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35167" w:rsidTr="00DF224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35167" w:rsidTr="00DF224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35167" w:rsidTr="00DF224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35167" w:rsidRPr="00F92169" w:rsidRDefault="00F92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35167" w:rsidRPr="00F92169" w:rsidRDefault="00F92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35167" w:rsidRDefault="00F92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35167" w:rsidTr="00DF224F">
        <w:trPr>
          <w:trHeight w:hRule="exact" w:val="986"/>
        </w:trPr>
        <w:tc>
          <w:tcPr>
            <w:tcW w:w="723" w:type="dxa"/>
          </w:tcPr>
          <w:p w:rsidR="00935167" w:rsidRDefault="0093516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 w:rsidTr="00DF224F">
        <w:trPr>
          <w:trHeight w:hRule="exact" w:val="138"/>
        </w:trPr>
        <w:tc>
          <w:tcPr>
            <w:tcW w:w="723" w:type="dxa"/>
          </w:tcPr>
          <w:p w:rsidR="00935167" w:rsidRDefault="00935167"/>
        </w:tc>
        <w:tc>
          <w:tcPr>
            <w:tcW w:w="853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969" w:type="dxa"/>
          </w:tcPr>
          <w:p w:rsidR="00935167" w:rsidRDefault="00935167"/>
        </w:tc>
        <w:tc>
          <w:tcPr>
            <w:tcW w:w="16" w:type="dxa"/>
          </w:tcPr>
          <w:p w:rsidR="00935167" w:rsidRDefault="00935167"/>
        </w:tc>
        <w:tc>
          <w:tcPr>
            <w:tcW w:w="1556" w:type="dxa"/>
          </w:tcPr>
          <w:p w:rsidR="00935167" w:rsidRDefault="00935167"/>
        </w:tc>
        <w:tc>
          <w:tcPr>
            <w:tcW w:w="574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289" w:type="dxa"/>
          </w:tcPr>
          <w:p w:rsidR="00935167" w:rsidRDefault="00935167"/>
        </w:tc>
        <w:tc>
          <w:tcPr>
            <w:tcW w:w="9" w:type="dxa"/>
          </w:tcPr>
          <w:p w:rsidR="00935167" w:rsidRDefault="00935167"/>
        </w:tc>
        <w:tc>
          <w:tcPr>
            <w:tcW w:w="1695" w:type="dxa"/>
          </w:tcPr>
          <w:p w:rsidR="00935167" w:rsidRDefault="00935167"/>
        </w:tc>
        <w:tc>
          <w:tcPr>
            <w:tcW w:w="722" w:type="dxa"/>
          </w:tcPr>
          <w:p w:rsidR="00935167" w:rsidRDefault="00935167"/>
        </w:tc>
        <w:tc>
          <w:tcPr>
            <w:tcW w:w="141" w:type="dxa"/>
          </w:tcPr>
          <w:p w:rsidR="00935167" w:rsidRDefault="00935167"/>
        </w:tc>
      </w:tr>
      <w:tr w:rsidR="00935167" w:rsidRPr="00DF224F" w:rsidTr="00DF224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35167" w:rsidRPr="00DF224F" w:rsidTr="00DF224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35167" w:rsidRPr="00DF224F" w:rsidTr="00DF224F">
        <w:trPr>
          <w:trHeight w:hRule="exact" w:val="416"/>
        </w:trPr>
        <w:tc>
          <w:tcPr>
            <w:tcW w:w="72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DF224F" w:rsidTr="00DF224F">
        <w:trPr>
          <w:trHeight w:hRule="exact" w:val="277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24F" w:rsidTr="00DF224F">
        <w:trPr>
          <w:trHeight w:hRule="exact" w:val="183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 w:rsidP="00EB41ED"/>
        </w:tc>
        <w:tc>
          <w:tcPr>
            <w:tcW w:w="426" w:type="dxa"/>
          </w:tcPr>
          <w:p w:rsidR="00DF224F" w:rsidRDefault="00DF224F" w:rsidP="00EB41ED"/>
        </w:tc>
        <w:tc>
          <w:tcPr>
            <w:tcW w:w="1289" w:type="dxa"/>
          </w:tcPr>
          <w:p w:rsidR="00DF224F" w:rsidRDefault="00DF224F" w:rsidP="00EB41ED"/>
        </w:tc>
        <w:tc>
          <w:tcPr>
            <w:tcW w:w="9" w:type="dxa"/>
          </w:tcPr>
          <w:p w:rsidR="00DF224F" w:rsidRDefault="00DF224F" w:rsidP="00EB41ED"/>
        </w:tc>
        <w:tc>
          <w:tcPr>
            <w:tcW w:w="1695" w:type="dxa"/>
          </w:tcPr>
          <w:p w:rsidR="00DF224F" w:rsidRDefault="00DF224F" w:rsidP="00EB41ED"/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277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83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 w:rsidP="00EB41ED"/>
        </w:tc>
        <w:tc>
          <w:tcPr>
            <w:tcW w:w="426" w:type="dxa"/>
          </w:tcPr>
          <w:p w:rsidR="00DF224F" w:rsidRDefault="00DF224F" w:rsidP="00EB41ED"/>
        </w:tc>
        <w:tc>
          <w:tcPr>
            <w:tcW w:w="1289" w:type="dxa"/>
          </w:tcPr>
          <w:p w:rsidR="00DF224F" w:rsidRDefault="00DF224F" w:rsidP="00EB41ED"/>
        </w:tc>
        <w:tc>
          <w:tcPr>
            <w:tcW w:w="9" w:type="dxa"/>
          </w:tcPr>
          <w:p w:rsidR="00DF224F" w:rsidRDefault="00DF224F" w:rsidP="00EB41ED"/>
        </w:tc>
        <w:tc>
          <w:tcPr>
            <w:tcW w:w="1695" w:type="dxa"/>
          </w:tcPr>
          <w:p w:rsidR="00DF224F" w:rsidRDefault="00DF224F" w:rsidP="00EB41ED"/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/>
        </w:tc>
      </w:tr>
      <w:tr w:rsidR="00DF224F" w:rsidRPr="00DF224F" w:rsidTr="00DF224F">
        <w:trPr>
          <w:trHeight w:hRule="exact" w:val="694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F224F" w:rsidRPr="00326F06" w:rsidRDefault="00DF224F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F224F" w:rsidRPr="00DF224F" w:rsidTr="00DF224F">
        <w:trPr>
          <w:trHeight w:hRule="exact" w:val="11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</w:tr>
      <w:tr w:rsidR="00DF224F" w:rsidTr="00DF224F">
        <w:trPr>
          <w:trHeight w:hRule="exact" w:val="74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F224F" w:rsidRDefault="00DF224F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F224F" w:rsidRDefault="00DF224F" w:rsidP="00EB41ED"/>
        </w:tc>
        <w:tc>
          <w:tcPr>
            <w:tcW w:w="1695" w:type="dxa"/>
          </w:tcPr>
          <w:p w:rsidR="00DF224F" w:rsidRDefault="00DF224F" w:rsidP="00EB41ED"/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555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224F" w:rsidRDefault="00DF224F"/>
        </w:tc>
        <w:tc>
          <w:tcPr>
            <w:tcW w:w="9" w:type="dxa"/>
          </w:tcPr>
          <w:p w:rsidR="00DF224F" w:rsidRDefault="00DF224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/>
        </w:tc>
      </w:tr>
      <w:tr w:rsidR="00DF224F" w:rsidTr="00DF224F">
        <w:trPr>
          <w:trHeight w:hRule="exact" w:val="447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224F" w:rsidRDefault="00DF224F"/>
        </w:tc>
        <w:tc>
          <w:tcPr>
            <w:tcW w:w="9" w:type="dxa"/>
          </w:tcPr>
          <w:p w:rsidR="00DF224F" w:rsidRDefault="00DF224F"/>
        </w:tc>
        <w:tc>
          <w:tcPr>
            <w:tcW w:w="1695" w:type="dxa"/>
          </w:tcPr>
          <w:p w:rsidR="00DF224F" w:rsidRDefault="00DF224F"/>
        </w:tc>
        <w:tc>
          <w:tcPr>
            <w:tcW w:w="722" w:type="dxa"/>
          </w:tcPr>
          <w:p w:rsidR="00DF224F" w:rsidRDefault="00DF224F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33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F224F" w:rsidRDefault="00DF224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244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/>
        </w:tc>
        <w:tc>
          <w:tcPr>
            <w:tcW w:w="426" w:type="dxa"/>
          </w:tcPr>
          <w:p w:rsidR="00DF224F" w:rsidRDefault="00DF224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605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/>
        </w:tc>
        <w:tc>
          <w:tcPr>
            <w:tcW w:w="426" w:type="dxa"/>
          </w:tcPr>
          <w:p w:rsidR="00DF224F" w:rsidRDefault="00DF224F"/>
        </w:tc>
        <w:tc>
          <w:tcPr>
            <w:tcW w:w="1289" w:type="dxa"/>
          </w:tcPr>
          <w:p w:rsidR="00DF224F" w:rsidRDefault="00DF224F"/>
        </w:tc>
        <w:tc>
          <w:tcPr>
            <w:tcW w:w="9" w:type="dxa"/>
          </w:tcPr>
          <w:p w:rsidR="00DF224F" w:rsidRDefault="00DF224F"/>
        </w:tc>
        <w:tc>
          <w:tcPr>
            <w:tcW w:w="1695" w:type="dxa"/>
          </w:tcPr>
          <w:p w:rsidR="00DF224F" w:rsidRDefault="00DF224F"/>
        </w:tc>
        <w:tc>
          <w:tcPr>
            <w:tcW w:w="722" w:type="dxa"/>
          </w:tcPr>
          <w:p w:rsidR="00DF224F" w:rsidRDefault="00DF224F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F224F" w:rsidTr="00DF224F">
        <w:trPr>
          <w:trHeight w:hRule="exact" w:val="138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/>
        </w:tc>
        <w:tc>
          <w:tcPr>
            <w:tcW w:w="426" w:type="dxa"/>
          </w:tcPr>
          <w:p w:rsidR="00DF224F" w:rsidRDefault="00DF224F"/>
        </w:tc>
        <w:tc>
          <w:tcPr>
            <w:tcW w:w="1289" w:type="dxa"/>
          </w:tcPr>
          <w:p w:rsidR="00DF224F" w:rsidRDefault="00DF224F"/>
        </w:tc>
        <w:tc>
          <w:tcPr>
            <w:tcW w:w="9" w:type="dxa"/>
          </w:tcPr>
          <w:p w:rsidR="00DF224F" w:rsidRDefault="00DF224F"/>
        </w:tc>
        <w:tc>
          <w:tcPr>
            <w:tcW w:w="1695" w:type="dxa"/>
          </w:tcPr>
          <w:p w:rsidR="00DF224F" w:rsidRDefault="00DF224F"/>
        </w:tc>
        <w:tc>
          <w:tcPr>
            <w:tcW w:w="722" w:type="dxa"/>
          </w:tcPr>
          <w:p w:rsidR="00DF224F" w:rsidRDefault="00DF224F"/>
        </w:tc>
        <w:tc>
          <w:tcPr>
            <w:tcW w:w="141" w:type="dxa"/>
          </w:tcPr>
          <w:p w:rsidR="00DF224F" w:rsidRDefault="00DF224F"/>
        </w:tc>
      </w:tr>
      <w:tr w:rsidR="00DF224F" w:rsidTr="00DF224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DF224F" w:rsidTr="00DF224F">
        <w:trPr>
          <w:trHeight w:hRule="exact" w:val="138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/>
        </w:tc>
      </w:tr>
      <w:tr w:rsidR="00DF224F" w:rsidTr="00DF224F">
        <w:trPr>
          <w:trHeight w:hRule="exact" w:val="108"/>
        </w:trPr>
        <w:tc>
          <w:tcPr>
            <w:tcW w:w="723" w:type="dxa"/>
          </w:tcPr>
          <w:p w:rsidR="00DF224F" w:rsidRDefault="00DF224F"/>
        </w:tc>
        <w:tc>
          <w:tcPr>
            <w:tcW w:w="853" w:type="dxa"/>
          </w:tcPr>
          <w:p w:rsidR="00DF224F" w:rsidRDefault="00DF224F"/>
        </w:tc>
        <w:tc>
          <w:tcPr>
            <w:tcW w:w="284" w:type="dxa"/>
          </w:tcPr>
          <w:p w:rsidR="00DF224F" w:rsidRDefault="00DF224F"/>
        </w:tc>
        <w:tc>
          <w:tcPr>
            <w:tcW w:w="1969" w:type="dxa"/>
          </w:tcPr>
          <w:p w:rsidR="00DF224F" w:rsidRDefault="00DF224F"/>
        </w:tc>
        <w:tc>
          <w:tcPr>
            <w:tcW w:w="16" w:type="dxa"/>
          </w:tcPr>
          <w:p w:rsidR="00DF224F" w:rsidRDefault="00DF224F"/>
        </w:tc>
        <w:tc>
          <w:tcPr>
            <w:tcW w:w="1556" w:type="dxa"/>
          </w:tcPr>
          <w:p w:rsidR="00DF224F" w:rsidRDefault="00DF224F"/>
        </w:tc>
        <w:tc>
          <w:tcPr>
            <w:tcW w:w="574" w:type="dxa"/>
          </w:tcPr>
          <w:p w:rsidR="00DF224F" w:rsidRDefault="00DF224F"/>
        </w:tc>
        <w:tc>
          <w:tcPr>
            <w:tcW w:w="426" w:type="dxa"/>
          </w:tcPr>
          <w:p w:rsidR="00DF224F" w:rsidRDefault="00DF224F"/>
        </w:tc>
        <w:tc>
          <w:tcPr>
            <w:tcW w:w="1289" w:type="dxa"/>
          </w:tcPr>
          <w:p w:rsidR="00DF224F" w:rsidRDefault="00DF224F"/>
        </w:tc>
        <w:tc>
          <w:tcPr>
            <w:tcW w:w="9" w:type="dxa"/>
          </w:tcPr>
          <w:p w:rsidR="00DF224F" w:rsidRDefault="00DF224F"/>
        </w:tc>
        <w:tc>
          <w:tcPr>
            <w:tcW w:w="1695" w:type="dxa"/>
          </w:tcPr>
          <w:p w:rsidR="00DF224F" w:rsidRDefault="00DF224F"/>
        </w:tc>
        <w:tc>
          <w:tcPr>
            <w:tcW w:w="722" w:type="dxa"/>
          </w:tcPr>
          <w:p w:rsidR="00DF224F" w:rsidRDefault="00DF224F"/>
        </w:tc>
        <w:tc>
          <w:tcPr>
            <w:tcW w:w="141" w:type="dxa"/>
          </w:tcPr>
          <w:p w:rsidR="00DF224F" w:rsidRDefault="00DF224F"/>
        </w:tc>
      </w:tr>
      <w:tr w:rsidR="00DF224F" w:rsidRPr="00DF224F" w:rsidTr="00DF224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Pr="00F92169" w:rsidRDefault="00DF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2169">
              <w:rPr>
                <w:lang w:val="ru-RU"/>
              </w:rPr>
              <w:t xml:space="preserve"> </w:t>
            </w: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92169">
              <w:rPr>
                <w:lang w:val="ru-RU"/>
              </w:rPr>
              <w:t xml:space="preserve"> </w:t>
            </w: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92169">
              <w:rPr>
                <w:lang w:val="ru-RU"/>
              </w:rPr>
              <w:t xml:space="preserve"> </w:t>
            </w: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92169">
              <w:rPr>
                <w:lang w:val="ru-RU"/>
              </w:rPr>
              <w:t xml:space="preserve"> </w:t>
            </w: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92169">
              <w:rPr>
                <w:lang w:val="ru-RU"/>
              </w:rPr>
              <w:t xml:space="preserve"> </w:t>
            </w: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92169">
              <w:rPr>
                <w:lang w:val="ru-RU"/>
              </w:rPr>
              <w:t xml:space="preserve"> </w:t>
            </w:r>
          </w:p>
        </w:tc>
      </w:tr>
      <w:tr w:rsidR="00DF224F" w:rsidRPr="00DF224F" w:rsidTr="00DF224F">
        <w:trPr>
          <w:trHeight w:hRule="exact" w:val="229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</w:tr>
      <w:tr w:rsidR="00DF224F" w:rsidRPr="00DF224F" w:rsidTr="00DF224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24F" w:rsidRPr="00F92169" w:rsidRDefault="00DF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DF224F" w:rsidRPr="00DF224F" w:rsidTr="00DF224F">
        <w:trPr>
          <w:trHeight w:hRule="exact" w:val="36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24F" w:rsidRPr="00F92169" w:rsidRDefault="00DF224F">
            <w:pPr>
              <w:rPr>
                <w:lang w:val="ru-RU"/>
              </w:rPr>
            </w:pPr>
          </w:p>
        </w:tc>
      </w:tr>
      <w:tr w:rsidR="00DF224F" w:rsidRPr="00DF224F" w:rsidTr="00DF224F">
        <w:trPr>
          <w:trHeight w:hRule="exact" w:val="446"/>
        </w:trPr>
        <w:tc>
          <w:tcPr>
            <w:tcW w:w="72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F224F" w:rsidRDefault="00DF224F" w:rsidP="00EB41ED"/>
        </w:tc>
        <w:tc>
          <w:tcPr>
            <w:tcW w:w="1556" w:type="dxa"/>
          </w:tcPr>
          <w:p w:rsidR="00DF224F" w:rsidRDefault="00DF224F" w:rsidP="00EB41ED"/>
        </w:tc>
        <w:tc>
          <w:tcPr>
            <w:tcW w:w="574" w:type="dxa"/>
          </w:tcPr>
          <w:p w:rsidR="00DF224F" w:rsidRDefault="00DF224F" w:rsidP="00EB41ED"/>
        </w:tc>
        <w:tc>
          <w:tcPr>
            <w:tcW w:w="426" w:type="dxa"/>
          </w:tcPr>
          <w:p w:rsidR="00DF224F" w:rsidRDefault="00DF224F" w:rsidP="00EB41ED"/>
        </w:tc>
        <w:tc>
          <w:tcPr>
            <w:tcW w:w="1289" w:type="dxa"/>
          </w:tcPr>
          <w:p w:rsidR="00DF224F" w:rsidRDefault="00DF224F" w:rsidP="00EB41ED"/>
        </w:tc>
        <w:tc>
          <w:tcPr>
            <w:tcW w:w="9" w:type="dxa"/>
          </w:tcPr>
          <w:p w:rsidR="00DF224F" w:rsidRDefault="00DF224F" w:rsidP="00EB41ED"/>
        </w:tc>
        <w:tc>
          <w:tcPr>
            <w:tcW w:w="1695" w:type="dxa"/>
          </w:tcPr>
          <w:p w:rsidR="00DF224F" w:rsidRDefault="00DF224F" w:rsidP="00EB41ED"/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 w:rsidP="00EB41ED"/>
        </w:tc>
      </w:tr>
      <w:tr w:rsidR="00DF224F" w:rsidRPr="00DF224F" w:rsidTr="008F29F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Pr="00E72244" w:rsidRDefault="00DF224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F224F" w:rsidRPr="00DF224F" w:rsidTr="00DF224F">
        <w:trPr>
          <w:trHeight w:hRule="exact" w:val="432"/>
        </w:trPr>
        <w:tc>
          <w:tcPr>
            <w:tcW w:w="72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</w:tr>
      <w:tr w:rsidR="00DF224F" w:rsidTr="00DF224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Pr="00E72244" w:rsidRDefault="00DF224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F224F" w:rsidTr="00DF224F">
        <w:trPr>
          <w:trHeight w:hRule="exact" w:val="152"/>
        </w:trPr>
        <w:tc>
          <w:tcPr>
            <w:tcW w:w="72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F224F" w:rsidRDefault="00DF224F" w:rsidP="00EB41ED"/>
        </w:tc>
        <w:tc>
          <w:tcPr>
            <w:tcW w:w="1556" w:type="dxa"/>
          </w:tcPr>
          <w:p w:rsidR="00DF224F" w:rsidRDefault="00DF224F" w:rsidP="00EB41ED"/>
        </w:tc>
        <w:tc>
          <w:tcPr>
            <w:tcW w:w="574" w:type="dxa"/>
          </w:tcPr>
          <w:p w:rsidR="00DF224F" w:rsidRDefault="00DF224F" w:rsidP="00EB41ED"/>
        </w:tc>
        <w:tc>
          <w:tcPr>
            <w:tcW w:w="426" w:type="dxa"/>
          </w:tcPr>
          <w:p w:rsidR="00DF224F" w:rsidRDefault="00DF224F" w:rsidP="00EB41ED"/>
        </w:tc>
        <w:tc>
          <w:tcPr>
            <w:tcW w:w="1289" w:type="dxa"/>
          </w:tcPr>
          <w:p w:rsidR="00DF224F" w:rsidRDefault="00DF224F" w:rsidP="00EB41ED"/>
        </w:tc>
        <w:tc>
          <w:tcPr>
            <w:tcW w:w="9" w:type="dxa"/>
          </w:tcPr>
          <w:p w:rsidR="00DF224F" w:rsidRDefault="00DF224F" w:rsidP="00EB41ED"/>
        </w:tc>
        <w:tc>
          <w:tcPr>
            <w:tcW w:w="1695" w:type="dxa"/>
          </w:tcPr>
          <w:p w:rsidR="00DF224F" w:rsidRDefault="00DF224F" w:rsidP="00EB41ED"/>
        </w:tc>
        <w:tc>
          <w:tcPr>
            <w:tcW w:w="722" w:type="dxa"/>
          </w:tcPr>
          <w:p w:rsidR="00DF224F" w:rsidRDefault="00DF224F" w:rsidP="00EB41ED"/>
        </w:tc>
        <w:tc>
          <w:tcPr>
            <w:tcW w:w="141" w:type="dxa"/>
          </w:tcPr>
          <w:p w:rsidR="00DF224F" w:rsidRDefault="00DF224F" w:rsidP="00EB41ED"/>
        </w:tc>
      </w:tr>
      <w:tr w:rsidR="00DF224F" w:rsidRPr="00DF224F" w:rsidTr="00E804D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24F" w:rsidRPr="00DF224F" w:rsidTr="00DF224F">
        <w:trPr>
          <w:trHeight w:hRule="exact" w:val="45"/>
        </w:trPr>
        <w:tc>
          <w:tcPr>
            <w:tcW w:w="72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F224F" w:rsidRPr="00E72244" w:rsidRDefault="00DF224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224F" w:rsidRPr="00326F06" w:rsidRDefault="00DF224F" w:rsidP="00EB41ED">
            <w:pPr>
              <w:rPr>
                <w:lang w:val="ru-RU"/>
              </w:rPr>
            </w:pPr>
          </w:p>
        </w:tc>
      </w:tr>
      <w:tr w:rsidR="00DF224F" w:rsidRPr="00DF224F" w:rsidTr="00DF224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Pr="00E72244" w:rsidRDefault="00DF224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F224F" w:rsidRPr="00DF224F" w:rsidTr="00DF224F">
        <w:trPr>
          <w:trHeight w:hRule="exact" w:val="2497"/>
        </w:trPr>
        <w:tc>
          <w:tcPr>
            <w:tcW w:w="72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F224F" w:rsidRPr="00F92169" w:rsidRDefault="00DF224F">
            <w:pPr>
              <w:rPr>
                <w:lang w:val="ru-RU"/>
              </w:rPr>
            </w:pPr>
          </w:p>
        </w:tc>
      </w:tr>
      <w:tr w:rsidR="00DF224F" w:rsidTr="00DF224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224F" w:rsidRDefault="00DF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F224F" w:rsidRDefault="00DF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3516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Default="0093516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35167">
        <w:trPr>
          <w:trHeight w:hRule="exact" w:val="402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Default="00935167"/>
        </w:tc>
      </w:tr>
      <w:tr w:rsidR="00935167">
        <w:trPr>
          <w:trHeight w:hRule="exact" w:val="13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Default="00935167"/>
        </w:tc>
      </w:tr>
      <w:tr w:rsidR="00935167">
        <w:trPr>
          <w:trHeight w:hRule="exact" w:val="96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694"/>
        </w:trPr>
        <w:tc>
          <w:tcPr>
            <w:tcW w:w="2694" w:type="dxa"/>
          </w:tcPr>
          <w:p w:rsidR="00935167" w:rsidRDefault="0093516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3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96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694"/>
        </w:trPr>
        <w:tc>
          <w:tcPr>
            <w:tcW w:w="2694" w:type="dxa"/>
          </w:tcPr>
          <w:p w:rsidR="00935167" w:rsidRDefault="0093516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3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96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694"/>
        </w:trPr>
        <w:tc>
          <w:tcPr>
            <w:tcW w:w="2694" w:type="dxa"/>
          </w:tcPr>
          <w:p w:rsidR="00935167" w:rsidRDefault="0093516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3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96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5167" w:rsidRPr="00DF224F">
        <w:trPr>
          <w:trHeight w:hRule="exact" w:val="138"/>
        </w:trPr>
        <w:tc>
          <w:tcPr>
            <w:tcW w:w="269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35167">
        <w:trPr>
          <w:trHeight w:hRule="exact" w:val="138"/>
        </w:trPr>
        <w:tc>
          <w:tcPr>
            <w:tcW w:w="2694" w:type="dxa"/>
          </w:tcPr>
          <w:p w:rsidR="00935167" w:rsidRDefault="00935167"/>
        </w:tc>
        <w:tc>
          <w:tcPr>
            <w:tcW w:w="7088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694"/>
        </w:trPr>
        <w:tc>
          <w:tcPr>
            <w:tcW w:w="2694" w:type="dxa"/>
          </w:tcPr>
          <w:p w:rsidR="00935167" w:rsidRDefault="0093516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35167" w:rsidRPr="00F92169" w:rsidRDefault="00F92169">
      <w:pPr>
        <w:rPr>
          <w:sz w:val="0"/>
          <w:szCs w:val="0"/>
          <w:lang w:val="ru-RU"/>
        </w:rPr>
      </w:pPr>
      <w:r w:rsidRPr="00F92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935167">
        <w:trPr>
          <w:trHeight w:hRule="exact" w:val="277"/>
        </w:trPr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472" w:type="dxa"/>
          </w:tcPr>
          <w:p w:rsidR="00935167" w:rsidRDefault="00935167"/>
        </w:tc>
        <w:tc>
          <w:tcPr>
            <w:tcW w:w="238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  <w:tc>
          <w:tcPr>
            <w:tcW w:w="93" w:type="dxa"/>
          </w:tcPr>
          <w:p w:rsidR="00935167" w:rsidRDefault="00935167"/>
        </w:tc>
        <w:tc>
          <w:tcPr>
            <w:tcW w:w="192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469" w:type="dxa"/>
          </w:tcPr>
          <w:p w:rsidR="00935167" w:rsidRDefault="00935167"/>
        </w:tc>
        <w:tc>
          <w:tcPr>
            <w:tcW w:w="242" w:type="dxa"/>
          </w:tcPr>
          <w:p w:rsidR="00935167" w:rsidRDefault="00935167"/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1990" w:type="dxa"/>
          </w:tcPr>
          <w:p w:rsidR="00935167" w:rsidRDefault="00935167"/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35167" w:rsidRPr="00DF224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3516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138"/>
        </w:trPr>
        <w:tc>
          <w:tcPr>
            <w:tcW w:w="284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472" w:type="dxa"/>
          </w:tcPr>
          <w:p w:rsidR="00935167" w:rsidRDefault="00935167"/>
        </w:tc>
        <w:tc>
          <w:tcPr>
            <w:tcW w:w="238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  <w:tc>
          <w:tcPr>
            <w:tcW w:w="93" w:type="dxa"/>
          </w:tcPr>
          <w:p w:rsidR="00935167" w:rsidRDefault="00935167"/>
        </w:tc>
        <w:tc>
          <w:tcPr>
            <w:tcW w:w="192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469" w:type="dxa"/>
          </w:tcPr>
          <w:p w:rsidR="00935167" w:rsidRDefault="00935167"/>
        </w:tc>
        <w:tc>
          <w:tcPr>
            <w:tcW w:w="242" w:type="dxa"/>
          </w:tcPr>
          <w:p w:rsidR="00935167" w:rsidRDefault="00935167"/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1990" w:type="dxa"/>
          </w:tcPr>
          <w:p w:rsidR="00935167" w:rsidRDefault="00935167"/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472" w:type="dxa"/>
          </w:tcPr>
          <w:p w:rsidR="00935167" w:rsidRDefault="00935167"/>
        </w:tc>
        <w:tc>
          <w:tcPr>
            <w:tcW w:w="238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  <w:tc>
          <w:tcPr>
            <w:tcW w:w="93" w:type="dxa"/>
          </w:tcPr>
          <w:p w:rsidR="00935167" w:rsidRDefault="00935167"/>
        </w:tc>
        <w:tc>
          <w:tcPr>
            <w:tcW w:w="192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469" w:type="dxa"/>
          </w:tcPr>
          <w:p w:rsidR="00935167" w:rsidRDefault="00935167"/>
        </w:tc>
        <w:tc>
          <w:tcPr>
            <w:tcW w:w="242" w:type="dxa"/>
          </w:tcPr>
          <w:p w:rsidR="00935167" w:rsidRDefault="00935167"/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1990" w:type="dxa"/>
          </w:tcPr>
          <w:p w:rsidR="00935167" w:rsidRDefault="00935167"/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 w:rsidRPr="00DF224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38"/>
        </w:trPr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35167" w:rsidRDefault="0093516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935167" w:rsidRDefault="00935167"/>
        </w:tc>
        <w:tc>
          <w:tcPr>
            <w:tcW w:w="242" w:type="dxa"/>
          </w:tcPr>
          <w:p w:rsidR="00935167" w:rsidRDefault="00935167"/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2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(1),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284" w:type="dxa"/>
          </w:tcPr>
          <w:p w:rsidR="00935167" w:rsidRDefault="0093516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935167" w:rsidRDefault="00935167"/>
        </w:tc>
        <w:tc>
          <w:tcPr>
            <w:tcW w:w="196" w:type="dxa"/>
          </w:tcPr>
          <w:p w:rsidR="00935167" w:rsidRDefault="0093516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 w:rsidRPr="00DF224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935167"/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93516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93516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93516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93516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7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284" w:type="dxa"/>
          </w:tcPr>
          <w:p w:rsidR="00935167" w:rsidRDefault="00935167"/>
        </w:tc>
        <w:tc>
          <w:tcPr>
            <w:tcW w:w="143" w:type="dxa"/>
          </w:tcPr>
          <w:p w:rsidR="00935167" w:rsidRDefault="00935167"/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935167">
        <w:trPr>
          <w:trHeight w:hRule="exact" w:val="416"/>
        </w:trPr>
        <w:tc>
          <w:tcPr>
            <w:tcW w:w="766" w:type="dxa"/>
          </w:tcPr>
          <w:p w:rsidR="00935167" w:rsidRDefault="00935167"/>
        </w:tc>
        <w:tc>
          <w:tcPr>
            <w:tcW w:w="22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283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3516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Механика: Законы механики поступательного и вращательного движения материальной точки и твёрдого тела, законы сохранения механической энергии, импульса, момента импульса.  Электромагнетизм»: Электростатика. Законы постоянного тока. Классическая теория электропроводности. Магнитное поле в вакууме и в веществе. Электромагнетизм. Колебания и волны: Свободные и вынужденные колебания. Волны. Электромагнитное поле. Оптика: Волновая оптика. Квантовая оптика. Молекулярная физика и термодинамика: Основы молекулярно- кинетической теории. Термодинамика. Основы классической статистической физики. «Квантовая механика». Квантово-механическое описание поведения микрочастиц. «Элементы квантовой статистики». «Элементы физики конденсированного состояния вещества». Элементы ядерной физики и физики элементарных частиц: Основы ядерной физики.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5167">
        <w:trPr>
          <w:trHeight w:hRule="exact" w:val="277"/>
        </w:trPr>
        <w:tc>
          <w:tcPr>
            <w:tcW w:w="766" w:type="dxa"/>
          </w:tcPr>
          <w:p w:rsidR="00935167" w:rsidRDefault="00935167"/>
        </w:tc>
        <w:tc>
          <w:tcPr>
            <w:tcW w:w="22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283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3516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935167" w:rsidRPr="00DF22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35167" w:rsidRPr="00DF22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9351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935167" w:rsidRPr="00DF22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351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9351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351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935167" w:rsidRPr="00DF22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935167" w:rsidRPr="00DF224F">
        <w:trPr>
          <w:trHeight w:hRule="exact" w:val="189"/>
        </w:trPr>
        <w:tc>
          <w:tcPr>
            <w:tcW w:w="76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35167" w:rsidRPr="00DF224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35167" w:rsidRPr="00DF224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объяснять сущность физических явлений; способен проводить эксперименты по заданной методике и анализировать их результаты</w:t>
            </w:r>
          </w:p>
        </w:tc>
      </w:tr>
      <w:tr w:rsidR="00935167" w:rsidRPr="00DF224F">
        <w:trPr>
          <w:trHeight w:hRule="exact" w:val="138"/>
        </w:trPr>
        <w:tc>
          <w:tcPr>
            <w:tcW w:w="76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3516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35167">
        <w:trPr>
          <w:trHeight w:hRule="exact" w:val="14"/>
        </w:trPr>
        <w:tc>
          <w:tcPr>
            <w:tcW w:w="766" w:type="dxa"/>
          </w:tcPr>
          <w:p w:rsidR="00935167" w:rsidRDefault="00935167"/>
        </w:tc>
        <w:tc>
          <w:tcPr>
            <w:tcW w:w="22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283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физики. Методы физического исследования. Предмет механики. Физические модели. Элементы кинематики.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935167">
        <w:trPr>
          <w:trHeight w:hRule="exact" w:val="416"/>
        </w:trPr>
        <w:tc>
          <w:tcPr>
            <w:tcW w:w="993" w:type="dxa"/>
          </w:tcPr>
          <w:p w:rsidR="00935167" w:rsidRDefault="00935167"/>
        </w:tc>
        <w:tc>
          <w:tcPr>
            <w:tcW w:w="3545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3516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Механика твердого тела. Момент инерции. Кинетическая энергия вращения. Момент силы.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Статистическая физика и термодинамика. Макроскопические параметры. Уравнение состояния идеального газа. Давление газа с точки зрения молекулярно-кинетической теории.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уравнение молекулярно- кинетической теории идеальных газов. 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Закон равномерного распределения энергии по степеням свободы молекулы. Первое начало термодинамики. Работа газа при изменении его объема. Теплоемкость.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Применение первого начала термодинамики к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изопроцессам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Адиабатный и политропный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Энтропия. Принцип возрастания энтропии. Второе начало термодинамики.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КПД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Электростатика. 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Теорема Остроградского-Гаусса и ее применение к 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Поляризованность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Сегнетоэлектрики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23"/>
        <w:gridCol w:w="914"/>
        <w:gridCol w:w="661"/>
        <w:gridCol w:w="1092"/>
        <w:gridCol w:w="1236"/>
        <w:gridCol w:w="661"/>
        <w:gridCol w:w="380"/>
        <w:gridCol w:w="932"/>
      </w:tblGrid>
      <w:tr w:rsidR="00935167">
        <w:trPr>
          <w:trHeight w:hRule="exact" w:val="416"/>
        </w:trPr>
        <w:tc>
          <w:tcPr>
            <w:tcW w:w="993" w:type="dxa"/>
          </w:tcPr>
          <w:p w:rsidR="00935167" w:rsidRDefault="00935167"/>
        </w:tc>
        <w:tc>
          <w:tcPr>
            <w:tcW w:w="3545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3516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Электрический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Джоуля-Ленца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1м Приемы и методы измерений в эксперименте. Краткая теория погрешностей. Измерительные инструменты.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 шаров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 динамики вращательного движения твердого тела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6м Изучение некоторых термодинамических состояний газа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7м Определение коэффициента вязкости жидкости по методу Стокса. Определение коэффициента поверхностного натяжения жидкости.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1э Проводники в электрическом поле.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4э Определение характеристик источника постоянного тока.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8э Изучение свойств полярных диэлектриков, сегнетоэлектриков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Кинематика поступательного и вращательного движения.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поступательного и вращательного движения.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Законы идеальных газов. Молекулярно-кинетическая теория газов.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Закон Кулона. Принцип суперпозиции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полей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еорема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Остроградского-Гаусса.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Потенциальная энергия 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10"/>
        <w:gridCol w:w="916"/>
        <w:gridCol w:w="673"/>
        <w:gridCol w:w="1093"/>
        <w:gridCol w:w="1238"/>
        <w:gridCol w:w="663"/>
        <w:gridCol w:w="381"/>
        <w:gridCol w:w="934"/>
      </w:tblGrid>
      <w:tr w:rsidR="00935167">
        <w:trPr>
          <w:trHeight w:hRule="exact" w:val="416"/>
        </w:trPr>
        <w:tc>
          <w:tcPr>
            <w:tcW w:w="993" w:type="dxa"/>
          </w:tcPr>
          <w:p w:rsidR="00935167" w:rsidRDefault="00935167"/>
        </w:tc>
        <w:tc>
          <w:tcPr>
            <w:tcW w:w="3545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 /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 /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задач, 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итоговому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тестированию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поле. Закон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Био-Савар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Закон полного тока для магнитного поля в вакууме и его применение.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B.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Явление 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Магнитные свойства вещества. Магнитные моменты электронов и атомов.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парамагнетизм. Намагниченность. Ферромагнетики. Вихревое электрическое поле. Ток смещения. Система уравнений Максвелла для электромагнитного поля в интегральной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Физика колебаний и волн. Единый подход к описанию колебаний различной физической природы. Механические колебания. Свободные, затухающие 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колебаний одного направления и одной частоты.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0"/>
        <w:gridCol w:w="912"/>
        <w:gridCol w:w="660"/>
        <w:gridCol w:w="1091"/>
        <w:gridCol w:w="1235"/>
        <w:gridCol w:w="660"/>
        <w:gridCol w:w="393"/>
        <w:gridCol w:w="960"/>
      </w:tblGrid>
      <w:tr w:rsidR="00935167">
        <w:trPr>
          <w:trHeight w:hRule="exact" w:val="416"/>
        </w:trPr>
        <w:tc>
          <w:tcPr>
            <w:tcW w:w="993" w:type="dxa"/>
          </w:tcPr>
          <w:p w:rsidR="00935167" w:rsidRDefault="00935167"/>
        </w:tc>
        <w:tc>
          <w:tcPr>
            <w:tcW w:w="3545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1277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3516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Волновые процессы. Уравнения бегущей и стоячей волны. Волновое уравнение. Звуковые волны. Ультразвук, его получение и применение. Энергия волны, перенос энергии волной. Электромагнитные волны. Получение электромагнитных волн.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Единство корпускулярно- волновых свойств электромагнитного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Теория атома водорода по Бору. Корпускулярно-волновой дуализм свойств вещества. Волны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6эм Исследование движения заряженных частиц в магнитном поле 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7эм Изучение магнитного поля 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9эм Закон электромагнитной индукции. Явление взаимоиндукции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2к  Изучение затухающих электромагнитных колебаний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2о Изучение явления интерференции света. Определение длины волны света дифракционными методами.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4о Изучение законов поляризации света. Изучение явления дисперсии света.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6о Изучение явления внешнего фотоэффекта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10а Изучение некоторых свойств оптического квантового генератора.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 постоянного тока.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Действие магнитного поля на ток и заряд.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1"/>
        <w:gridCol w:w="1685"/>
        <w:gridCol w:w="889"/>
        <w:gridCol w:w="658"/>
        <w:gridCol w:w="1076"/>
        <w:gridCol w:w="686"/>
        <w:gridCol w:w="580"/>
        <w:gridCol w:w="695"/>
        <w:gridCol w:w="418"/>
        <w:gridCol w:w="994"/>
      </w:tblGrid>
      <w:tr w:rsidR="00935167">
        <w:trPr>
          <w:trHeight w:hRule="exact" w:val="416"/>
        </w:trPr>
        <w:tc>
          <w:tcPr>
            <w:tcW w:w="710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170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3516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Механические и электромагнитные колебания и волны.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Интерференция света. Дифракция света.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Элементы квантовой механики. Атом водорода в квантовой механике. /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/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Выполнение РГР. Подготовка к промежуточному и итоговому тестированию.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</w:tr>
      <w:tr w:rsidR="00935167">
        <w:trPr>
          <w:trHeight w:hRule="exact" w:val="277"/>
        </w:trPr>
        <w:tc>
          <w:tcPr>
            <w:tcW w:w="710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170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35167">
        <w:trPr>
          <w:trHeight w:hRule="exact" w:val="277"/>
        </w:trPr>
        <w:tc>
          <w:tcPr>
            <w:tcW w:w="710" w:type="dxa"/>
          </w:tcPr>
          <w:p w:rsidR="00935167" w:rsidRDefault="00935167"/>
        </w:tc>
        <w:tc>
          <w:tcPr>
            <w:tcW w:w="285" w:type="dxa"/>
          </w:tcPr>
          <w:p w:rsidR="00935167" w:rsidRDefault="00935167"/>
        </w:tc>
        <w:tc>
          <w:tcPr>
            <w:tcW w:w="1702" w:type="dxa"/>
          </w:tcPr>
          <w:p w:rsidR="00935167" w:rsidRDefault="00935167"/>
        </w:tc>
        <w:tc>
          <w:tcPr>
            <w:tcW w:w="1844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1135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568" w:type="dxa"/>
          </w:tcPr>
          <w:p w:rsidR="00935167" w:rsidRDefault="00935167"/>
        </w:tc>
        <w:tc>
          <w:tcPr>
            <w:tcW w:w="710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993" w:type="dxa"/>
          </w:tcPr>
          <w:p w:rsidR="00935167" w:rsidRDefault="00935167"/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351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физики. Задачи и решения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935167" w:rsidRPr="00DF224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Михеев В. А., Михеева О. Б.,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Флягин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Тюмень: Издательство Тюменского государственного университета,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=567395</w:t>
            </w:r>
          </w:p>
        </w:tc>
      </w:tr>
      <w:tr w:rsidR="00935167" w:rsidRPr="00DF22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351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</w:tbl>
    <w:p w:rsidR="00935167" w:rsidRDefault="00F92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935167">
        <w:trPr>
          <w:trHeight w:hRule="exact" w:val="416"/>
        </w:trPr>
        <w:tc>
          <w:tcPr>
            <w:tcW w:w="436" w:type="dxa"/>
          </w:tcPr>
          <w:p w:rsidR="00935167" w:rsidRDefault="00935167"/>
        </w:tc>
        <w:tc>
          <w:tcPr>
            <w:tcW w:w="275" w:type="dxa"/>
          </w:tcPr>
          <w:p w:rsidR="00935167" w:rsidRDefault="00935167"/>
        </w:tc>
        <w:tc>
          <w:tcPr>
            <w:tcW w:w="426" w:type="dxa"/>
          </w:tcPr>
          <w:p w:rsidR="00935167" w:rsidRDefault="00935167"/>
        </w:tc>
        <w:tc>
          <w:tcPr>
            <w:tcW w:w="1560" w:type="dxa"/>
          </w:tcPr>
          <w:p w:rsidR="00935167" w:rsidRDefault="00935167"/>
        </w:tc>
        <w:tc>
          <w:tcPr>
            <w:tcW w:w="2411" w:type="dxa"/>
          </w:tcPr>
          <w:p w:rsidR="00935167" w:rsidRDefault="00935167"/>
        </w:tc>
        <w:tc>
          <w:tcPr>
            <w:tcW w:w="2978" w:type="dxa"/>
          </w:tcPr>
          <w:p w:rsidR="00935167" w:rsidRDefault="00935167"/>
        </w:tc>
        <w:tc>
          <w:tcPr>
            <w:tcW w:w="1702" w:type="dxa"/>
          </w:tcPr>
          <w:p w:rsidR="00935167" w:rsidRDefault="00935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3516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5167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3516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Физика. Решение задач: метод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35167" w:rsidRPr="00DF224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35167" w:rsidRPr="00DF224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35167" w:rsidRPr="00DF224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35167" w:rsidRPr="00DF224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3516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3516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351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167" w:rsidRPr="00DF224F">
        <w:trPr>
          <w:trHeight w:hRule="exact" w:val="145"/>
        </w:trPr>
        <w:tc>
          <w:tcPr>
            <w:tcW w:w="43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3516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35167" w:rsidRPr="00DF224F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соленоида, Установка для изучения взаимной электромагнитной индукции,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</w:t>
            </w:r>
            <w:proofErr w:type="gramEnd"/>
          </w:p>
        </w:tc>
      </w:tr>
    </w:tbl>
    <w:p w:rsidR="00935167" w:rsidRPr="00F92169" w:rsidRDefault="00F92169">
      <w:pPr>
        <w:rPr>
          <w:sz w:val="0"/>
          <w:szCs w:val="0"/>
          <w:lang w:val="ru-RU"/>
        </w:rPr>
      </w:pPr>
      <w:r w:rsidRPr="00F92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935167">
        <w:trPr>
          <w:trHeight w:hRule="exact" w:val="416"/>
        </w:trPr>
        <w:tc>
          <w:tcPr>
            <w:tcW w:w="113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3516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35167" w:rsidRPr="00DF224F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93516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оптического квантового генератора, Установка для изучения свойств космического излучения, Установка для определения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постоянной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Ридберга, Установка для изучения свойств фотодиодов и фоторезисторов.</w:t>
            </w:r>
          </w:p>
        </w:tc>
      </w:tr>
      <w:tr w:rsidR="0093516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935167" w:rsidRPr="00DF224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277"/>
        </w:trPr>
        <w:tc>
          <w:tcPr>
            <w:tcW w:w="1135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</w:tr>
      <w:tr w:rsidR="00935167" w:rsidRPr="00DF22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5167" w:rsidRPr="00F92169" w:rsidRDefault="00F92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2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35167" w:rsidRPr="00DF224F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обучающимся в начале семестра предоставляется </w:t>
            </w:r>
            <w:proofErr w:type="spellStart"/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информационное обеспечение, приведенное в данной рабочей программе. 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перечитывании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 предыдущей лекции.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Расчетно-графические работы. При выполнении расчетно-графической работы студенту необходимо получить задание у преподавателя. Изучить соответствующую литературу. Защита расчетно-графических работ. Отчет о проделанной </w:t>
            </w:r>
            <w:proofErr w:type="spell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рафической работе должен быть представлен к сдаче и является необходимым условием для допуска к итоговому контролю (к экзамену) по дисциплине.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производится в виде индивидуального собеседования с каждым студентом по теоретической и практической частям выполненной работы.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Ответы на поставленные вопросы студент дает в устной или письменной форме.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ознакомиться с дополнительной литературой с учетом рекомендаций преподавателя и требований учебной программы.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лабораторных работ. Отчёт о проделанной лабораторной работе должен быть представлен к сдаче на 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 и их состав: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лекций, практических и лабораторных занятий;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оформление отчетов о выполненных лабораторных работах и РГР и подготовка к их защите;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зачету и экзамену.</w:t>
            </w:r>
          </w:p>
        </w:tc>
      </w:tr>
    </w:tbl>
    <w:p w:rsidR="00935167" w:rsidRPr="00F92169" w:rsidRDefault="00F92169">
      <w:pPr>
        <w:rPr>
          <w:sz w:val="0"/>
          <w:szCs w:val="0"/>
          <w:lang w:val="ru-RU"/>
        </w:rPr>
      </w:pPr>
      <w:r w:rsidRPr="00F92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35167">
        <w:trPr>
          <w:trHeight w:hRule="exact" w:val="416"/>
        </w:trPr>
        <w:tc>
          <w:tcPr>
            <w:tcW w:w="9782" w:type="dxa"/>
          </w:tcPr>
          <w:p w:rsidR="00935167" w:rsidRPr="00F92169" w:rsidRDefault="0093516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167" w:rsidRDefault="00F92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35167" w:rsidRPr="00DF224F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дисциплине: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конспекты лекций;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основная учебная литература, в том числе на электронном носителе;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дополнительная литература, в том числе на электронном носителе;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справочники.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основной и дополнительной литературы приведен в разделе Литература соответствующей РПД.</w:t>
            </w:r>
            <w:proofErr w:type="gramEnd"/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935167" w:rsidRPr="00F92169" w:rsidRDefault="009351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35167" w:rsidRPr="00F92169" w:rsidRDefault="00F92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2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F92169" w:rsidRPr="00F92169" w:rsidRDefault="00F92169">
      <w:pPr>
        <w:rPr>
          <w:lang w:val="ru-RU"/>
        </w:rPr>
      </w:pPr>
      <w:r w:rsidRPr="00F9216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F92169" w:rsidRPr="00F92169" w:rsidTr="00ED5C2C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F92169" w:rsidRPr="00F92169" w:rsidTr="00ED5C2C">
        <w:trPr>
          <w:trHeight w:hRule="exact" w:val="277"/>
        </w:trPr>
        <w:tc>
          <w:tcPr>
            <w:tcW w:w="851" w:type="pct"/>
            <w:gridSpan w:val="3"/>
          </w:tcPr>
          <w:p w:rsidR="00F92169" w:rsidRPr="00F92169" w:rsidRDefault="00F92169" w:rsidP="00F9216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F92169" w:rsidRPr="00F92169" w:rsidRDefault="00F92169" w:rsidP="00F9216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F92169" w:rsidRPr="00F92169" w:rsidRDefault="00F92169" w:rsidP="00F9216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F92169" w:rsidRPr="00F92169" w:rsidRDefault="00F92169" w:rsidP="00F9216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</w:tr>
      <w:tr w:rsidR="00F92169" w:rsidRPr="00F92169" w:rsidTr="00ED5C2C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F92169" w:rsidRPr="00DF224F" w:rsidTr="00ED5C2C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F9216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F92169" w:rsidRPr="00F92169" w:rsidTr="00ED5C2C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92169" w:rsidRPr="00F92169" w:rsidTr="00ED5C2C">
        <w:trPr>
          <w:trHeight w:hRule="exact" w:val="453"/>
        </w:trPr>
        <w:tc>
          <w:tcPr>
            <w:tcW w:w="851" w:type="pct"/>
            <w:gridSpan w:val="3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F92169" w:rsidRPr="00F92169" w:rsidRDefault="00F92169" w:rsidP="00F92169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</w:tr>
      <w:tr w:rsidR="00F92169" w:rsidRPr="00F92169" w:rsidTr="00ED5C2C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F92169" w:rsidRPr="00DF224F" w:rsidTr="00ED5C2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F92169" w:rsidRPr="00DF224F" w:rsidTr="00ED5C2C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F92169" w:rsidRPr="00F92169" w:rsidTr="00ED5C2C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F92169" w:rsidRPr="00DF224F" w:rsidTr="00ED5C2C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F92169" w:rsidRPr="00DF224F" w:rsidTr="00ED5C2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F92169" w:rsidRPr="00DF224F" w:rsidTr="00ED5C2C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F92169" w:rsidRPr="00F92169" w:rsidTr="00F92169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F92169" w:rsidRPr="00F92169" w:rsidRDefault="00F92169" w:rsidP="00F921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F92169" w:rsidRPr="00F92169" w:rsidRDefault="00F92169" w:rsidP="00F921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F92169" w:rsidRPr="00F92169" w:rsidTr="00ED5C2C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92169" w:rsidRPr="00F92169" w:rsidRDefault="00F92169" w:rsidP="00F921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F92169" w:rsidRPr="00F92169" w:rsidRDefault="00F92169" w:rsidP="00F921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F92169" w:rsidRPr="00F92169" w:rsidRDefault="00F92169" w:rsidP="00F921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F92169" w:rsidRPr="00F92169" w:rsidTr="00F92169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F92169" w:rsidRPr="00F92169" w:rsidRDefault="00F92169" w:rsidP="00F921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F92169" w:rsidRPr="00F92169" w:rsidRDefault="00F92169" w:rsidP="00F921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F92169" w:rsidRPr="00F92169" w:rsidRDefault="00F92169" w:rsidP="00F921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F92169" w:rsidRPr="00F92169" w:rsidRDefault="00F92169" w:rsidP="00F921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F92169" w:rsidRPr="00F92169" w:rsidTr="00ED5C2C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92169" w:rsidRPr="00F92169" w:rsidRDefault="00F92169" w:rsidP="00F921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F92169" w:rsidRPr="00F92169" w:rsidRDefault="00F92169" w:rsidP="00F921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F92169" w:rsidRPr="00F92169" w:rsidRDefault="00F92169" w:rsidP="00F921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F92169" w:rsidRPr="00F92169" w:rsidRDefault="00F92169" w:rsidP="00F921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92169" w:rsidRPr="00DF224F" w:rsidTr="00ED5C2C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F92169" w:rsidRPr="00F92169" w:rsidTr="00ED5C2C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F92169" w:rsidRPr="00F92169" w:rsidTr="00ED5C2C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92169" w:rsidRPr="00F92169" w:rsidRDefault="00F92169" w:rsidP="00F921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92169" w:rsidRPr="00F92169" w:rsidRDefault="00F92169" w:rsidP="00F921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92169" w:rsidRPr="00F92169" w:rsidRDefault="00F92169" w:rsidP="00F921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F9216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92169" w:rsidRPr="00F92169" w:rsidTr="00ED5C2C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92169" w:rsidRPr="00F92169" w:rsidRDefault="00F92169" w:rsidP="00F921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F92169" w:rsidRPr="00F92169" w:rsidRDefault="00F92169" w:rsidP="00F921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F9216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F92169" w:rsidRPr="00F92169" w:rsidTr="00ED5C2C">
        <w:trPr>
          <w:trHeight w:hRule="exact" w:val="422"/>
        </w:trPr>
        <w:tc>
          <w:tcPr>
            <w:tcW w:w="785" w:type="pct"/>
            <w:gridSpan w:val="2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</w:tr>
      <w:tr w:rsidR="00F92169" w:rsidRPr="00DF224F" w:rsidTr="00ED5C2C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F92169" w:rsidRPr="00F92169" w:rsidTr="00ED5C2C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jc w:val="center"/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92169" w:rsidRPr="00DF224F" w:rsidTr="00F92169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92169" w:rsidRPr="00DF224F" w:rsidTr="00F9216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92169" w:rsidRPr="00DF224F" w:rsidTr="00F9216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92169" w:rsidRPr="00F92169" w:rsidRDefault="00F92169" w:rsidP="00F92169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F921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F921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Идеальный газ. Газовые законы. Уравнение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F92169" w:rsidRPr="00F92169" w:rsidRDefault="00F92169" w:rsidP="00F9216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F92169" w:rsidRPr="00F92169" w:rsidRDefault="00F92169" w:rsidP="00F9216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F92169" w:rsidRPr="00F92169" w:rsidRDefault="00F92169" w:rsidP="00F9216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proofErr w:type="gramStart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proofErr w:type="gramEnd"/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F921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F921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F92169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Ди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-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соленоида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.Э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>нергия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F92169" w:rsidRPr="00F92169" w:rsidRDefault="00F92169" w:rsidP="00F92169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lastRenderedPageBreak/>
        <w:t>Дифференциальное уравнение вынужденных механических колебаний и его решение. Резонансные кривые.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F92169" w:rsidRPr="00F92169" w:rsidRDefault="00F92169" w:rsidP="00F92169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F92169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Электромагнитные волны. Характеристики световых волн. Интенсивность световой волны.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Характеристики теплового излучения. Закон Кирхгофа. Закон Стефана- Больцмана. Закон смещения Вина. Закон Рэлея 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–Д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>жинса. Ультрафиолетовая катастрофа. Формула Планка.  Законы теплового излучения и их получение из формулы Планка.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Фотоны. Давление света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Эффект Комптона. Корпускулярно-волновой дуализм света.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F92169" w:rsidRPr="00F92169" w:rsidRDefault="00F92169" w:rsidP="00F9216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семестр: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F92169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177129" r:id="rId7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F92169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177130" r:id="rId9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F92169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177131" r:id="rId11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F92169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177132" r:id="rId13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F92169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177133" r:id="rId15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F92169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177134" r:id="rId17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F92169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177135" r:id="rId19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F92169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177136" r:id="rId21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F92169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177137" r:id="rId23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F92169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177138" r:id="rId25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F92169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177139" r:id="rId27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F92169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177140" r:id="rId29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F92169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177141" r:id="rId31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F92169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177142" r:id="rId33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F92169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177143" r:id="rId35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Винт аэросаней вращается с частотой </w:t>
      </w:r>
      <w:r w:rsidRPr="00F92169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177144" r:id="rId37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F92169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177145" r:id="rId39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F92169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177146" r:id="rId41"/>
        </w:objec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gramStart"/>
      <w:r w:rsidRPr="00F9216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proofErr w:type="gramEnd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б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г водяного пара и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Какую ускоряющую разность потенциалов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?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расстояние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300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включены два плоских конденсатора емкостями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F92169" w:rsidRPr="00F92169" w:rsidRDefault="00F92169" w:rsidP="00F9216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 семестр: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стороной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 Определить  магнитную индукцию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В</w:t>
      </w:r>
      <w:proofErr w:type="gramEnd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50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а угол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содержит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proofErr w:type="gramStart"/>
      <w:r w:rsidRPr="00F9216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proofErr w:type="gramEnd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течет  ток 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50 А. Виток помещен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однородное магнитное поле (В = 0,2 Тл). Определить момент силы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F92169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F92169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протона, если магнитная индукция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В</w:t>
      </w:r>
      <w:proofErr w:type="gramEnd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proofErr w:type="gramStart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щелью, ширина которой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F9216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proofErr w:type="gramStart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proofErr w:type="gramEnd"/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F92169" w:rsidRPr="00F92169" w:rsidRDefault="00F92169" w:rsidP="00F9216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F9216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proofErr w:type="gramStart"/>
      <w:r w:rsidRPr="00F9216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F9216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1 семестр:</w:t>
      </w:r>
    </w:p>
    <w:p w:rsidR="00F92169" w:rsidRPr="00F92169" w:rsidRDefault="00F92169" w:rsidP="00F921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F92169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F921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F921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F92169">
        <w:rPr>
          <w:rFonts w:ascii="Arial" w:eastAsia="Times New Roman" w:hAnsi="Arial" w:cs="Arial"/>
          <w:sz w:val="20"/>
          <w:szCs w:val="20"/>
        </w:rPr>
        <w:t>?</w:t>
      </w:r>
    </w:p>
    <w:p w:rsidR="00F92169" w:rsidRPr="00F92169" w:rsidRDefault="00F92169" w:rsidP="00F921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F92169" w:rsidRPr="00F92169" w:rsidRDefault="00F92169" w:rsidP="00F921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F92169" w:rsidRPr="00F92169" w:rsidRDefault="00F92169" w:rsidP="00F921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F92169" w:rsidRPr="00F92169" w:rsidRDefault="00F92169" w:rsidP="00F921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F92169" w:rsidRPr="00F92169" w:rsidRDefault="00F92169" w:rsidP="00F92169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Закон сохранения импульса и закон сохранения энергии  для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абсолютно упругого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удара.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Применить его к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F9216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, теплоемкости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F92169" w:rsidRPr="00F92169" w:rsidRDefault="00F92169" w:rsidP="00F9216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F92169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proofErr w:type="gram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F92169" w:rsidRPr="00F92169" w:rsidRDefault="00F92169" w:rsidP="00F9216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F92169" w:rsidRPr="00F92169" w:rsidRDefault="00F92169" w:rsidP="00F9216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F921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F92169">
        <w:rPr>
          <w:rFonts w:ascii="Arial" w:eastAsia="Times New Roman" w:hAnsi="Arial" w:cs="Arial"/>
          <w:sz w:val="20"/>
          <w:szCs w:val="20"/>
        </w:rPr>
        <w:t>: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бесконечно длинного прямолинейного проводника с током 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для отрезка проводника с током (формула).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</w:t>
      </w:r>
      <w:proofErr w:type="gram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В</w:t>
      </w:r>
      <w:proofErr w:type="gram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магнитного поля в центре кругового тока (формула).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Установка для «колец Ньютона», ход лучей в ней.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Устройство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F921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proofErr w:type="gram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proofErr w:type="gram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F921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F92169" w:rsidRPr="00F92169" w:rsidRDefault="00F92169" w:rsidP="00F921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</w:t>
      </w:r>
      <w:proofErr w:type="gramStart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для</w:t>
      </w:r>
      <w:proofErr w:type="gramEnd"/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газового ОКГ?</w:t>
      </w:r>
    </w:p>
    <w:p w:rsidR="00F92169" w:rsidRPr="00F92169" w:rsidRDefault="00F92169" w:rsidP="00F92169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Примерное</w:t>
      </w:r>
      <w:r w:rsidRPr="00F9216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92169">
        <w:rPr>
          <w:rFonts w:ascii="Arial" w:hAnsi="Arial" w:cs="Arial"/>
          <w:b/>
          <w:sz w:val="20"/>
          <w:szCs w:val="20"/>
          <w:lang w:val="ru-RU" w:eastAsia="ru-RU"/>
        </w:rPr>
        <w:t xml:space="preserve">содержание расчетно-графических работ 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Первый семестр: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F92169">
        <w:rPr>
          <w:position w:val="-18"/>
          <w:lang w:val="ru-RU" w:eastAsia="ru-RU"/>
        </w:rPr>
        <w:object w:dxaOrig="1160" w:dyaOrig="480">
          <v:shape id="_x0000_i1043" type="#_x0000_t75" style="width:48.75pt;height:20.25pt" o:ole="">
            <v:imagedata r:id="rId42" o:title=""/>
          </v:shape>
          <o:OLEObject Type="Embed" ProgID="Equation.3" ShapeID="_x0000_i1043" DrawAspect="Content" ObjectID="_1732177147" r:id="rId43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F92169">
        <w:rPr>
          <w:position w:val="-6"/>
          <w:lang w:val="ru-RU" w:eastAsia="ru-RU"/>
        </w:rPr>
        <w:object w:dxaOrig="840" w:dyaOrig="279">
          <v:shape id="_x0000_i1044" type="#_x0000_t75" style="width:36pt;height:12pt" o:ole="">
            <v:imagedata r:id="rId44" o:title=""/>
          </v:shape>
          <o:OLEObject Type="Embed" ProgID="Equation.3" ShapeID="_x0000_i1044" DrawAspect="Content" ObjectID="_1732177148" r:id="rId45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F92169">
        <w:rPr>
          <w:position w:val="-20"/>
          <w:lang w:val="ru-RU" w:eastAsia="ru-RU"/>
        </w:rPr>
        <w:object w:dxaOrig="1160" w:dyaOrig="499">
          <v:shape id="_x0000_i1045" type="#_x0000_t75" style="width:52.5pt;height:22.5pt" o:ole="">
            <v:imagedata r:id="rId46" o:title=""/>
          </v:shape>
          <o:OLEObject Type="Embed" ProgID="Equation.3" ShapeID="_x0000_i1045" DrawAspect="Content" ObjectID="_1732177149" r:id="rId47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Звуковые колебания, имеющие частоту </w:t>
      </w:r>
      <w:r w:rsidRPr="00F92169">
        <w:rPr>
          <w:position w:val="-10"/>
          <w:lang w:val="ru-RU" w:eastAsia="ru-RU"/>
        </w:rPr>
        <w:object w:dxaOrig="1100" w:dyaOrig="320">
          <v:shape id="_x0000_i1046" type="#_x0000_t75" style="width:49.5pt;height:14.25pt" o:ole="">
            <v:imagedata r:id="rId48" o:title=""/>
          </v:shape>
          <o:OLEObject Type="Embed" ProgID="Equation.3" ShapeID="_x0000_i1046" DrawAspect="Content" ObjectID="_1732177150" r:id="rId49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амплитуду </w:t>
      </w:r>
      <w:r w:rsidRPr="00F92169">
        <w:rPr>
          <w:position w:val="-10"/>
          <w:lang w:val="ru-RU" w:eastAsia="ru-RU"/>
        </w:rPr>
        <w:object w:dxaOrig="1240" w:dyaOrig="320">
          <v:shape id="_x0000_i1047" type="#_x0000_t75" style="width:55.5pt;height:14.25pt" o:ole="">
            <v:imagedata r:id="rId50" o:title=""/>
          </v:shape>
          <o:OLEObject Type="Embed" ProgID="Equation.3" ShapeID="_x0000_i1047" DrawAspect="Content" ObjectID="_1732177151" r:id="rId51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распространяются в упругой среде. Длина волны </w:t>
      </w:r>
      <w:r w:rsidRPr="00F92169">
        <w:rPr>
          <w:position w:val="-6"/>
          <w:lang w:val="ru-RU" w:eastAsia="ru-RU"/>
        </w:rPr>
        <w:object w:dxaOrig="980" w:dyaOrig="279">
          <v:shape id="_x0000_i1048" type="#_x0000_t75" style="width:48.75pt;height:14.25pt" o:ole="">
            <v:imagedata r:id="rId52" o:title=""/>
          </v:shape>
          <o:OLEObject Type="Embed" ProgID="Equation.3" ShapeID="_x0000_i1048" DrawAspect="Content" ObjectID="_1732177152" r:id="rId53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>. Найти: 1) скорость распространения волн; 2) максимальную скорость частиц среды.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Диск радиусом </w:t>
      </w:r>
      <w:r w:rsidRPr="00F92169">
        <w:rPr>
          <w:position w:val="-6"/>
          <w:lang w:val="ru-RU" w:eastAsia="ru-RU"/>
        </w:rPr>
        <w:object w:dxaOrig="940" w:dyaOrig="279">
          <v:shape id="_x0000_i1049" type="#_x0000_t75" style="width:47.25pt;height:14.25pt" o:ole="">
            <v:imagedata r:id="rId54" o:title=""/>
          </v:shape>
          <o:OLEObject Type="Embed" ProgID="Equation.3" ShapeID="_x0000_i1049" DrawAspect="Content" ObjectID="_1732177153" r:id="rId55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вращается согласно уравнению </w:t>
      </w:r>
      <w:r w:rsidRPr="00F92169">
        <w:rPr>
          <w:position w:val="-10"/>
          <w:lang w:val="ru-RU" w:eastAsia="ru-RU"/>
        </w:rPr>
        <w:object w:dxaOrig="1640" w:dyaOrig="360">
          <v:shape id="_x0000_i1050" type="#_x0000_t75" style="width:77.25pt;height:17.25pt" o:ole="">
            <v:imagedata r:id="rId56" o:title=""/>
          </v:shape>
          <o:OLEObject Type="Embed" ProgID="Equation.3" ShapeID="_x0000_i1050" DrawAspect="Content" ObjectID="_1732177154" r:id="rId57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где </w:t>
      </w:r>
      <w:r w:rsidRPr="00F92169">
        <w:rPr>
          <w:position w:val="-10"/>
          <w:lang w:val="ru-RU" w:eastAsia="ru-RU"/>
        </w:rPr>
        <w:object w:dxaOrig="980" w:dyaOrig="320">
          <v:shape id="_x0000_i1051" type="#_x0000_t75" style="width:45.75pt;height:14.25pt" o:ole="">
            <v:imagedata r:id="rId58" o:title=""/>
          </v:shape>
          <o:OLEObject Type="Embed" ProgID="Equation.3" ShapeID="_x0000_i1051" DrawAspect="Content" ObjectID="_1732177155" r:id="rId59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F92169">
        <w:rPr>
          <w:position w:val="-18"/>
          <w:lang w:val="ru-RU" w:eastAsia="ru-RU"/>
        </w:rPr>
        <w:object w:dxaOrig="1340" w:dyaOrig="520">
          <v:shape id="_x0000_i1052" type="#_x0000_t75" style="width:56.25pt;height:21.75pt" o:ole="">
            <v:imagedata r:id="rId60" o:title=""/>
          </v:shape>
          <o:OLEObject Type="Embed" ProgID="Equation.3" ShapeID="_x0000_i1052" DrawAspect="Content" ObjectID="_1732177156" r:id="rId61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F92169">
        <w:rPr>
          <w:position w:val="-20"/>
          <w:lang w:val="ru-RU" w:eastAsia="ru-RU"/>
        </w:rPr>
        <w:object w:dxaOrig="1440" w:dyaOrig="540">
          <v:shape id="_x0000_i1053" type="#_x0000_t75" style="width:60pt;height:22.5pt" o:ole="">
            <v:imagedata r:id="rId62" o:title=""/>
          </v:shape>
          <o:OLEObject Type="Embed" ProgID="Equation.3" ShapeID="_x0000_i1053" DrawAspect="Content" ObjectID="_1732177157" r:id="rId63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F92169">
        <w:rPr>
          <w:position w:val="-6"/>
          <w:lang w:val="ru-RU" w:eastAsia="ru-RU"/>
        </w:rPr>
        <w:object w:dxaOrig="740" w:dyaOrig="279">
          <v:shape id="_x0000_i1054" type="#_x0000_t75" style="width:36.75pt;height:14.25pt" o:ole="">
            <v:imagedata r:id="rId64" o:title=""/>
          </v:shape>
          <o:OLEObject Type="Embed" ProgID="Equation.3" ShapeID="_x0000_i1054" DrawAspect="Content" ObjectID="_1732177158" r:id="rId65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Плотность газа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ρ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при давлении </w:t>
      </w:r>
      <w:proofErr w:type="spellStart"/>
      <w:r w:rsidRPr="00F92169">
        <w:rPr>
          <w:rFonts w:ascii="Arial" w:hAnsi="Arial" w:cs="Arial"/>
          <w:i/>
          <w:sz w:val="20"/>
          <w:szCs w:val="20"/>
          <w:lang w:val="ru-RU" w:eastAsia="ru-RU"/>
        </w:rPr>
        <w:t>p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96 кПа и темпе</w:t>
      </w:r>
      <w:r w:rsidRPr="00F92169">
        <w:rPr>
          <w:rFonts w:ascii="Arial" w:hAnsi="Arial" w:cs="Arial"/>
          <w:sz w:val="20"/>
          <w:szCs w:val="20"/>
          <w:lang w:val="ru-RU" w:eastAsia="ru-RU"/>
        </w:rPr>
        <w:softHyphen/>
        <w:t xml:space="preserve">ратуре </w:t>
      </w:r>
      <w:proofErr w:type="spellStart"/>
      <w:r w:rsidRPr="00F92169">
        <w:rPr>
          <w:rFonts w:ascii="Arial" w:hAnsi="Arial" w:cs="Arial"/>
          <w:i/>
          <w:sz w:val="20"/>
          <w:szCs w:val="20"/>
          <w:lang w:val="ru-RU" w:eastAsia="ru-RU"/>
        </w:rPr>
        <w:t>t</w:t>
      </w:r>
      <w:proofErr w:type="spellEnd"/>
      <w:r w:rsidRPr="00F92169">
        <w:rPr>
          <w:rFonts w:ascii="Arial" w:hAnsi="Arial" w:cs="Arial"/>
          <w:i/>
          <w:sz w:val="20"/>
          <w:szCs w:val="20"/>
          <w:lang w:val="ru-RU" w:eastAsia="ru-RU"/>
        </w:rPr>
        <w:t xml:space="preserve">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= 0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°С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равна 1,35 г/л. Найти молярную массу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М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газа.</w:t>
      </w:r>
    </w:p>
    <w:p w:rsidR="00F92169" w:rsidRPr="00F92169" w:rsidRDefault="00F92169" w:rsidP="00F9216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Определить давления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>р</w:t>
      </w:r>
      <w:proofErr w:type="gramStart"/>
      <w:r w:rsidRPr="00F92169">
        <w:rPr>
          <w:rFonts w:ascii="Arial" w:hAnsi="Arial" w:cs="Arial"/>
          <w:iCs/>
          <w:sz w:val="20"/>
          <w:szCs w:val="20"/>
          <w:vertAlign w:val="subscript"/>
          <w:lang w:val="ru-RU" w:eastAsia="ru-RU"/>
        </w:rPr>
        <w:t>1</w:t>
      </w:r>
      <w:proofErr w:type="gramEnd"/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и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р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 газа, содержащего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N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10</w:t>
      </w:r>
      <w:r w:rsidRPr="00F92169">
        <w:rPr>
          <w:rFonts w:ascii="Arial" w:hAnsi="Arial" w:cs="Arial"/>
          <w:sz w:val="20"/>
          <w:szCs w:val="20"/>
          <w:vertAlign w:val="superscript"/>
          <w:lang w:val="ru-RU" w:eastAsia="ru-RU"/>
        </w:rPr>
        <w:t>9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молекул и имеющего объем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V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1 см</w:t>
      </w:r>
      <w:r w:rsidRPr="00F92169">
        <w:rPr>
          <w:rFonts w:ascii="Arial" w:hAnsi="Arial" w:cs="Arial"/>
          <w:sz w:val="20"/>
          <w:szCs w:val="20"/>
          <w:vertAlign w:val="superscript"/>
          <w:lang w:val="ru-RU" w:eastAsia="ru-RU"/>
        </w:rPr>
        <w:t>3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при температурах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T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3 K и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T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= 1000 К.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К батарее с ЭДС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ε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= 300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включены два плоских конденсатора емкостями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С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2пФ и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С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=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ЗпФ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Определить заряд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Q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напряжение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U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  <w:r w:rsidRPr="00F9216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Два одинаковых заряженных шара находятся на расстоянии</w:t>
      </w:r>
      <w:r w:rsidRPr="00F92169">
        <w:rPr>
          <w:position w:val="-6"/>
          <w:lang w:val="ru-RU" w:eastAsia="ru-RU"/>
        </w:rPr>
        <w:object w:dxaOrig="940" w:dyaOrig="279">
          <v:shape id="_x0000_i1055" type="#_x0000_t75" style="width:47.25pt;height:14.25pt" o:ole="">
            <v:imagedata r:id="rId66" o:title=""/>
          </v:shape>
          <o:OLEObject Type="Embed" ProgID="Equation.3" ShapeID="_x0000_i1055" DrawAspect="Content" ObjectID="_1732177159" r:id="rId67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Сила отталкиванья  </w:t>
      </w:r>
      <w:r w:rsidRPr="00F92169">
        <w:rPr>
          <w:position w:val="-10"/>
          <w:lang w:val="ru-RU" w:eastAsia="ru-RU"/>
        </w:rPr>
        <w:object w:dxaOrig="260" w:dyaOrig="340">
          <v:shape id="_x0000_i1056" type="#_x0000_t75" style="width:12.75pt;height:17.25pt" o:ole="">
            <v:imagedata r:id="rId68" o:title=""/>
          </v:shape>
          <o:OLEObject Type="Embed" ProgID="Equation.3" ShapeID="_x0000_i1056" DrawAspect="Content" ObjectID="_1732177160" r:id="rId69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шаров </w:t>
      </w:r>
      <w:r w:rsidRPr="00F92169">
        <w:rPr>
          <w:position w:val="-6"/>
          <w:lang w:val="ru-RU" w:eastAsia="ru-RU"/>
        </w:rPr>
        <w:object w:dxaOrig="1080" w:dyaOrig="320">
          <v:shape id="_x0000_i1057" type="#_x0000_t75" style="width:54pt;height:15.75pt" o:ole="">
            <v:imagedata r:id="rId70" o:title=""/>
          </v:shape>
          <o:OLEObject Type="Embed" ProgID="Equation.3" ShapeID="_x0000_i1057" DrawAspect="Content" ObjectID="_1732177161" r:id="rId71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После того как шары привели в соприкосновение и удалили друг от друга на прежнее расстояние, сила отталкиванья возросла и стала равной </w:t>
      </w:r>
      <w:r w:rsidRPr="00F92169">
        <w:rPr>
          <w:position w:val="-10"/>
          <w:lang w:val="ru-RU" w:eastAsia="ru-RU"/>
        </w:rPr>
        <w:object w:dxaOrig="1600" w:dyaOrig="360">
          <v:shape id="_x0000_i1058" type="#_x0000_t75" style="width:80.25pt;height:18pt" o:ole="">
            <v:imagedata r:id="rId72" o:title=""/>
          </v:shape>
          <o:OLEObject Type="Embed" ProgID="Equation.3" ShapeID="_x0000_i1058" DrawAspect="Content" ObjectID="_1732177162" r:id="rId73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>. Вычислить заряды q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q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hAnsi="Arial" w:cs="Arial"/>
          <w:sz w:val="20"/>
          <w:szCs w:val="20"/>
          <w:lang w:val="ru-RU" w:eastAsia="ru-RU"/>
        </w:rPr>
        <w:t>, которые были на шарах до их соприкосновения. Диаметр шаров считать много меньшим расстояния между ними.</w:t>
      </w:r>
    </w:p>
    <w:p w:rsidR="00F92169" w:rsidRPr="00F92169" w:rsidRDefault="00F92169" w:rsidP="00F921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Электрон в невозбужденном атоме водорода движется вокруг ядра по окружности радиусом </w:t>
      </w:r>
      <w:r w:rsidRPr="00F92169">
        <w:rPr>
          <w:position w:val="-6"/>
          <w:lang w:val="ru-RU" w:eastAsia="ru-RU"/>
        </w:rPr>
        <w:object w:dxaOrig="940" w:dyaOrig="279">
          <v:shape id="_x0000_i1059" type="#_x0000_t75" style="width:47.25pt;height:14.25pt" o:ole="">
            <v:imagedata r:id="rId74" o:title=""/>
          </v:shape>
          <o:OLEObject Type="Embed" ProgID="Equation.3" ShapeID="_x0000_i1059" DrawAspect="Content" ObjectID="_1732177163" r:id="rId75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Вычислить магнитный момент </w:t>
      </w:r>
      <w:r w:rsidRPr="00F92169">
        <w:rPr>
          <w:position w:val="-12"/>
          <w:lang w:val="ru-RU" w:eastAsia="ru-RU"/>
        </w:rPr>
        <w:object w:dxaOrig="340" w:dyaOrig="360">
          <v:shape id="_x0000_i1060" type="#_x0000_t75" style="width:17.25pt;height:18pt" o:ole="">
            <v:imagedata r:id="rId76" o:title=""/>
          </v:shape>
          <o:OLEObject Type="Embed" ProgID="Equation.3" ShapeID="_x0000_i1060" DrawAspect="Content" ObjectID="_1732177164" r:id="rId77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эквивалентного кругового тока и механический момент М, действующий на круговой ток, если атом помещен в магнитное поле, 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линии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индукции которого параллельны плоскости орбиты электрона. Магнитная индукция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поля равна 0,1Тл.</w:t>
      </w:r>
    </w:p>
    <w:p w:rsidR="00F92169" w:rsidRPr="00F92169" w:rsidRDefault="00F92169" w:rsidP="00F9216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Электрическое поле создано двумя точечными зарядами </w:t>
      </w:r>
      <w:r w:rsidRPr="00F92169">
        <w:rPr>
          <w:position w:val="-10"/>
          <w:lang w:val="ru-RU" w:eastAsia="ru-RU"/>
        </w:rPr>
        <w:object w:dxaOrig="1200" w:dyaOrig="340">
          <v:shape id="_x0000_i1061" type="#_x0000_t75" style="width:60pt;height:17.25pt" o:ole="">
            <v:imagedata r:id="rId78" o:title=""/>
          </v:shape>
          <o:OLEObject Type="Embed" ProgID="Equation.3" ShapeID="_x0000_i1061" DrawAspect="Content" ObjectID="_1732177165" r:id="rId79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F92169">
        <w:rPr>
          <w:position w:val="-10"/>
          <w:lang w:val="ru-RU" w:eastAsia="ru-RU"/>
        </w:rPr>
        <w:object w:dxaOrig="1359" w:dyaOrig="340">
          <v:shape id="_x0000_i1062" type="#_x0000_t75" style="width:68.25pt;height:17.25pt" o:ole="">
            <v:imagedata r:id="rId80" o:title=""/>
          </v:shape>
          <o:OLEObject Type="Embed" ProgID="Equation.3" ShapeID="_x0000_i1062" DrawAspect="Content" ObjectID="_1732177166" r:id="rId81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находящимися на расстоянии </w:t>
      </w:r>
      <w:r w:rsidRPr="00F92169">
        <w:rPr>
          <w:position w:val="-6"/>
          <w:lang w:val="ru-RU" w:eastAsia="ru-RU"/>
        </w:rPr>
        <w:object w:dxaOrig="940" w:dyaOrig="279">
          <v:shape id="_x0000_i1063" type="#_x0000_t75" style="width:47.25pt;height:14.25pt" o:ole="">
            <v:imagedata r:id="rId82" o:title=""/>
          </v:shape>
          <o:OLEObject Type="Embed" ProgID="Equation.3" ShapeID="_x0000_i1063" DrawAspect="Content" ObjectID="_1732177167" r:id="rId83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друг от друга. Определить напряженность поля в точке, удаленной от первого заряда 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  <w:r w:rsidRPr="00F92169">
        <w:rPr>
          <w:position w:val="-10"/>
          <w:lang w:val="ru-RU" w:eastAsia="ru-RU"/>
        </w:rPr>
        <w:object w:dxaOrig="960" w:dyaOrig="340">
          <v:shape id="_x0000_i1064" type="#_x0000_t75" style="width:48pt;height:17.25pt" o:ole="">
            <v:imagedata r:id="rId84" o:title=""/>
          </v:shape>
          <o:OLEObject Type="Embed" ProgID="Equation.3" ShapeID="_x0000_i1064" DrawAspect="Content" ObjectID="_1732177168" r:id="rId85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и от второго на </w:t>
      </w:r>
      <w:r w:rsidRPr="00F92169">
        <w:rPr>
          <w:position w:val="-10"/>
          <w:lang w:val="ru-RU" w:eastAsia="ru-RU"/>
        </w:rPr>
        <w:object w:dxaOrig="900" w:dyaOrig="340">
          <v:shape id="_x0000_i1065" type="#_x0000_t75" style="width:45pt;height:17.25pt" o:ole="">
            <v:imagedata r:id="rId86" o:title=""/>
          </v:shape>
          <o:OLEObject Type="Embed" ProgID="Equation.3" ShapeID="_x0000_i1065" DrawAspect="Content" ObjectID="_1732177169" r:id="rId87"/>
        </w:object>
      </w:r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lastRenderedPageBreak/>
        <w:t>Второй семестр:</w:t>
      </w:r>
      <w:r w:rsidRPr="00F92169">
        <w:rPr>
          <w:rFonts w:ascii="Arial" w:hAnsi="Arial" w:cs="Arial"/>
          <w:iCs/>
          <w:sz w:val="20"/>
          <w:szCs w:val="20"/>
          <w:lang w:val="ru-RU" w:eastAsia="ru-RU"/>
        </w:rPr>
        <w:t xml:space="preserve"> 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На концах медного провода длиной </w:t>
      </w:r>
      <w:proofErr w:type="spellStart"/>
      <w:r w:rsidRPr="00F92169">
        <w:rPr>
          <w:rFonts w:ascii="Arial" w:hAnsi="Arial" w:cs="Arial"/>
          <w:i/>
          <w:sz w:val="20"/>
          <w:szCs w:val="20"/>
          <w:lang w:val="ru-RU" w:eastAsia="ru-RU"/>
        </w:rPr>
        <w:t>l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F92169">
          <w:rPr>
            <w:rFonts w:ascii="Arial" w:hAnsi="Arial" w:cs="Arial"/>
            <w:sz w:val="20"/>
            <w:szCs w:val="20"/>
            <w:lang w:val="ru-RU" w:eastAsia="ru-RU"/>
          </w:rPr>
          <w:t>5 м</w:t>
        </w:r>
      </w:smartTag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поддерживается напряжение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>U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 = 1 В. Определить плотность тока </w:t>
      </w:r>
      <w:proofErr w:type="spellStart"/>
      <w:r w:rsidRPr="00F92169">
        <w:rPr>
          <w:rFonts w:ascii="Arial" w:hAnsi="Arial" w:cs="Arial"/>
          <w:i/>
          <w:sz w:val="20"/>
          <w:szCs w:val="20"/>
          <w:lang w:val="ru-RU" w:eastAsia="ru-RU"/>
        </w:rPr>
        <w:t>j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 проводе.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По тонкому проводнику, изогнутому в виде правильного шестиугольника со 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стороной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>а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=10 см, идет ток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 xml:space="preserve">I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= 20 А. Определить магнитную индукцию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B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в центре шестиугольника.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B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= 0,01 Тл помещен прямой  проводник длиной </w:t>
      </w:r>
      <w:proofErr w:type="spellStart"/>
      <w:r w:rsidRPr="00F92169">
        <w:rPr>
          <w:rFonts w:ascii="Arial" w:hAnsi="Arial" w:cs="Arial"/>
          <w:i/>
          <w:sz w:val="20"/>
          <w:szCs w:val="20"/>
          <w:lang w:val="ru-RU" w:eastAsia="ru-RU"/>
        </w:rPr>
        <w:t>l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F92169">
          <w:rPr>
            <w:rFonts w:ascii="Arial" w:hAnsi="Arial" w:cs="Arial"/>
            <w:sz w:val="20"/>
            <w:szCs w:val="20"/>
            <w:lang w:val="ru-RU" w:eastAsia="ru-RU"/>
          </w:rPr>
          <w:t>20 см</w:t>
        </w:r>
      </w:smartTag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F92169">
        <w:rPr>
          <w:rFonts w:ascii="Arial" w:hAnsi="Arial" w:cs="Arial"/>
          <w:iCs/>
          <w:sz w:val="20"/>
          <w:szCs w:val="20"/>
          <w:lang w:val="ru-RU" w:eastAsia="ru-RU"/>
        </w:rPr>
        <w:t>,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F92169">
        <w:rPr>
          <w:rFonts w:ascii="Arial" w:hAnsi="Arial" w:cs="Arial"/>
          <w:i/>
          <w:sz w:val="20"/>
          <w:szCs w:val="20"/>
          <w:lang w:val="ru-RU" w:eastAsia="ru-RU"/>
        </w:rPr>
        <w:t xml:space="preserve">I </w:t>
      </w:r>
      <w:r w:rsidRPr="00F92169">
        <w:rPr>
          <w:rFonts w:ascii="Arial" w:hAnsi="Arial" w:cs="Arial"/>
          <w:sz w:val="20"/>
          <w:szCs w:val="20"/>
          <w:lang w:val="ru-RU" w:eastAsia="ru-RU"/>
        </w:rPr>
        <w:t>= 50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А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>, а угол φ между направлением тока и вектором магнитной индукции равен 30°.</w:t>
      </w:r>
    </w:p>
    <w:p w:rsidR="00F92169" w:rsidRPr="00F92169" w:rsidRDefault="00F92169" w:rsidP="00F921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Оптическая разность хода </w:t>
      </w:r>
      <w:r w:rsidRPr="00F92169">
        <w:rPr>
          <w:lang w:val="ru-RU" w:eastAsia="ru-RU"/>
        </w:rPr>
        <w:sym w:font="Symbol" w:char="F044"/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двух интерферирующих волн монохроматического света равна 0,3 λ. Определить разность фаз </w:t>
      </w:r>
      <w:r w:rsidRPr="00F92169">
        <w:rPr>
          <w:lang w:val="ru-RU" w:eastAsia="ru-RU"/>
        </w:rPr>
        <w:sym w:font="Symbol" w:char="F044"/>
      </w:r>
      <w:r w:rsidRPr="00F92169">
        <w:rPr>
          <w:rFonts w:ascii="Arial" w:hAnsi="Arial" w:cs="Arial"/>
          <w:sz w:val="20"/>
          <w:szCs w:val="20"/>
          <w:lang w:val="ru-RU" w:eastAsia="ru-RU"/>
        </w:rPr>
        <w:t>φ.</w:t>
      </w:r>
    </w:p>
    <w:p w:rsidR="00F92169" w:rsidRPr="00F92169" w:rsidRDefault="00F92169" w:rsidP="00F921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Определить энергию фотона ε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фотона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, соответствующего второй линии в первой инфракрасной серии (серии </w:t>
      </w:r>
      <w:proofErr w:type="spellStart"/>
      <w:r w:rsidRPr="00F92169">
        <w:rPr>
          <w:rFonts w:ascii="Arial" w:hAnsi="Arial" w:cs="Arial"/>
          <w:sz w:val="20"/>
          <w:szCs w:val="20"/>
          <w:lang w:val="ru-RU" w:eastAsia="ru-RU"/>
        </w:rPr>
        <w:t>Пашена</w:t>
      </w:r>
      <w:proofErr w:type="spellEnd"/>
      <w:r w:rsidRPr="00F92169">
        <w:rPr>
          <w:rFonts w:ascii="Arial" w:hAnsi="Arial" w:cs="Arial"/>
          <w:sz w:val="20"/>
          <w:szCs w:val="20"/>
          <w:lang w:val="ru-RU" w:eastAsia="ru-RU"/>
        </w:rPr>
        <w:t>) атома водорода.</w:t>
      </w:r>
    </w:p>
    <w:p w:rsidR="00F92169" w:rsidRPr="00F92169" w:rsidRDefault="00F92169" w:rsidP="00F921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Какую часть массы ядра нейтрального атома плутония составляет масса его электронной оболочки?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>r</w:t>
      </w:r>
      <w:r w:rsidRPr="00F92169">
        <w:rPr>
          <w:rFonts w:ascii="Arial" w:hAnsi="Arial" w:cs="Arial"/>
          <w:iCs/>
          <w:sz w:val="20"/>
          <w:szCs w:val="20"/>
          <w:vertAlign w:val="subscript"/>
          <w:lang w:val="ru-RU" w:eastAsia="ru-RU"/>
        </w:rPr>
        <w:t xml:space="preserve">2 </w:t>
      </w:r>
      <w:r w:rsidRPr="00F92169">
        <w:rPr>
          <w:rFonts w:ascii="Arial" w:hAnsi="Arial" w:cs="Arial"/>
          <w:iCs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F92169">
          <w:rPr>
            <w:rFonts w:ascii="Arial" w:hAnsi="Arial" w:cs="Arial"/>
            <w:sz w:val="20"/>
            <w:szCs w:val="20"/>
            <w:lang w:val="ru-RU" w:eastAsia="ru-RU"/>
          </w:rPr>
          <w:t>0,4 мм</w:t>
        </w:r>
      </w:smartTag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. Определить радиус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R 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F92169">
        <w:rPr>
          <w:rFonts w:ascii="Arial" w:hAnsi="Arial" w:cs="Arial"/>
          <w:i/>
          <w:iCs/>
          <w:sz w:val="20"/>
          <w:szCs w:val="20"/>
          <w:lang w:val="ru-RU" w:eastAsia="ru-RU"/>
        </w:rPr>
        <w:t>λ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= 0,64 мкм. 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Определить энергию ε фотона, испускаемого при переходе электрона в атоме водорода с третьего энергетического уровня на </w:t>
      </w:r>
      <w:proofErr w:type="gramStart"/>
      <w:r w:rsidRPr="00F92169">
        <w:rPr>
          <w:rFonts w:ascii="Arial" w:hAnsi="Arial" w:cs="Arial"/>
          <w:sz w:val="20"/>
          <w:szCs w:val="20"/>
          <w:lang w:val="ru-RU" w:eastAsia="ru-RU"/>
        </w:rPr>
        <w:t>основной</w:t>
      </w:r>
      <w:proofErr w:type="gramEnd"/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92169" w:rsidRPr="00F92169" w:rsidRDefault="00F92169" w:rsidP="00F921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Определить первый потенциал возбуждения  φ</w:t>
      </w:r>
      <w:r w:rsidRPr="00F9216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sz w:val="20"/>
          <w:szCs w:val="20"/>
          <w:lang w:val="ru-RU" w:eastAsia="ru-RU"/>
        </w:rPr>
        <w:t xml:space="preserve"> водорода.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Примерные</w:t>
      </w:r>
      <w:r w:rsidRPr="00F92169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F9216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вопросы по защите</w:t>
      </w:r>
      <w:r w:rsidRPr="00F92169">
        <w:rPr>
          <w:rFonts w:ascii="Arial" w:eastAsia="Times New Roman" w:hAnsi="Arial" w:cs="Arial"/>
          <w:b/>
          <w:sz w:val="20"/>
          <w:szCs w:val="20"/>
          <w:lang w:val="ru-RU"/>
        </w:rPr>
        <w:t xml:space="preserve"> расчетно-графических работ</w:t>
      </w:r>
      <w:r w:rsidRPr="00F92169">
        <w:rPr>
          <w:rFonts w:ascii="Arial" w:eastAsia="Times New Roman" w:hAnsi="Arial" w:cs="Arial"/>
          <w:b/>
          <w:iCs/>
          <w:sz w:val="20"/>
          <w:szCs w:val="20"/>
          <w:lang w:val="ru-RU"/>
        </w:rPr>
        <w:t>: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основные законы и явления используются в данной задаче?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9216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Каков физический смысл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Рассказать ход решения задачи.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Почему при решении задачи используется определенная формула?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Как выбирается формула для решения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Может ли быть другое решение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Можно ли интегральное решение задачи заменить дифференциальным?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Какие модели используются при решении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Какие допущения сделаны при решении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>Какая размерность применена при решении задачи?</w:t>
      </w:r>
    </w:p>
    <w:p w:rsidR="00F92169" w:rsidRPr="00F92169" w:rsidRDefault="00F92169" w:rsidP="00F9216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Можно ли решить задачу в другой системе, например СГС? </w:t>
      </w:r>
    </w:p>
    <w:p w:rsidR="00F92169" w:rsidRPr="00F92169" w:rsidRDefault="00F92169" w:rsidP="00F9216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F92169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92169" w:rsidRPr="00DF224F" w:rsidTr="00ED5C2C">
        <w:trPr>
          <w:trHeight w:val="399"/>
        </w:trPr>
        <w:tc>
          <w:tcPr>
            <w:tcW w:w="10170" w:type="dxa"/>
            <w:gridSpan w:val="3"/>
            <w:vAlign w:val="center"/>
          </w:tcPr>
          <w:p w:rsidR="00F92169" w:rsidRPr="00F92169" w:rsidRDefault="00F92169" w:rsidP="00F921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F92169" w:rsidRPr="00DF224F" w:rsidTr="00ED5C2C">
        <w:trPr>
          <w:cantSplit/>
          <w:trHeight w:val="2250"/>
        </w:trPr>
        <w:tc>
          <w:tcPr>
            <w:tcW w:w="3086" w:type="dxa"/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F92169" w:rsidRPr="00F92169" w:rsidRDefault="00F92169" w:rsidP="00F921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F92169" w:rsidRPr="00F92169" w:rsidRDefault="00F92169" w:rsidP="00F921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F92169" w:rsidRPr="00F92169" w:rsidRDefault="00F92169" w:rsidP="00F921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23.05.04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F92169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Эксплуатация железных дорог</w:t>
            </w: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F92169" w:rsidRPr="00F92169" w:rsidRDefault="00F92169" w:rsidP="00F92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F92169" w:rsidRPr="00F92169" w:rsidRDefault="00F92169" w:rsidP="00F92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F92169" w:rsidRPr="00F92169" w:rsidTr="00ED5C2C">
        <w:trPr>
          <w:trHeight w:val="391"/>
        </w:trPr>
        <w:tc>
          <w:tcPr>
            <w:tcW w:w="10170" w:type="dxa"/>
            <w:gridSpan w:val="3"/>
            <w:vAlign w:val="center"/>
          </w:tcPr>
          <w:p w:rsidR="00F92169" w:rsidRPr="00F92169" w:rsidRDefault="00F92169" w:rsidP="00F921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F92169" w:rsidRPr="00F92169" w:rsidTr="00ED5C2C">
        <w:trPr>
          <w:trHeight w:val="411"/>
        </w:trPr>
        <w:tc>
          <w:tcPr>
            <w:tcW w:w="10170" w:type="dxa"/>
            <w:gridSpan w:val="3"/>
            <w:vAlign w:val="center"/>
          </w:tcPr>
          <w:p w:rsidR="00F92169" w:rsidRPr="00F92169" w:rsidRDefault="00F92169" w:rsidP="00F921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Определить энергию ε фотона, испускаемого при переходе электрона в атоме водорода с третьего энергетического уровня на </w:t>
            </w:r>
            <w:proofErr w:type="gramStart"/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>основной</w:t>
            </w:r>
            <w:proofErr w:type="gramEnd"/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>. (ОПК-1)</w:t>
            </w:r>
          </w:p>
        </w:tc>
      </w:tr>
      <w:tr w:rsidR="00F92169" w:rsidRPr="00F92169" w:rsidTr="00ED5C2C">
        <w:trPr>
          <w:trHeight w:val="266"/>
        </w:trPr>
        <w:tc>
          <w:tcPr>
            <w:tcW w:w="10170" w:type="dxa"/>
            <w:gridSpan w:val="3"/>
            <w:vAlign w:val="center"/>
          </w:tcPr>
          <w:p w:rsidR="00F92169" w:rsidRPr="00F92169" w:rsidRDefault="00F92169" w:rsidP="00F921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F92169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F92169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F92169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F921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F92169" w:rsidRPr="00F92169" w:rsidRDefault="00F92169" w:rsidP="00F92169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F921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F92169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4. Это круговой процесс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lastRenderedPageBreak/>
        <w:t>3: сталь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F92169" w:rsidRPr="00F92169" w:rsidRDefault="00F92169" w:rsidP="00F9216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F92169" w:rsidRPr="00F92169" w:rsidTr="00ED5C2C"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Пружинный маятник</w:t>
            </w:r>
          </w:p>
        </w:tc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66" type="#_x0000_t75" style="width:47.25pt;height:28.5pt" o:ole="">
                  <v:imagedata r:id="rId88" o:title=""/>
                </v:shape>
                <o:OLEObject Type="Embed" ProgID="Equation.3" ShapeID="_x0000_i1066" DrawAspect="Content" ObjectID="_1732177170" r:id="rId89"/>
              </w:object>
            </w:r>
          </w:p>
        </w:tc>
      </w:tr>
      <w:tr w:rsidR="00F92169" w:rsidRPr="00F92169" w:rsidTr="00ED5C2C"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67" type="#_x0000_t75" style="width:51.75pt;height:27pt" o:ole="">
                  <v:imagedata r:id="rId90" o:title=""/>
                </v:shape>
                <o:OLEObject Type="Embed" ProgID="Equation.3" ShapeID="_x0000_i1067" DrawAspect="Content" ObjectID="_1732177171" r:id="rId91"/>
              </w:object>
            </w:r>
          </w:p>
        </w:tc>
      </w:tr>
      <w:tr w:rsidR="00F92169" w:rsidRPr="00F92169" w:rsidTr="00ED5C2C"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68" type="#_x0000_t75" style="width:45.75pt;height:12.75pt" o:ole="">
                  <v:imagedata r:id="rId92" o:title=""/>
                </v:shape>
                <o:OLEObject Type="Embed" ProgID="Equation.3" ShapeID="_x0000_i1068" DrawAspect="Content" ObjectID="_1732177172" r:id="rId93"/>
              </w:object>
            </w:r>
          </w:p>
        </w:tc>
      </w:tr>
      <w:tr w:rsidR="00F92169" w:rsidRPr="00F92169" w:rsidTr="00ED5C2C"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69" type="#_x0000_t75" style="width:41.25pt;height:26.25pt" o:ole="">
                  <v:imagedata r:id="rId94" o:title=""/>
                </v:shape>
                <o:OLEObject Type="Embed" ProgID="Equation.3" ShapeID="_x0000_i1069" DrawAspect="Content" ObjectID="_1732177173" r:id="rId95"/>
              </w:object>
            </w:r>
          </w:p>
        </w:tc>
      </w:tr>
    </w:tbl>
    <w:p w:rsidR="00F92169" w:rsidRPr="00F92169" w:rsidRDefault="00F92169" w:rsidP="00F9216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F92169" w:rsidRPr="00F92169" w:rsidRDefault="00F92169" w:rsidP="00F92169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F9216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F9216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F92169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F9216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 xml:space="preserve">=4 </w:t>
      </w:r>
      <w:proofErr w:type="gramStart"/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В</w:t>
      </w:r>
      <w:proofErr w:type="gramEnd"/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</w:t>
      </w:r>
      <w:proofErr w:type="gramStart"/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сила</w:t>
      </w:r>
      <w:proofErr w:type="gramEnd"/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тока в ней </w:t>
      </w:r>
      <w:r w:rsidRPr="00F9216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F92169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F92169" w:rsidRPr="00F92169" w:rsidRDefault="00F92169" w:rsidP="00F92169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92169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F92169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92169" w:rsidRPr="00DF224F" w:rsidTr="00ED5C2C">
        <w:trPr>
          <w:trHeight w:hRule="exact" w:val="159"/>
        </w:trPr>
        <w:tc>
          <w:tcPr>
            <w:tcW w:w="2424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F92169" w:rsidRPr="00F92169" w:rsidRDefault="00F92169" w:rsidP="00F92169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F92169" w:rsidRPr="00F92169" w:rsidTr="00ED5C2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F92169" w:rsidRPr="00F92169" w:rsidTr="00ED5C2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F92169" w:rsidRPr="00F92169" w:rsidTr="00ED5C2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F92169" w:rsidRPr="00F92169" w:rsidTr="00ED5C2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F92169" w:rsidRPr="00F92169" w:rsidTr="00ED5C2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F92169" w:rsidRPr="00DF224F" w:rsidTr="00ED5C2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92169" w:rsidRPr="00DF224F" w:rsidTr="00ED5C2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92169" w:rsidRPr="00F92169" w:rsidTr="00ED5C2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F92169" w:rsidRPr="00F92169" w:rsidTr="00ED5C2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92169" w:rsidRPr="00F92169" w:rsidTr="00ED5C2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92169" w:rsidRPr="00F92169" w:rsidTr="00ED5C2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F92169" w:rsidRPr="00DF224F" w:rsidTr="00ED5C2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F92169" w:rsidRPr="00DF224F" w:rsidTr="00ED5C2C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F92169" w:rsidRPr="00DF224F" w:rsidTr="00F92169">
        <w:trPr>
          <w:trHeight w:hRule="exact" w:val="238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F92169">
              <w:rPr>
                <w:sz w:val="20"/>
                <w:szCs w:val="20"/>
                <w:lang w:val="ru-RU" w:eastAsia="ru-RU"/>
              </w:rPr>
              <w:t xml:space="preserve"> </w:t>
            </w: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92169" w:rsidRPr="00DF224F" w:rsidTr="00F92169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F92169" w:rsidRPr="00DF224F" w:rsidTr="00ED5C2C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2169" w:rsidRPr="00F92169" w:rsidRDefault="00F92169" w:rsidP="00F921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92169" w:rsidRPr="00F92169" w:rsidRDefault="00F92169" w:rsidP="00F921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921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92169" w:rsidRPr="00F92169" w:rsidRDefault="00F92169" w:rsidP="00F92169">
      <w:pPr>
        <w:rPr>
          <w:lang w:val="ru-RU" w:eastAsia="ru-RU"/>
        </w:rPr>
      </w:pPr>
    </w:p>
    <w:p w:rsidR="00935167" w:rsidRPr="00F92169" w:rsidRDefault="00935167">
      <w:pPr>
        <w:rPr>
          <w:lang w:val="ru-RU"/>
        </w:rPr>
      </w:pPr>
    </w:p>
    <w:sectPr w:rsidR="00935167" w:rsidRPr="00F92169" w:rsidSect="009351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5167"/>
    <w:rsid w:val="00D31453"/>
    <w:rsid w:val="00DA5201"/>
    <w:rsid w:val="00DF224F"/>
    <w:rsid w:val="00E209E2"/>
    <w:rsid w:val="00F9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67"/>
  </w:style>
  <w:style w:type="paragraph" w:styleId="1">
    <w:name w:val="heading 1"/>
    <w:basedOn w:val="a"/>
    <w:next w:val="a"/>
    <w:link w:val="10"/>
    <w:qFormat/>
    <w:rsid w:val="00F921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216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F92169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F92169"/>
    <w:rPr>
      <w:color w:val="0000FF" w:themeColor="hyperlink"/>
      <w:u w:val="single"/>
    </w:rPr>
  </w:style>
  <w:style w:type="table" w:styleId="a7">
    <w:name w:val="Table Grid"/>
    <w:basedOn w:val="a1"/>
    <w:rsid w:val="00F921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9216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9216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F92169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F9216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F92169"/>
  </w:style>
  <w:style w:type="paragraph" w:customStyle="1" w:styleId="21">
    <w:name w:val="Основной текст (2)1"/>
    <w:basedOn w:val="a"/>
    <w:link w:val="2"/>
    <w:rsid w:val="00F9216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F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F92169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9216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9494</Words>
  <Characters>54117</Characters>
  <Application>Microsoft Office Word</Application>
  <DocSecurity>0</DocSecurity>
  <Lines>450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2022-2023_23_05_04_ЭЖД_(МТ_ГКР)_2022_ФТЫ_plx_Физика_Грузовая и коммерческая работа</dc:title>
  <dc:creator>FastReport.NET</dc:creator>
  <cp:lastModifiedBy>User</cp:lastModifiedBy>
  <cp:revision>3</cp:revision>
  <dcterms:created xsi:type="dcterms:W3CDTF">2022-12-09T04:35:00Z</dcterms:created>
  <dcterms:modified xsi:type="dcterms:W3CDTF">2022-12-10T02:29:00Z</dcterms:modified>
</cp:coreProperties>
</file>