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836DD" w:rsidTr="00810D02">
        <w:trPr>
          <w:trHeight w:hRule="exact" w:val="277"/>
        </w:trPr>
        <w:tc>
          <w:tcPr>
            <w:tcW w:w="10257" w:type="dxa"/>
            <w:gridSpan w:val="13"/>
            <w:shd w:val="clear" w:color="FFFFFF" w:fill="FFFFFF"/>
            <w:tcMar>
              <w:left w:w="34" w:type="dxa"/>
              <w:right w:w="34" w:type="dxa"/>
            </w:tcMar>
          </w:tcPr>
          <w:p w:rsidR="00A836DD" w:rsidRDefault="00D774B0">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836DD" w:rsidTr="00810D02">
        <w:trPr>
          <w:trHeight w:hRule="exact" w:val="138"/>
        </w:trPr>
        <w:tc>
          <w:tcPr>
            <w:tcW w:w="10257" w:type="dxa"/>
            <w:gridSpan w:val="13"/>
            <w:shd w:val="clear" w:color="FFFFFF" w:fill="FFFFFF"/>
            <w:tcMar>
              <w:left w:w="34" w:type="dxa"/>
              <w:right w:w="34" w:type="dxa"/>
            </w:tcMar>
          </w:tcPr>
          <w:p w:rsidR="00A836DD" w:rsidRDefault="00D774B0">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836DD" w:rsidTr="00810D02">
        <w:trPr>
          <w:trHeight w:hRule="exact" w:val="138"/>
        </w:trPr>
        <w:tc>
          <w:tcPr>
            <w:tcW w:w="723" w:type="dxa"/>
            <w:shd w:val="clear" w:color="FFFFFF" w:fill="FFFFFF"/>
            <w:tcMar>
              <w:left w:w="34" w:type="dxa"/>
              <w:right w:w="34" w:type="dxa"/>
            </w:tcMar>
          </w:tcPr>
          <w:p w:rsidR="00A836DD" w:rsidRDefault="00A836DD"/>
        </w:tc>
        <w:tc>
          <w:tcPr>
            <w:tcW w:w="9534" w:type="dxa"/>
            <w:gridSpan w:val="12"/>
            <w:vMerge w:val="restart"/>
            <w:shd w:val="clear" w:color="000000" w:fill="FFFFFF"/>
            <w:tcMar>
              <w:left w:w="34" w:type="dxa"/>
              <w:right w:w="34" w:type="dxa"/>
            </w:tcMar>
          </w:tcPr>
          <w:p w:rsidR="00A836DD" w:rsidRPr="00D774B0" w:rsidRDefault="00D774B0">
            <w:pPr>
              <w:spacing w:after="0" w:line="240" w:lineRule="auto"/>
              <w:jc w:val="center"/>
              <w:rPr>
                <w:sz w:val="24"/>
                <w:szCs w:val="24"/>
                <w:lang w:val="ru-RU"/>
              </w:rPr>
            </w:pPr>
            <w:r w:rsidRPr="00D774B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836DD" w:rsidRPr="00D774B0" w:rsidRDefault="00D774B0">
            <w:pPr>
              <w:spacing w:after="0" w:line="240" w:lineRule="auto"/>
              <w:jc w:val="center"/>
              <w:rPr>
                <w:sz w:val="24"/>
                <w:szCs w:val="24"/>
                <w:lang w:val="ru-RU"/>
              </w:rPr>
            </w:pPr>
            <w:r w:rsidRPr="00D774B0">
              <w:rPr>
                <w:rFonts w:ascii="Times New Roman" w:hAnsi="Times New Roman" w:cs="Times New Roman"/>
                <w:color w:val="000000"/>
                <w:sz w:val="24"/>
                <w:szCs w:val="24"/>
                <w:lang w:val="ru-RU"/>
              </w:rPr>
              <w:t>высшего образования</w:t>
            </w:r>
          </w:p>
          <w:p w:rsidR="00A836DD" w:rsidRPr="00D774B0" w:rsidRDefault="00D774B0">
            <w:pPr>
              <w:spacing w:after="0" w:line="240" w:lineRule="auto"/>
              <w:jc w:val="center"/>
              <w:rPr>
                <w:sz w:val="24"/>
                <w:szCs w:val="24"/>
                <w:lang w:val="ru-RU"/>
              </w:rPr>
            </w:pPr>
            <w:r w:rsidRPr="00D774B0">
              <w:rPr>
                <w:rFonts w:ascii="Times New Roman" w:hAnsi="Times New Roman" w:cs="Times New Roman"/>
                <w:color w:val="000000"/>
                <w:sz w:val="24"/>
                <w:szCs w:val="24"/>
                <w:lang w:val="ru-RU"/>
              </w:rPr>
              <w:t>"Дальневосточный государственный университет путей сообщения"</w:t>
            </w:r>
          </w:p>
          <w:p w:rsidR="00A836DD" w:rsidRDefault="00D774B0">
            <w:pPr>
              <w:spacing w:after="0" w:line="240" w:lineRule="auto"/>
              <w:jc w:val="center"/>
              <w:rPr>
                <w:sz w:val="24"/>
                <w:szCs w:val="24"/>
              </w:rPr>
            </w:pPr>
            <w:r>
              <w:rPr>
                <w:rFonts w:ascii="Times New Roman" w:hAnsi="Times New Roman" w:cs="Times New Roman"/>
                <w:color w:val="000000"/>
                <w:sz w:val="24"/>
                <w:szCs w:val="24"/>
              </w:rPr>
              <w:t>(ДВГУПС)</w:t>
            </w:r>
          </w:p>
        </w:tc>
      </w:tr>
      <w:tr w:rsidR="00A836DD" w:rsidTr="00810D02">
        <w:trPr>
          <w:trHeight w:hRule="exact" w:val="986"/>
        </w:trPr>
        <w:tc>
          <w:tcPr>
            <w:tcW w:w="723" w:type="dxa"/>
          </w:tcPr>
          <w:p w:rsidR="00A836DD" w:rsidRDefault="00A836DD"/>
        </w:tc>
        <w:tc>
          <w:tcPr>
            <w:tcW w:w="9534" w:type="dxa"/>
            <w:gridSpan w:val="12"/>
            <w:vMerge/>
            <w:shd w:val="clear" w:color="000000" w:fill="FFFFFF"/>
            <w:tcMar>
              <w:left w:w="34" w:type="dxa"/>
              <w:right w:w="34" w:type="dxa"/>
            </w:tcMar>
          </w:tcPr>
          <w:p w:rsidR="00A836DD" w:rsidRDefault="00A836DD"/>
        </w:tc>
      </w:tr>
      <w:tr w:rsidR="00A836DD" w:rsidTr="00810D02">
        <w:trPr>
          <w:trHeight w:hRule="exact" w:val="138"/>
        </w:trPr>
        <w:tc>
          <w:tcPr>
            <w:tcW w:w="723" w:type="dxa"/>
          </w:tcPr>
          <w:p w:rsidR="00A836DD" w:rsidRDefault="00A836DD"/>
        </w:tc>
        <w:tc>
          <w:tcPr>
            <w:tcW w:w="853" w:type="dxa"/>
          </w:tcPr>
          <w:p w:rsidR="00A836DD" w:rsidRDefault="00A836DD"/>
        </w:tc>
        <w:tc>
          <w:tcPr>
            <w:tcW w:w="284" w:type="dxa"/>
          </w:tcPr>
          <w:p w:rsidR="00A836DD" w:rsidRDefault="00A836DD"/>
        </w:tc>
        <w:tc>
          <w:tcPr>
            <w:tcW w:w="1969" w:type="dxa"/>
          </w:tcPr>
          <w:p w:rsidR="00A836DD" w:rsidRDefault="00A836DD"/>
        </w:tc>
        <w:tc>
          <w:tcPr>
            <w:tcW w:w="16" w:type="dxa"/>
          </w:tcPr>
          <w:p w:rsidR="00A836DD" w:rsidRDefault="00A836DD"/>
        </w:tc>
        <w:tc>
          <w:tcPr>
            <w:tcW w:w="1556" w:type="dxa"/>
          </w:tcPr>
          <w:p w:rsidR="00A836DD" w:rsidRDefault="00A836DD"/>
        </w:tc>
        <w:tc>
          <w:tcPr>
            <w:tcW w:w="574" w:type="dxa"/>
          </w:tcPr>
          <w:p w:rsidR="00A836DD" w:rsidRDefault="00A836DD"/>
        </w:tc>
        <w:tc>
          <w:tcPr>
            <w:tcW w:w="426" w:type="dxa"/>
          </w:tcPr>
          <w:p w:rsidR="00A836DD" w:rsidRDefault="00A836DD"/>
        </w:tc>
        <w:tc>
          <w:tcPr>
            <w:tcW w:w="1289" w:type="dxa"/>
          </w:tcPr>
          <w:p w:rsidR="00A836DD" w:rsidRDefault="00A836DD"/>
        </w:tc>
        <w:tc>
          <w:tcPr>
            <w:tcW w:w="9" w:type="dxa"/>
          </w:tcPr>
          <w:p w:rsidR="00A836DD" w:rsidRDefault="00A836DD"/>
        </w:tc>
        <w:tc>
          <w:tcPr>
            <w:tcW w:w="1695" w:type="dxa"/>
          </w:tcPr>
          <w:p w:rsidR="00A836DD" w:rsidRDefault="00A836DD"/>
        </w:tc>
        <w:tc>
          <w:tcPr>
            <w:tcW w:w="722" w:type="dxa"/>
          </w:tcPr>
          <w:p w:rsidR="00A836DD" w:rsidRDefault="00A836DD"/>
        </w:tc>
        <w:tc>
          <w:tcPr>
            <w:tcW w:w="141" w:type="dxa"/>
          </w:tcPr>
          <w:p w:rsidR="00A836DD" w:rsidRDefault="00A836DD"/>
        </w:tc>
      </w:tr>
      <w:tr w:rsidR="00A836DD" w:rsidRPr="00810D02" w:rsidTr="00810D02">
        <w:trPr>
          <w:trHeight w:hRule="exact" w:val="855"/>
        </w:trPr>
        <w:tc>
          <w:tcPr>
            <w:tcW w:w="10257" w:type="dxa"/>
            <w:gridSpan w:val="13"/>
            <w:shd w:val="clear" w:color="000000" w:fill="FFFFFF"/>
            <w:tcMar>
              <w:left w:w="34" w:type="dxa"/>
              <w:right w:w="34" w:type="dxa"/>
            </w:tcMar>
          </w:tcPr>
          <w:p w:rsidR="00A836DD" w:rsidRPr="00D774B0" w:rsidRDefault="00D774B0">
            <w:pPr>
              <w:spacing w:after="0" w:line="240" w:lineRule="auto"/>
              <w:jc w:val="center"/>
              <w:rPr>
                <w:sz w:val="24"/>
                <w:szCs w:val="24"/>
                <w:lang w:val="ru-RU"/>
              </w:rPr>
            </w:pPr>
            <w:r w:rsidRPr="00D774B0">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D774B0">
              <w:rPr>
                <w:rFonts w:ascii="Times New Roman" w:hAnsi="Times New Roman" w:cs="Times New Roman"/>
                <w:color w:val="000000"/>
                <w:sz w:val="24"/>
                <w:szCs w:val="24"/>
                <w:lang w:val="ru-RU"/>
              </w:rPr>
              <w:t>г</w:t>
            </w:r>
            <w:proofErr w:type="gramEnd"/>
            <w:r w:rsidRPr="00D774B0">
              <w:rPr>
                <w:rFonts w:ascii="Times New Roman" w:hAnsi="Times New Roman" w:cs="Times New Roman"/>
                <w:color w:val="000000"/>
                <w:sz w:val="24"/>
                <w:szCs w:val="24"/>
                <w:lang w:val="ru-RU"/>
              </w:rPr>
              <w:t>. Тынде</w:t>
            </w:r>
          </w:p>
        </w:tc>
      </w:tr>
      <w:tr w:rsidR="00A836DD" w:rsidRPr="00810D02" w:rsidTr="00810D02">
        <w:trPr>
          <w:trHeight w:hRule="exact" w:val="304"/>
        </w:trPr>
        <w:tc>
          <w:tcPr>
            <w:tcW w:w="10257" w:type="dxa"/>
            <w:gridSpan w:val="13"/>
            <w:shd w:val="clear" w:color="000000" w:fill="FFFFFF"/>
            <w:tcMar>
              <w:left w:w="34" w:type="dxa"/>
              <w:right w:w="34" w:type="dxa"/>
            </w:tcMar>
          </w:tcPr>
          <w:p w:rsidR="00A836DD" w:rsidRPr="00D774B0" w:rsidRDefault="00D774B0">
            <w:pPr>
              <w:spacing w:after="0" w:line="240" w:lineRule="auto"/>
              <w:jc w:val="center"/>
              <w:rPr>
                <w:sz w:val="24"/>
                <w:szCs w:val="24"/>
                <w:lang w:val="ru-RU"/>
              </w:rPr>
            </w:pPr>
            <w:r w:rsidRPr="00D774B0">
              <w:rPr>
                <w:rFonts w:ascii="Times New Roman" w:hAnsi="Times New Roman" w:cs="Times New Roman"/>
                <w:color w:val="000000"/>
                <w:sz w:val="24"/>
                <w:szCs w:val="24"/>
                <w:lang w:val="ru-RU"/>
              </w:rPr>
              <w:t>(</w:t>
            </w:r>
            <w:proofErr w:type="spellStart"/>
            <w:r w:rsidRPr="00D774B0">
              <w:rPr>
                <w:rFonts w:ascii="Times New Roman" w:hAnsi="Times New Roman" w:cs="Times New Roman"/>
                <w:color w:val="000000"/>
                <w:sz w:val="24"/>
                <w:szCs w:val="24"/>
                <w:lang w:val="ru-RU"/>
              </w:rPr>
              <w:t>БАмИЖТ</w:t>
            </w:r>
            <w:proofErr w:type="spellEnd"/>
            <w:r w:rsidRPr="00D774B0">
              <w:rPr>
                <w:rFonts w:ascii="Times New Roman" w:hAnsi="Times New Roman" w:cs="Times New Roman"/>
                <w:color w:val="000000"/>
                <w:sz w:val="24"/>
                <w:szCs w:val="24"/>
                <w:lang w:val="ru-RU"/>
              </w:rPr>
              <w:t xml:space="preserve"> - филиал ДВГУПС в </w:t>
            </w:r>
            <w:proofErr w:type="gramStart"/>
            <w:r w:rsidRPr="00D774B0">
              <w:rPr>
                <w:rFonts w:ascii="Times New Roman" w:hAnsi="Times New Roman" w:cs="Times New Roman"/>
                <w:color w:val="000000"/>
                <w:sz w:val="24"/>
                <w:szCs w:val="24"/>
                <w:lang w:val="ru-RU"/>
              </w:rPr>
              <w:t>г</w:t>
            </w:r>
            <w:proofErr w:type="gramEnd"/>
            <w:r w:rsidRPr="00D774B0">
              <w:rPr>
                <w:rFonts w:ascii="Times New Roman" w:hAnsi="Times New Roman" w:cs="Times New Roman"/>
                <w:color w:val="000000"/>
                <w:sz w:val="24"/>
                <w:szCs w:val="24"/>
                <w:lang w:val="ru-RU"/>
              </w:rPr>
              <w:t>. Тынде)</w:t>
            </w:r>
          </w:p>
        </w:tc>
      </w:tr>
      <w:tr w:rsidR="00A836DD" w:rsidRPr="00810D02" w:rsidTr="00810D02">
        <w:trPr>
          <w:trHeight w:hRule="exact" w:val="416"/>
        </w:trPr>
        <w:tc>
          <w:tcPr>
            <w:tcW w:w="723" w:type="dxa"/>
          </w:tcPr>
          <w:p w:rsidR="00A836DD" w:rsidRPr="00D774B0" w:rsidRDefault="00A836DD">
            <w:pPr>
              <w:rPr>
                <w:lang w:val="ru-RU"/>
              </w:rPr>
            </w:pPr>
          </w:p>
        </w:tc>
        <w:tc>
          <w:tcPr>
            <w:tcW w:w="853" w:type="dxa"/>
          </w:tcPr>
          <w:p w:rsidR="00A836DD" w:rsidRPr="00D774B0" w:rsidRDefault="00A836DD">
            <w:pPr>
              <w:rPr>
                <w:lang w:val="ru-RU"/>
              </w:rPr>
            </w:pPr>
          </w:p>
        </w:tc>
        <w:tc>
          <w:tcPr>
            <w:tcW w:w="284" w:type="dxa"/>
          </w:tcPr>
          <w:p w:rsidR="00A836DD" w:rsidRPr="00D774B0" w:rsidRDefault="00A836DD">
            <w:pPr>
              <w:rPr>
                <w:lang w:val="ru-RU"/>
              </w:rPr>
            </w:pPr>
          </w:p>
        </w:tc>
        <w:tc>
          <w:tcPr>
            <w:tcW w:w="1969" w:type="dxa"/>
          </w:tcPr>
          <w:p w:rsidR="00A836DD" w:rsidRPr="00D774B0" w:rsidRDefault="00A836DD">
            <w:pPr>
              <w:rPr>
                <w:lang w:val="ru-RU"/>
              </w:rPr>
            </w:pPr>
          </w:p>
        </w:tc>
        <w:tc>
          <w:tcPr>
            <w:tcW w:w="16" w:type="dxa"/>
          </w:tcPr>
          <w:p w:rsidR="00A836DD" w:rsidRPr="00D774B0" w:rsidRDefault="00A836DD">
            <w:pPr>
              <w:rPr>
                <w:lang w:val="ru-RU"/>
              </w:rPr>
            </w:pPr>
          </w:p>
        </w:tc>
        <w:tc>
          <w:tcPr>
            <w:tcW w:w="1556" w:type="dxa"/>
          </w:tcPr>
          <w:p w:rsidR="00A836DD" w:rsidRPr="00D774B0" w:rsidRDefault="00A836DD">
            <w:pPr>
              <w:rPr>
                <w:lang w:val="ru-RU"/>
              </w:rPr>
            </w:pPr>
          </w:p>
        </w:tc>
        <w:tc>
          <w:tcPr>
            <w:tcW w:w="574" w:type="dxa"/>
          </w:tcPr>
          <w:p w:rsidR="00A836DD" w:rsidRPr="00D774B0" w:rsidRDefault="00A836DD">
            <w:pPr>
              <w:rPr>
                <w:lang w:val="ru-RU"/>
              </w:rPr>
            </w:pPr>
          </w:p>
        </w:tc>
        <w:tc>
          <w:tcPr>
            <w:tcW w:w="426" w:type="dxa"/>
          </w:tcPr>
          <w:p w:rsidR="00A836DD" w:rsidRPr="00D774B0" w:rsidRDefault="00A836DD">
            <w:pPr>
              <w:rPr>
                <w:lang w:val="ru-RU"/>
              </w:rPr>
            </w:pPr>
          </w:p>
        </w:tc>
        <w:tc>
          <w:tcPr>
            <w:tcW w:w="1289" w:type="dxa"/>
          </w:tcPr>
          <w:p w:rsidR="00A836DD" w:rsidRPr="00D774B0" w:rsidRDefault="00A836DD">
            <w:pPr>
              <w:rPr>
                <w:lang w:val="ru-RU"/>
              </w:rPr>
            </w:pPr>
          </w:p>
        </w:tc>
        <w:tc>
          <w:tcPr>
            <w:tcW w:w="9" w:type="dxa"/>
          </w:tcPr>
          <w:p w:rsidR="00A836DD" w:rsidRPr="00D774B0" w:rsidRDefault="00A836DD">
            <w:pPr>
              <w:rPr>
                <w:lang w:val="ru-RU"/>
              </w:rPr>
            </w:pPr>
          </w:p>
        </w:tc>
        <w:tc>
          <w:tcPr>
            <w:tcW w:w="1695" w:type="dxa"/>
          </w:tcPr>
          <w:p w:rsidR="00A836DD" w:rsidRPr="00D774B0" w:rsidRDefault="00A836DD">
            <w:pPr>
              <w:rPr>
                <w:lang w:val="ru-RU"/>
              </w:rPr>
            </w:pPr>
          </w:p>
        </w:tc>
        <w:tc>
          <w:tcPr>
            <w:tcW w:w="722" w:type="dxa"/>
          </w:tcPr>
          <w:p w:rsidR="00A836DD" w:rsidRPr="00D774B0" w:rsidRDefault="00A836DD">
            <w:pPr>
              <w:rPr>
                <w:lang w:val="ru-RU"/>
              </w:rPr>
            </w:pPr>
          </w:p>
        </w:tc>
        <w:tc>
          <w:tcPr>
            <w:tcW w:w="141" w:type="dxa"/>
          </w:tcPr>
          <w:p w:rsidR="00A836DD" w:rsidRPr="00D774B0" w:rsidRDefault="00A836DD">
            <w:pPr>
              <w:rPr>
                <w:lang w:val="ru-RU"/>
              </w:rPr>
            </w:pPr>
          </w:p>
        </w:tc>
      </w:tr>
      <w:tr w:rsidR="00810D02" w:rsidTr="00810D02">
        <w:trPr>
          <w:trHeight w:hRule="exact" w:val="277"/>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574" w:type="dxa"/>
          </w:tcPr>
          <w:p w:rsidR="00810D02" w:rsidRPr="00326F06" w:rsidRDefault="00810D02" w:rsidP="00C6622A">
            <w:pPr>
              <w:rPr>
                <w:lang w:val="ru-RU"/>
              </w:rPr>
            </w:pPr>
          </w:p>
        </w:tc>
        <w:tc>
          <w:tcPr>
            <w:tcW w:w="4282" w:type="dxa"/>
            <w:gridSpan w:val="6"/>
            <w:shd w:val="clear" w:color="000000" w:fill="FFFFFF"/>
            <w:tcMar>
              <w:left w:w="34" w:type="dxa"/>
              <w:right w:w="34" w:type="dxa"/>
            </w:tcMar>
          </w:tcPr>
          <w:p w:rsidR="00810D02" w:rsidRDefault="00810D02" w:rsidP="00C6622A">
            <w:pPr>
              <w:spacing w:after="0" w:line="240" w:lineRule="auto"/>
              <w:jc w:val="center"/>
              <w:rPr>
                <w:sz w:val="24"/>
                <w:szCs w:val="24"/>
              </w:rPr>
            </w:pPr>
            <w:r>
              <w:rPr>
                <w:rFonts w:ascii="Times New Roman" w:hAnsi="Times New Roman" w:cs="Times New Roman"/>
                <w:color w:val="000000"/>
                <w:sz w:val="24"/>
                <w:szCs w:val="24"/>
              </w:rPr>
              <w:t>УТВЕРЖДАЮ</w:t>
            </w:r>
          </w:p>
        </w:tc>
      </w:tr>
      <w:tr w:rsidR="00810D02" w:rsidTr="00810D02">
        <w:trPr>
          <w:trHeight w:hRule="exact" w:val="183"/>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rsidP="00C6622A"/>
        </w:tc>
        <w:tc>
          <w:tcPr>
            <w:tcW w:w="426" w:type="dxa"/>
          </w:tcPr>
          <w:p w:rsidR="00810D02" w:rsidRDefault="00810D02" w:rsidP="00C6622A"/>
        </w:tc>
        <w:tc>
          <w:tcPr>
            <w:tcW w:w="1289" w:type="dxa"/>
          </w:tcPr>
          <w:p w:rsidR="00810D02" w:rsidRDefault="00810D02" w:rsidP="00C6622A"/>
        </w:tc>
        <w:tc>
          <w:tcPr>
            <w:tcW w:w="9" w:type="dxa"/>
          </w:tcPr>
          <w:p w:rsidR="00810D02" w:rsidRDefault="00810D02" w:rsidP="00C6622A"/>
        </w:tc>
        <w:tc>
          <w:tcPr>
            <w:tcW w:w="1695" w:type="dxa"/>
          </w:tcPr>
          <w:p w:rsidR="00810D02" w:rsidRDefault="00810D02" w:rsidP="00C6622A"/>
        </w:tc>
        <w:tc>
          <w:tcPr>
            <w:tcW w:w="722" w:type="dxa"/>
          </w:tcPr>
          <w:p w:rsidR="00810D02" w:rsidRDefault="00810D02" w:rsidP="00C6622A"/>
        </w:tc>
        <w:tc>
          <w:tcPr>
            <w:tcW w:w="141" w:type="dxa"/>
          </w:tcPr>
          <w:p w:rsidR="00810D02" w:rsidRDefault="00810D02"/>
        </w:tc>
      </w:tr>
      <w:tr w:rsidR="00810D02" w:rsidTr="00810D02">
        <w:trPr>
          <w:trHeight w:hRule="exact" w:val="277"/>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rsidP="00C6622A"/>
        </w:tc>
        <w:tc>
          <w:tcPr>
            <w:tcW w:w="3419" w:type="dxa"/>
            <w:gridSpan w:val="4"/>
            <w:shd w:val="clear" w:color="000000" w:fill="FFFFFF"/>
            <w:tcMar>
              <w:left w:w="34" w:type="dxa"/>
              <w:right w:w="34" w:type="dxa"/>
            </w:tcMar>
          </w:tcPr>
          <w:p w:rsidR="00810D02" w:rsidRDefault="00810D02" w:rsidP="00C6622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810D02" w:rsidRDefault="00810D02" w:rsidP="00C6622A"/>
        </w:tc>
        <w:tc>
          <w:tcPr>
            <w:tcW w:w="141" w:type="dxa"/>
          </w:tcPr>
          <w:p w:rsidR="00810D02" w:rsidRDefault="00810D02"/>
        </w:tc>
      </w:tr>
      <w:tr w:rsidR="00810D02" w:rsidTr="00810D02">
        <w:trPr>
          <w:trHeight w:hRule="exact" w:val="83"/>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rsidP="00C6622A"/>
        </w:tc>
        <w:tc>
          <w:tcPr>
            <w:tcW w:w="426" w:type="dxa"/>
          </w:tcPr>
          <w:p w:rsidR="00810D02" w:rsidRDefault="00810D02" w:rsidP="00C6622A"/>
        </w:tc>
        <w:tc>
          <w:tcPr>
            <w:tcW w:w="1289" w:type="dxa"/>
          </w:tcPr>
          <w:p w:rsidR="00810D02" w:rsidRDefault="00810D02" w:rsidP="00C6622A"/>
        </w:tc>
        <w:tc>
          <w:tcPr>
            <w:tcW w:w="9" w:type="dxa"/>
          </w:tcPr>
          <w:p w:rsidR="00810D02" w:rsidRDefault="00810D02" w:rsidP="00C6622A"/>
        </w:tc>
        <w:tc>
          <w:tcPr>
            <w:tcW w:w="1695" w:type="dxa"/>
          </w:tcPr>
          <w:p w:rsidR="00810D02" w:rsidRDefault="00810D02" w:rsidP="00C6622A"/>
        </w:tc>
        <w:tc>
          <w:tcPr>
            <w:tcW w:w="722" w:type="dxa"/>
          </w:tcPr>
          <w:p w:rsidR="00810D02" w:rsidRDefault="00810D02" w:rsidP="00C6622A"/>
        </w:tc>
        <w:tc>
          <w:tcPr>
            <w:tcW w:w="141" w:type="dxa"/>
          </w:tcPr>
          <w:p w:rsidR="00810D02" w:rsidRDefault="00810D02"/>
        </w:tc>
      </w:tr>
      <w:tr w:rsidR="00810D02" w:rsidRPr="00810D02" w:rsidTr="00810D02">
        <w:trPr>
          <w:trHeight w:hRule="exact" w:val="694"/>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rsidP="00C6622A"/>
        </w:tc>
        <w:tc>
          <w:tcPr>
            <w:tcW w:w="4282" w:type="dxa"/>
            <w:gridSpan w:val="6"/>
            <w:shd w:val="clear" w:color="000000" w:fill="FFFFFF"/>
            <w:tcMar>
              <w:left w:w="34" w:type="dxa"/>
              <w:right w:w="34" w:type="dxa"/>
            </w:tcMar>
          </w:tcPr>
          <w:p w:rsidR="00810D02" w:rsidRDefault="00810D02" w:rsidP="00C6622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810D02" w:rsidRPr="00326F06" w:rsidRDefault="00810D02" w:rsidP="00C6622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810D02" w:rsidRPr="00810D02" w:rsidTr="00810D02">
        <w:trPr>
          <w:trHeight w:hRule="exact" w:val="11"/>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574" w:type="dxa"/>
          </w:tcPr>
          <w:p w:rsidR="00810D02" w:rsidRPr="00326F06" w:rsidRDefault="00810D02" w:rsidP="00C6622A">
            <w:pPr>
              <w:rPr>
                <w:lang w:val="ru-RU"/>
              </w:rPr>
            </w:pPr>
          </w:p>
        </w:tc>
        <w:tc>
          <w:tcPr>
            <w:tcW w:w="426" w:type="dxa"/>
          </w:tcPr>
          <w:p w:rsidR="00810D02" w:rsidRPr="00326F06" w:rsidRDefault="00810D02" w:rsidP="00C6622A">
            <w:pPr>
              <w:rPr>
                <w:lang w:val="ru-RU"/>
              </w:rPr>
            </w:pPr>
          </w:p>
        </w:tc>
        <w:tc>
          <w:tcPr>
            <w:tcW w:w="1289" w:type="dxa"/>
          </w:tcPr>
          <w:p w:rsidR="00810D02" w:rsidRPr="00326F06" w:rsidRDefault="00810D02" w:rsidP="00C6622A">
            <w:pPr>
              <w:rPr>
                <w:lang w:val="ru-RU"/>
              </w:rPr>
            </w:pPr>
          </w:p>
        </w:tc>
        <w:tc>
          <w:tcPr>
            <w:tcW w:w="9" w:type="dxa"/>
          </w:tcPr>
          <w:p w:rsidR="00810D02" w:rsidRPr="00326F06" w:rsidRDefault="00810D02" w:rsidP="00C6622A">
            <w:pPr>
              <w:rPr>
                <w:lang w:val="ru-RU"/>
              </w:rPr>
            </w:pPr>
          </w:p>
        </w:tc>
        <w:tc>
          <w:tcPr>
            <w:tcW w:w="1695" w:type="dxa"/>
          </w:tcPr>
          <w:p w:rsidR="00810D02" w:rsidRPr="00326F06" w:rsidRDefault="00810D02" w:rsidP="00C6622A">
            <w:pPr>
              <w:rPr>
                <w:lang w:val="ru-RU"/>
              </w:rPr>
            </w:pPr>
          </w:p>
        </w:tc>
        <w:tc>
          <w:tcPr>
            <w:tcW w:w="722" w:type="dxa"/>
          </w:tcPr>
          <w:p w:rsidR="00810D02" w:rsidRPr="00326F06" w:rsidRDefault="00810D02" w:rsidP="00C6622A">
            <w:pPr>
              <w:rPr>
                <w:lang w:val="ru-RU"/>
              </w:rPr>
            </w:pPr>
          </w:p>
        </w:tc>
        <w:tc>
          <w:tcPr>
            <w:tcW w:w="141" w:type="dxa"/>
          </w:tcPr>
          <w:p w:rsidR="00810D02" w:rsidRPr="00D774B0" w:rsidRDefault="00810D02">
            <w:pPr>
              <w:rPr>
                <w:lang w:val="ru-RU"/>
              </w:rPr>
            </w:pPr>
          </w:p>
        </w:tc>
      </w:tr>
      <w:tr w:rsidR="00810D02" w:rsidTr="00810D02">
        <w:trPr>
          <w:trHeight w:hRule="exact" w:val="74"/>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2289" w:type="dxa"/>
            <w:gridSpan w:val="3"/>
            <w:vMerge w:val="restart"/>
            <w:shd w:val="clear" w:color="FFFFFF" w:fill="FFFFFF"/>
            <w:tcMar>
              <w:left w:w="4" w:type="dxa"/>
              <w:right w:w="4" w:type="dxa"/>
            </w:tcMar>
          </w:tcPr>
          <w:p w:rsidR="00810D02" w:rsidRDefault="00810D02" w:rsidP="00C6622A">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810D02" w:rsidRDefault="00810D02" w:rsidP="00C6622A"/>
        </w:tc>
        <w:tc>
          <w:tcPr>
            <w:tcW w:w="1695" w:type="dxa"/>
          </w:tcPr>
          <w:p w:rsidR="00810D02" w:rsidRDefault="00810D02" w:rsidP="00C6622A"/>
        </w:tc>
        <w:tc>
          <w:tcPr>
            <w:tcW w:w="722" w:type="dxa"/>
          </w:tcPr>
          <w:p w:rsidR="00810D02" w:rsidRDefault="00810D02" w:rsidP="00C6622A"/>
        </w:tc>
        <w:tc>
          <w:tcPr>
            <w:tcW w:w="141" w:type="dxa"/>
          </w:tcPr>
          <w:p w:rsidR="00810D02" w:rsidRDefault="00810D02"/>
        </w:tc>
      </w:tr>
      <w:tr w:rsidR="00810D02" w:rsidTr="00810D02">
        <w:trPr>
          <w:trHeight w:hRule="exact" w:val="555"/>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2289" w:type="dxa"/>
            <w:gridSpan w:val="3"/>
            <w:vMerge/>
            <w:shd w:val="clear" w:color="FFFFFF" w:fill="FFFFFF"/>
            <w:tcMar>
              <w:left w:w="4" w:type="dxa"/>
              <w:right w:w="4" w:type="dxa"/>
            </w:tcMar>
          </w:tcPr>
          <w:p w:rsidR="00810D02" w:rsidRDefault="00810D02"/>
        </w:tc>
        <w:tc>
          <w:tcPr>
            <w:tcW w:w="9" w:type="dxa"/>
          </w:tcPr>
          <w:p w:rsidR="00810D02" w:rsidRDefault="00810D02"/>
        </w:tc>
        <w:tc>
          <w:tcPr>
            <w:tcW w:w="2558" w:type="dxa"/>
            <w:gridSpan w:val="3"/>
            <w:shd w:val="clear" w:color="000000" w:fill="FFFFFF"/>
            <w:tcMar>
              <w:left w:w="34" w:type="dxa"/>
              <w:right w:w="34" w:type="dxa"/>
            </w:tcMar>
          </w:tcPr>
          <w:p w:rsidR="00810D02" w:rsidRDefault="00810D02"/>
        </w:tc>
      </w:tr>
      <w:tr w:rsidR="00810D02" w:rsidTr="00810D02">
        <w:trPr>
          <w:trHeight w:hRule="exact" w:val="447"/>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2289" w:type="dxa"/>
            <w:gridSpan w:val="3"/>
            <w:vMerge/>
            <w:shd w:val="clear" w:color="FFFFFF" w:fill="FFFFFF"/>
            <w:tcMar>
              <w:left w:w="4" w:type="dxa"/>
              <w:right w:w="4" w:type="dxa"/>
            </w:tcMar>
          </w:tcPr>
          <w:p w:rsidR="00810D02" w:rsidRDefault="00810D02"/>
        </w:tc>
        <w:tc>
          <w:tcPr>
            <w:tcW w:w="9" w:type="dxa"/>
          </w:tcPr>
          <w:p w:rsidR="00810D02" w:rsidRDefault="00810D02"/>
        </w:tc>
        <w:tc>
          <w:tcPr>
            <w:tcW w:w="1695" w:type="dxa"/>
          </w:tcPr>
          <w:p w:rsidR="00810D02" w:rsidRDefault="00810D02"/>
        </w:tc>
        <w:tc>
          <w:tcPr>
            <w:tcW w:w="722" w:type="dxa"/>
          </w:tcPr>
          <w:p w:rsidR="00810D02" w:rsidRDefault="00810D02"/>
        </w:tc>
        <w:tc>
          <w:tcPr>
            <w:tcW w:w="141" w:type="dxa"/>
          </w:tcPr>
          <w:p w:rsidR="00810D02" w:rsidRDefault="00810D02"/>
        </w:tc>
      </w:tr>
      <w:tr w:rsidR="00810D02" w:rsidTr="00810D02">
        <w:trPr>
          <w:trHeight w:hRule="exact" w:val="33"/>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2289" w:type="dxa"/>
            <w:gridSpan w:val="3"/>
            <w:vMerge/>
            <w:shd w:val="clear" w:color="FFFFFF" w:fill="FFFFFF"/>
            <w:tcMar>
              <w:left w:w="4" w:type="dxa"/>
              <w:right w:w="4" w:type="dxa"/>
            </w:tcMar>
          </w:tcPr>
          <w:p w:rsidR="00810D02" w:rsidRDefault="00810D02"/>
        </w:tc>
        <w:tc>
          <w:tcPr>
            <w:tcW w:w="2426" w:type="dxa"/>
            <w:gridSpan w:val="3"/>
            <w:vMerge w:val="restart"/>
            <w:shd w:val="clear" w:color="000000" w:fill="FFFFFF"/>
            <w:tcMar>
              <w:left w:w="34" w:type="dxa"/>
              <w:right w:w="34" w:type="dxa"/>
            </w:tcMar>
          </w:tcPr>
          <w:p w:rsidR="00810D02" w:rsidRDefault="00810D02">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810D02" w:rsidRDefault="00810D02"/>
        </w:tc>
      </w:tr>
      <w:tr w:rsidR="00810D02" w:rsidTr="00810D02">
        <w:trPr>
          <w:trHeight w:hRule="exact" w:val="244"/>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tc>
        <w:tc>
          <w:tcPr>
            <w:tcW w:w="426" w:type="dxa"/>
          </w:tcPr>
          <w:p w:rsidR="00810D02" w:rsidRDefault="00810D02"/>
        </w:tc>
        <w:tc>
          <w:tcPr>
            <w:tcW w:w="1289" w:type="dxa"/>
            <w:shd w:val="clear" w:color="000000" w:fill="FFFFFF"/>
            <w:tcMar>
              <w:left w:w="34" w:type="dxa"/>
              <w:right w:w="34" w:type="dxa"/>
            </w:tcMar>
          </w:tcPr>
          <w:p w:rsidR="00810D02" w:rsidRDefault="00810D02"/>
        </w:tc>
        <w:tc>
          <w:tcPr>
            <w:tcW w:w="2426" w:type="dxa"/>
            <w:gridSpan w:val="3"/>
            <w:vMerge/>
            <w:shd w:val="clear" w:color="000000" w:fill="FFFFFF"/>
            <w:tcMar>
              <w:left w:w="34" w:type="dxa"/>
              <w:right w:w="34" w:type="dxa"/>
            </w:tcMar>
          </w:tcPr>
          <w:p w:rsidR="00810D02" w:rsidRDefault="00810D02"/>
        </w:tc>
        <w:tc>
          <w:tcPr>
            <w:tcW w:w="141" w:type="dxa"/>
          </w:tcPr>
          <w:p w:rsidR="00810D02" w:rsidRDefault="00810D02"/>
        </w:tc>
      </w:tr>
      <w:tr w:rsidR="00810D02" w:rsidTr="00810D02">
        <w:trPr>
          <w:trHeight w:hRule="exact" w:val="605"/>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tc>
        <w:tc>
          <w:tcPr>
            <w:tcW w:w="426" w:type="dxa"/>
          </w:tcPr>
          <w:p w:rsidR="00810D02" w:rsidRDefault="00810D02"/>
        </w:tc>
        <w:tc>
          <w:tcPr>
            <w:tcW w:w="1289" w:type="dxa"/>
          </w:tcPr>
          <w:p w:rsidR="00810D02" w:rsidRDefault="00810D02"/>
        </w:tc>
        <w:tc>
          <w:tcPr>
            <w:tcW w:w="9" w:type="dxa"/>
          </w:tcPr>
          <w:p w:rsidR="00810D02" w:rsidRDefault="00810D02"/>
        </w:tc>
        <w:tc>
          <w:tcPr>
            <w:tcW w:w="1695" w:type="dxa"/>
          </w:tcPr>
          <w:p w:rsidR="00810D02" w:rsidRDefault="00810D02"/>
        </w:tc>
        <w:tc>
          <w:tcPr>
            <w:tcW w:w="722" w:type="dxa"/>
          </w:tcPr>
          <w:p w:rsidR="00810D02" w:rsidRDefault="00810D02"/>
        </w:tc>
        <w:tc>
          <w:tcPr>
            <w:tcW w:w="141" w:type="dxa"/>
          </w:tcPr>
          <w:p w:rsidR="00810D02" w:rsidRDefault="00810D02"/>
        </w:tc>
      </w:tr>
      <w:tr w:rsidR="00810D02" w:rsidTr="00810D02">
        <w:trPr>
          <w:trHeight w:hRule="exact" w:val="449"/>
        </w:trPr>
        <w:tc>
          <w:tcPr>
            <w:tcW w:w="10257" w:type="dxa"/>
            <w:gridSpan w:val="13"/>
            <w:shd w:val="clear" w:color="000000" w:fill="FFFFFF"/>
            <w:tcMar>
              <w:left w:w="34" w:type="dxa"/>
              <w:right w:w="34" w:type="dxa"/>
            </w:tcMar>
          </w:tcPr>
          <w:p w:rsidR="00810D02" w:rsidRDefault="00810D02">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810D02" w:rsidTr="00810D02">
        <w:trPr>
          <w:trHeight w:hRule="exact" w:val="138"/>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tc>
        <w:tc>
          <w:tcPr>
            <w:tcW w:w="426" w:type="dxa"/>
          </w:tcPr>
          <w:p w:rsidR="00810D02" w:rsidRDefault="00810D02"/>
        </w:tc>
        <w:tc>
          <w:tcPr>
            <w:tcW w:w="1289" w:type="dxa"/>
          </w:tcPr>
          <w:p w:rsidR="00810D02" w:rsidRDefault="00810D02"/>
        </w:tc>
        <w:tc>
          <w:tcPr>
            <w:tcW w:w="9" w:type="dxa"/>
          </w:tcPr>
          <w:p w:rsidR="00810D02" w:rsidRDefault="00810D02"/>
        </w:tc>
        <w:tc>
          <w:tcPr>
            <w:tcW w:w="1695" w:type="dxa"/>
          </w:tcPr>
          <w:p w:rsidR="00810D02" w:rsidRDefault="00810D02"/>
        </w:tc>
        <w:tc>
          <w:tcPr>
            <w:tcW w:w="722" w:type="dxa"/>
          </w:tcPr>
          <w:p w:rsidR="00810D02" w:rsidRDefault="00810D02"/>
        </w:tc>
        <w:tc>
          <w:tcPr>
            <w:tcW w:w="141" w:type="dxa"/>
          </w:tcPr>
          <w:p w:rsidR="00810D02" w:rsidRDefault="00810D02"/>
        </w:tc>
      </w:tr>
      <w:tr w:rsidR="00810D02" w:rsidTr="00810D02">
        <w:trPr>
          <w:trHeight w:hRule="exact" w:val="555"/>
        </w:trPr>
        <w:tc>
          <w:tcPr>
            <w:tcW w:w="1576" w:type="dxa"/>
            <w:gridSpan w:val="2"/>
            <w:shd w:val="clear" w:color="000000" w:fill="FFFFFF"/>
            <w:tcMar>
              <w:left w:w="34" w:type="dxa"/>
              <w:right w:w="34" w:type="dxa"/>
            </w:tcMar>
          </w:tcPr>
          <w:p w:rsidR="00810D02" w:rsidRDefault="00810D02">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810D02" w:rsidRDefault="00810D02">
            <w:pPr>
              <w:spacing w:after="0" w:line="240" w:lineRule="auto"/>
              <w:rPr>
                <w:sz w:val="24"/>
                <w:szCs w:val="24"/>
              </w:rPr>
            </w:pPr>
            <w:proofErr w:type="spellStart"/>
            <w:r>
              <w:rPr>
                <w:rFonts w:ascii="Times New Roman" w:hAnsi="Times New Roman" w:cs="Times New Roman"/>
                <w:b/>
                <w:color w:val="000000"/>
                <w:sz w:val="24"/>
                <w:szCs w:val="24"/>
                <w:u w:val="single"/>
              </w:rPr>
              <w:t>Прикладная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механика</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сопротивление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материалов</w:t>
            </w:r>
            <w:proofErr w:type="spellEnd"/>
          </w:p>
        </w:tc>
      </w:tr>
      <w:tr w:rsidR="00810D02" w:rsidTr="00810D02">
        <w:trPr>
          <w:trHeight w:hRule="exact" w:val="138"/>
        </w:trPr>
        <w:tc>
          <w:tcPr>
            <w:tcW w:w="723" w:type="dxa"/>
          </w:tcPr>
          <w:p w:rsidR="00810D02" w:rsidRDefault="00810D02"/>
        </w:tc>
        <w:tc>
          <w:tcPr>
            <w:tcW w:w="853" w:type="dxa"/>
          </w:tcPr>
          <w:p w:rsidR="00810D02" w:rsidRDefault="00810D02"/>
        </w:tc>
        <w:tc>
          <w:tcPr>
            <w:tcW w:w="8681" w:type="dxa"/>
            <w:gridSpan w:val="11"/>
            <w:vMerge/>
            <w:shd w:val="clear" w:color="000000" w:fill="FFFFFF"/>
            <w:tcMar>
              <w:left w:w="34" w:type="dxa"/>
              <w:right w:w="34" w:type="dxa"/>
            </w:tcMar>
          </w:tcPr>
          <w:p w:rsidR="00810D02" w:rsidRDefault="00810D02"/>
        </w:tc>
      </w:tr>
      <w:tr w:rsidR="00810D02" w:rsidTr="00810D02">
        <w:trPr>
          <w:trHeight w:hRule="exact" w:val="108"/>
        </w:trPr>
        <w:tc>
          <w:tcPr>
            <w:tcW w:w="723" w:type="dxa"/>
          </w:tcPr>
          <w:p w:rsidR="00810D02" w:rsidRDefault="00810D02"/>
        </w:tc>
        <w:tc>
          <w:tcPr>
            <w:tcW w:w="853" w:type="dxa"/>
          </w:tcPr>
          <w:p w:rsidR="00810D02" w:rsidRDefault="00810D02"/>
        </w:tc>
        <w:tc>
          <w:tcPr>
            <w:tcW w:w="284" w:type="dxa"/>
          </w:tcPr>
          <w:p w:rsidR="00810D02" w:rsidRDefault="00810D02"/>
        </w:tc>
        <w:tc>
          <w:tcPr>
            <w:tcW w:w="1969" w:type="dxa"/>
          </w:tcPr>
          <w:p w:rsidR="00810D02" w:rsidRDefault="00810D02"/>
        </w:tc>
        <w:tc>
          <w:tcPr>
            <w:tcW w:w="16" w:type="dxa"/>
          </w:tcPr>
          <w:p w:rsidR="00810D02" w:rsidRDefault="00810D02"/>
        </w:tc>
        <w:tc>
          <w:tcPr>
            <w:tcW w:w="1556" w:type="dxa"/>
          </w:tcPr>
          <w:p w:rsidR="00810D02" w:rsidRDefault="00810D02"/>
        </w:tc>
        <w:tc>
          <w:tcPr>
            <w:tcW w:w="574" w:type="dxa"/>
          </w:tcPr>
          <w:p w:rsidR="00810D02" w:rsidRDefault="00810D02"/>
        </w:tc>
        <w:tc>
          <w:tcPr>
            <w:tcW w:w="426" w:type="dxa"/>
          </w:tcPr>
          <w:p w:rsidR="00810D02" w:rsidRDefault="00810D02"/>
        </w:tc>
        <w:tc>
          <w:tcPr>
            <w:tcW w:w="1289" w:type="dxa"/>
          </w:tcPr>
          <w:p w:rsidR="00810D02" w:rsidRDefault="00810D02"/>
        </w:tc>
        <w:tc>
          <w:tcPr>
            <w:tcW w:w="9" w:type="dxa"/>
          </w:tcPr>
          <w:p w:rsidR="00810D02" w:rsidRDefault="00810D02"/>
        </w:tc>
        <w:tc>
          <w:tcPr>
            <w:tcW w:w="1695" w:type="dxa"/>
          </w:tcPr>
          <w:p w:rsidR="00810D02" w:rsidRDefault="00810D02"/>
        </w:tc>
        <w:tc>
          <w:tcPr>
            <w:tcW w:w="722" w:type="dxa"/>
          </w:tcPr>
          <w:p w:rsidR="00810D02" w:rsidRDefault="00810D02"/>
        </w:tc>
        <w:tc>
          <w:tcPr>
            <w:tcW w:w="141" w:type="dxa"/>
          </w:tcPr>
          <w:p w:rsidR="00810D02" w:rsidRDefault="00810D02"/>
        </w:tc>
      </w:tr>
      <w:tr w:rsidR="00810D02" w:rsidRPr="00810D02" w:rsidTr="00810D02">
        <w:trPr>
          <w:trHeight w:hRule="exact" w:val="285"/>
        </w:trPr>
        <w:tc>
          <w:tcPr>
            <w:tcW w:w="10257" w:type="dxa"/>
            <w:gridSpan w:val="13"/>
            <w:shd w:val="clear" w:color="000000" w:fill="FFFFFF"/>
            <w:tcMar>
              <w:left w:w="34" w:type="dxa"/>
              <w:right w:w="34" w:type="dxa"/>
            </w:tcMar>
          </w:tcPr>
          <w:p w:rsidR="00810D02" w:rsidRPr="00D774B0" w:rsidRDefault="00810D02">
            <w:pPr>
              <w:spacing w:after="0" w:line="240" w:lineRule="auto"/>
              <w:rPr>
                <w:sz w:val="24"/>
                <w:szCs w:val="24"/>
                <w:lang w:val="ru-RU"/>
              </w:rPr>
            </w:pPr>
            <w:r w:rsidRPr="00D774B0">
              <w:rPr>
                <w:rFonts w:ascii="Times New Roman" w:hAnsi="Times New Roman" w:cs="Times New Roman"/>
                <w:color w:val="000000"/>
                <w:sz w:val="24"/>
                <w:szCs w:val="24"/>
                <w:lang w:val="ru-RU"/>
              </w:rPr>
              <w:t>для</w:t>
            </w:r>
            <w:r w:rsidRPr="00D774B0">
              <w:rPr>
                <w:lang w:val="ru-RU"/>
              </w:rPr>
              <w:t xml:space="preserve"> </w:t>
            </w:r>
            <w:r w:rsidRPr="00D774B0">
              <w:rPr>
                <w:rFonts w:ascii="Times New Roman" w:hAnsi="Times New Roman" w:cs="Times New Roman"/>
                <w:color w:val="000000"/>
                <w:sz w:val="24"/>
                <w:szCs w:val="24"/>
                <w:lang w:val="ru-RU"/>
              </w:rPr>
              <w:t>специальности</w:t>
            </w:r>
            <w:r w:rsidRPr="00D774B0">
              <w:rPr>
                <w:lang w:val="ru-RU"/>
              </w:rPr>
              <w:t xml:space="preserve"> </w:t>
            </w:r>
            <w:r w:rsidRPr="00D774B0">
              <w:rPr>
                <w:rFonts w:ascii="Times New Roman" w:hAnsi="Times New Roman" w:cs="Times New Roman"/>
                <w:color w:val="000000"/>
                <w:sz w:val="24"/>
                <w:szCs w:val="24"/>
                <w:lang w:val="ru-RU"/>
              </w:rPr>
              <w:t>23.05.04</w:t>
            </w:r>
            <w:r w:rsidRPr="00D774B0">
              <w:rPr>
                <w:lang w:val="ru-RU"/>
              </w:rPr>
              <w:t xml:space="preserve"> </w:t>
            </w:r>
            <w:r w:rsidRPr="00D774B0">
              <w:rPr>
                <w:rFonts w:ascii="Times New Roman" w:hAnsi="Times New Roman" w:cs="Times New Roman"/>
                <w:color w:val="000000"/>
                <w:sz w:val="24"/>
                <w:szCs w:val="24"/>
                <w:lang w:val="ru-RU"/>
              </w:rPr>
              <w:t>Эксплуатация</w:t>
            </w:r>
            <w:r w:rsidRPr="00D774B0">
              <w:rPr>
                <w:lang w:val="ru-RU"/>
              </w:rPr>
              <w:t xml:space="preserve"> </w:t>
            </w:r>
            <w:r w:rsidRPr="00D774B0">
              <w:rPr>
                <w:rFonts w:ascii="Times New Roman" w:hAnsi="Times New Roman" w:cs="Times New Roman"/>
                <w:color w:val="000000"/>
                <w:sz w:val="24"/>
                <w:szCs w:val="24"/>
                <w:lang w:val="ru-RU"/>
              </w:rPr>
              <w:t>железных</w:t>
            </w:r>
            <w:r w:rsidRPr="00D774B0">
              <w:rPr>
                <w:lang w:val="ru-RU"/>
              </w:rPr>
              <w:t xml:space="preserve"> </w:t>
            </w:r>
            <w:r w:rsidRPr="00D774B0">
              <w:rPr>
                <w:rFonts w:ascii="Times New Roman" w:hAnsi="Times New Roman" w:cs="Times New Roman"/>
                <w:color w:val="000000"/>
                <w:sz w:val="24"/>
                <w:szCs w:val="24"/>
                <w:lang w:val="ru-RU"/>
              </w:rPr>
              <w:t>дорог</w:t>
            </w:r>
            <w:r w:rsidRPr="00D774B0">
              <w:rPr>
                <w:lang w:val="ru-RU"/>
              </w:rPr>
              <w:t xml:space="preserve"> </w:t>
            </w:r>
          </w:p>
        </w:tc>
      </w:tr>
      <w:tr w:rsidR="00810D02" w:rsidRPr="00810D02" w:rsidTr="00810D02">
        <w:trPr>
          <w:trHeight w:hRule="exact" w:val="229"/>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574" w:type="dxa"/>
          </w:tcPr>
          <w:p w:rsidR="00810D02" w:rsidRPr="00D774B0" w:rsidRDefault="00810D02">
            <w:pPr>
              <w:rPr>
                <w:lang w:val="ru-RU"/>
              </w:rPr>
            </w:pPr>
          </w:p>
        </w:tc>
        <w:tc>
          <w:tcPr>
            <w:tcW w:w="426" w:type="dxa"/>
          </w:tcPr>
          <w:p w:rsidR="00810D02" w:rsidRPr="00D774B0" w:rsidRDefault="00810D02">
            <w:pPr>
              <w:rPr>
                <w:lang w:val="ru-RU"/>
              </w:rPr>
            </w:pPr>
          </w:p>
        </w:tc>
        <w:tc>
          <w:tcPr>
            <w:tcW w:w="1289" w:type="dxa"/>
          </w:tcPr>
          <w:p w:rsidR="00810D02" w:rsidRPr="00D774B0" w:rsidRDefault="00810D02">
            <w:pPr>
              <w:rPr>
                <w:lang w:val="ru-RU"/>
              </w:rPr>
            </w:pPr>
          </w:p>
        </w:tc>
        <w:tc>
          <w:tcPr>
            <w:tcW w:w="9" w:type="dxa"/>
          </w:tcPr>
          <w:p w:rsidR="00810D02" w:rsidRPr="00D774B0" w:rsidRDefault="00810D02">
            <w:pPr>
              <w:rPr>
                <w:lang w:val="ru-RU"/>
              </w:rPr>
            </w:pPr>
          </w:p>
        </w:tc>
        <w:tc>
          <w:tcPr>
            <w:tcW w:w="1695" w:type="dxa"/>
          </w:tcPr>
          <w:p w:rsidR="00810D02" w:rsidRPr="00D774B0" w:rsidRDefault="00810D02">
            <w:pPr>
              <w:rPr>
                <w:lang w:val="ru-RU"/>
              </w:rPr>
            </w:pPr>
          </w:p>
        </w:tc>
        <w:tc>
          <w:tcPr>
            <w:tcW w:w="722" w:type="dxa"/>
          </w:tcPr>
          <w:p w:rsidR="00810D02" w:rsidRPr="00D774B0" w:rsidRDefault="00810D02">
            <w:pPr>
              <w:rPr>
                <w:lang w:val="ru-RU"/>
              </w:rPr>
            </w:pPr>
          </w:p>
        </w:tc>
        <w:tc>
          <w:tcPr>
            <w:tcW w:w="141" w:type="dxa"/>
          </w:tcPr>
          <w:p w:rsidR="00810D02" w:rsidRPr="00D774B0" w:rsidRDefault="00810D02">
            <w:pPr>
              <w:rPr>
                <w:lang w:val="ru-RU"/>
              </w:rPr>
            </w:pPr>
          </w:p>
        </w:tc>
      </w:tr>
      <w:tr w:rsidR="00810D02" w:rsidRPr="00810D02" w:rsidTr="00810D02">
        <w:trPr>
          <w:trHeight w:hRule="exact" w:val="277"/>
        </w:trPr>
        <w:tc>
          <w:tcPr>
            <w:tcW w:w="1860" w:type="dxa"/>
            <w:gridSpan w:val="3"/>
            <w:shd w:val="clear" w:color="000000" w:fill="FFFFFF"/>
            <w:tcMar>
              <w:left w:w="34" w:type="dxa"/>
              <w:right w:w="34" w:type="dxa"/>
            </w:tcMar>
          </w:tcPr>
          <w:p w:rsidR="00810D02" w:rsidRDefault="00810D02">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810D02" w:rsidRPr="00D774B0" w:rsidRDefault="00810D02">
            <w:pPr>
              <w:spacing w:after="0" w:line="240" w:lineRule="auto"/>
              <w:rPr>
                <w:sz w:val="24"/>
                <w:szCs w:val="24"/>
                <w:lang w:val="ru-RU"/>
              </w:rPr>
            </w:pPr>
            <w:r w:rsidRPr="00D774B0">
              <w:rPr>
                <w:rFonts w:ascii="Times New Roman" w:hAnsi="Times New Roman" w:cs="Times New Roman"/>
                <w:color w:val="000000"/>
                <w:sz w:val="24"/>
                <w:szCs w:val="24"/>
                <w:u w:val="single"/>
                <w:lang w:val="ru-RU"/>
              </w:rPr>
              <w:t xml:space="preserve">ст.преподаватель, </w:t>
            </w:r>
            <w:proofErr w:type="spellStart"/>
            <w:r w:rsidRPr="00D774B0">
              <w:rPr>
                <w:rFonts w:ascii="Times New Roman" w:hAnsi="Times New Roman" w:cs="Times New Roman"/>
                <w:color w:val="000000"/>
                <w:sz w:val="24"/>
                <w:szCs w:val="24"/>
                <w:u w:val="single"/>
                <w:lang w:val="ru-RU"/>
              </w:rPr>
              <w:t>Бирзуль</w:t>
            </w:r>
            <w:proofErr w:type="spellEnd"/>
            <w:r w:rsidRPr="00D774B0">
              <w:rPr>
                <w:rFonts w:ascii="Times New Roman" w:hAnsi="Times New Roman" w:cs="Times New Roman"/>
                <w:color w:val="000000"/>
                <w:sz w:val="24"/>
                <w:szCs w:val="24"/>
                <w:u w:val="single"/>
                <w:lang w:val="ru-RU"/>
              </w:rPr>
              <w:t xml:space="preserve"> А.Н.</w:t>
            </w:r>
          </w:p>
        </w:tc>
      </w:tr>
      <w:tr w:rsidR="00810D02" w:rsidRPr="00810D02" w:rsidTr="00810D02">
        <w:trPr>
          <w:trHeight w:hRule="exact" w:val="36"/>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8397" w:type="dxa"/>
            <w:gridSpan w:val="10"/>
            <w:vMerge/>
            <w:shd w:val="clear" w:color="000000" w:fill="FFFFFF"/>
            <w:tcMar>
              <w:left w:w="34" w:type="dxa"/>
              <w:right w:w="34" w:type="dxa"/>
            </w:tcMar>
          </w:tcPr>
          <w:p w:rsidR="00810D02" w:rsidRPr="00D774B0" w:rsidRDefault="00810D02">
            <w:pPr>
              <w:rPr>
                <w:lang w:val="ru-RU"/>
              </w:rPr>
            </w:pPr>
          </w:p>
        </w:tc>
      </w:tr>
      <w:tr w:rsidR="00810D02" w:rsidRPr="00810D02" w:rsidTr="00810D02">
        <w:trPr>
          <w:trHeight w:hRule="exact" w:val="446"/>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574" w:type="dxa"/>
          </w:tcPr>
          <w:p w:rsidR="00810D02" w:rsidRPr="00D774B0" w:rsidRDefault="00810D02">
            <w:pPr>
              <w:rPr>
                <w:lang w:val="ru-RU"/>
              </w:rPr>
            </w:pPr>
          </w:p>
        </w:tc>
        <w:tc>
          <w:tcPr>
            <w:tcW w:w="426" w:type="dxa"/>
          </w:tcPr>
          <w:p w:rsidR="00810D02" w:rsidRPr="00D774B0" w:rsidRDefault="00810D02">
            <w:pPr>
              <w:rPr>
                <w:lang w:val="ru-RU"/>
              </w:rPr>
            </w:pPr>
          </w:p>
        </w:tc>
        <w:tc>
          <w:tcPr>
            <w:tcW w:w="1289" w:type="dxa"/>
          </w:tcPr>
          <w:p w:rsidR="00810D02" w:rsidRPr="00D774B0" w:rsidRDefault="00810D02">
            <w:pPr>
              <w:rPr>
                <w:lang w:val="ru-RU"/>
              </w:rPr>
            </w:pPr>
          </w:p>
        </w:tc>
        <w:tc>
          <w:tcPr>
            <w:tcW w:w="9" w:type="dxa"/>
          </w:tcPr>
          <w:p w:rsidR="00810D02" w:rsidRPr="00D774B0" w:rsidRDefault="00810D02">
            <w:pPr>
              <w:rPr>
                <w:lang w:val="ru-RU"/>
              </w:rPr>
            </w:pPr>
          </w:p>
        </w:tc>
        <w:tc>
          <w:tcPr>
            <w:tcW w:w="1695" w:type="dxa"/>
          </w:tcPr>
          <w:p w:rsidR="00810D02" w:rsidRPr="00D774B0" w:rsidRDefault="00810D02">
            <w:pPr>
              <w:rPr>
                <w:lang w:val="ru-RU"/>
              </w:rPr>
            </w:pPr>
          </w:p>
        </w:tc>
        <w:tc>
          <w:tcPr>
            <w:tcW w:w="722" w:type="dxa"/>
          </w:tcPr>
          <w:p w:rsidR="00810D02" w:rsidRPr="00D774B0" w:rsidRDefault="00810D02">
            <w:pPr>
              <w:rPr>
                <w:lang w:val="ru-RU"/>
              </w:rPr>
            </w:pPr>
          </w:p>
        </w:tc>
        <w:tc>
          <w:tcPr>
            <w:tcW w:w="141" w:type="dxa"/>
          </w:tcPr>
          <w:p w:rsidR="00810D02" w:rsidRPr="00D774B0" w:rsidRDefault="00810D02">
            <w:pPr>
              <w:rPr>
                <w:lang w:val="ru-RU"/>
              </w:rPr>
            </w:pPr>
          </w:p>
        </w:tc>
      </w:tr>
      <w:tr w:rsidR="00810D02" w:rsidRPr="00810D02" w:rsidTr="00D8576D">
        <w:trPr>
          <w:trHeight w:hRule="exact" w:val="304"/>
        </w:trPr>
        <w:tc>
          <w:tcPr>
            <w:tcW w:w="10257" w:type="dxa"/>
            <w:gridSpan w:val="13"/>
            <w:shd w:val="clear" w:color="000000" w:fill="FFFFFF"/>
            <w:tcMar>
              <w:left w:w="34" w:type="dxa"/>
              <w:right w:w="34" w:type="dxa"/>
            </w:tcMar>
          </w:tcPr>
          <w:p w:rsidR="00810D02" w:rsidRPr="00E72244" w:rsidRDefault="00810D02" w:rsidP="00C6622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810D02" w:rsidRPr="00810D02" w:rsidTr="00810D02">
        <w:trPr>
          <w:trHeight w:hRule="exact" w:val="432"/>
        </w:trPr>
        <w:tc>
          <w:tcPr>
            <w:tcW w:w="723" w:type="dxa"/>
          </w:tcPr>
          <w:p w:rsidR="00810D02" w:rsidRPr="00E72244" w:rsidRDefault="00810D02" w:rsidP="00C6622A">
            <w:pPr>
              <w:rPr>
                <w:rFonts w:ascii="Times New Roman" w:hAnsi="Times New Roman" w:cs="Times New Roman"/>
                <w:sz w:val="24"/>
                <w:szCs w:val="24"/>
                <w:lang w:val="ru-RU"/>
              </w:rPr>
            </w:pPr>
          </w:p>
        </w:tc>
        <w:tc>
          <w:tcPr>
            <w:tcW w:w="853" w:type="dxa"/>
          </w:tcPr>
          <w:p w:rsidR="00810D02" w:rsidRPr="00E72244" w:rsidRDefault="00810D02" w:rsidP="00C6622A">
            <w:pPr>
              <w:rPr>
                <w:rFonts w:ascii="Times New Roman" w:hAnsi="Times New Roman" w:cs="Times New Roman"/>
                <w:sz w:val="24"/>
                <w:szCs w:val="24"/>
                <w:lang w:val="ru-RU"/>
              </w:rPr>
            </w:pPr>
          </w:p>
        </w:tc>
        <w:tc>
          <w:tcPr>
            <w:tcW w:w="284" w:type="dxa"/>
          </w:tcPr>
          <w:p w:rsidR="00810D02" w:rsidRPr="00E72244" w:rsidRDefault="00810D02" w:rsidP="00C6622A">
            <w:pPr>
              <w:rPr>
                <w:rFonts w:ascii="Times New Roman" w:hAnsi="Times New Roman" w:cs="Times New Roman"/>
                <w:sz w:val="24"/>
                <w:szCs w:val="24"/>
                <w:lang w:val="ru-RU"/>
              </w:rPr>
            </w:pPr>
          </w:p>
        </w:tc>
        <w:tc>
          <w:tcPr>
            <w:tcW w:w="1969" w:type="dxa"/>
          </w:tcPr>
          <w:p w:rsidR="00810D02" w:rsidRPr="00E72244" w:rsidRDefault="00810D02" w:rsidP="00C6622A">
            <w:pPr>
              <w:rPr>
                <w:rFonts w:ascii="Times New Roman" w:hAnsi="Times New Roman" w:cs="Times New Roman"/>
                <w:sz w:val="24"/>
                <w:szCs w:val="24"/>
                <w:lang w:val="ru-RU"/>
              </w:rPr>
            </w:pPr>
          </w:p>
        </w:tc>
        <w:tc>
          <w:tcPr>
            <w:tcW w:w="16" w:type="dxa"/>
          </w:tcPr>
          <w:p w:rsidR="00810D02" w:rsidRPr="00326F06" w:rsidRDefault="00810D02" w:rsidP="00C6622A">
            <w:pPr>
              <w:rPr>
                <w:lang w:val="ru-RU"/>
              </w:rPr>
            </w:pPr>
          </w:p>
        </w:tc>
        <w:tc>
          <w:tcPr>
            <w:tcW w:w="1556" w:type="dxa"/>
          </w:tcPr>
          <w:p w:rsidR="00810D02" w:rsidRPr="00326F06" w:rsidRDefault="00810D02" w:rsidP="00C6622A">
            <w:pPr>
              <w:rPr>
                <w:lang w:val="ru-RU"/>
              </w:rPr>
            </w:pPr>
          </w:p>
        </w:tc>
        <w:tc>
          <w:tcPr>
            <w:tcW w:w="574" w:type="dxa"/>
          </w:tcPr>
          <w:p w:rsidR="00810D02" w:rsidRPr="00326F06" w:rsidRDefault="00810D02" w:rsidP="00C6622A">
            <w:pPr>
              <w:rPr>
                <w:lang w:val="ru-RU"/>
              </w:rPr>
            </w:pPr>
          </w:p>
        </w:tc>
        <w:tc>
          <w:tcPr>
            <w:tcW w:w="426" w:type="dxa"/>
          </w:tcPr>
          <w:p w:rsidR="00810D02" w:rsidRPr="00326F06" w:rsidRDefault="00810D02" w:rsidP="00C6622A">
            <w:pPr>
              <w:rPr>
                <w:lang w:val="ru-RU"/>
              </w:rPr>
            </w:pPr>
          </w:p>
        </w:tc>
        <w:tc>
          <w:tcPr>
            <w:tcW w:w="1289" w:type="dxa"/>
          </w:tcPr>
          <w:p w:rsidR="00810D02" w:rsidRPr="00326F06" w:rsidRDefault="00810D02" w:rsidP="00C6622A">
            <w:pPr>
              <w:rPr>
                <w:lang w:val="ru-RU"/>
              </w:rPr>
            </w:pPr>
          </w:p>
        </w:tc>
        <w:tc>
          <w:tcPr>
            <w:tcW w:w="9" w:type="dxa"/>
          </w:tcPr>
          <w:p w:rsidR="00810D02" w:rsidRPr="00326F06" w:rsidRDefault="00810D02" w:rsidP="00C6622A">
            <w:pPr>
              <w:rPr>
                <w:lang w:val="ru-RU"/>
              </w:rPr>
            </w:pPr>
          </w:p>
        </w:tc>
        <w:tc>
          <w:tcPr>
            <w:tcW w:w="1695" w:type="dxa"/>
          </w:tcPr>
          <w:p w:rsidR="00810D02" w:rsidRPr="00326F06" w:rsidRDefault="00810D02" w:rsidP="00C6622A">
            <w:pPr>
              <w:rPr>
                <w:lang w:val="ru-RU"/>
              </w:rPr>
            </w:pPr>
          </w:p>
        </w:tc>
        <w:tc>
          <w:tcPr>
            <w:tcW w:w="722" w:type="dxa"/>
          </w:tcPr>
          <w:p w:rsidR="00810D02" w:rsidRPr="00326F06" w:rsidRDefault="00810D02" w:rsidP="00C6622A">
            <w:pPr>
              <w:rPr>
                <w:lang w:val="ru-RU"/>
              </w:rPr>
            </w:pPr>
          </w:p>
        </w:tc>
        <w:tc>
          <w:tcPr>
            <w:tcW w:w="141" w:type="dxa"/>
          </w:tcPr>
          <w:p w:rsidR="00810D02" w:rsidRPr="00326F06" w:rsidRDefault="00810D02" w:rsidP="00C6622A">
            <w:pPr>
              <w:rPr>
                <w:lang w:val="ru-RU"/>
              </w:rPr>
            </w:pPr>
          </w:p>
        </w:tc>
      </w:tr>
      <w:tr w:rsidR="00810D02" w:rsidTr="00810D02">
        <w:trPr>
          <w:trHeight w:hRule="exact" w:val="304"/>
        </w:trPr>
        <w:tc>
          <w:tcPr>
            <w:tcW w:w="10257" w:type="dxa"/>
            <w:gridSpan w:val="13"/>
            <w:shd w:val="clear" w:color="000000" w:fill="FFFFFF"/>
            <w:tcMar>
              <w:left w:w="34" w:type="dxa"/>
              <w:right w:w="34" w:type="dxa"/>
            </w:tcMar>
          </w:tcPr>
          <w:p w:rsidR="00810D02" w:rsidRPr="00E72244" w:rsidRDefault="00810D02" w:rsidP="00C6622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810D02" w:rsidTr="00810D02">
        <w:trPr>
          <w:trHeight w:hRule="exact" w:val="152"/>
        </w:trPr>
        <w:tc>
          <w:tcPr>
            <w:tcW w:w="723" w:type="dxa"/>
          </w:tcPr>
          <w:p w:rsidR="00810D02" w:rsidRPr="00E72244" w:rsidRDefault="00810D02" w:rsidP="00C6622A">
            <w:pPr>
              <w:rPr>
                <w:rFonts w:ascii="Times New Roman" w:hAnsi="Times New Roman" w:cs="Times New Roman"/>
                <w:sz w:val="24"/>
                <w:szCs w:val="24"/>
              </w:rPr>
            </w:pPr>
          </w:p>
        </w:tc>
        <w:tc>
          <w:tcPr>
            <w:tcW w:w="853" w:type="dxa"/>
          </w:tcPr>
          <w:p w:rsidR="00810D02" w:rsidRPr="00E72244" w:rsidRDefault="00810D02" w:rsidP="00C6622A">
            <w:pPr>
              <w:rPr>
                <w:rFonts w:ascii="Times New Roman" w:hAnsi="Times New Roman" w:cs="Times New Roman"/>
                <w:sz w:val="24"/>
                <w:szCs w:val="24"/>
              </w:rPr>
            </w:pPr>
          </w:p>
        </w:tc>
        <w:tc>
          <w:tcPr>
            <w:tcW w:w="284" w:type="dxa"/>
          </w:tcPr>
          <w:p w:rsidR="00810D02" w:rsidRPr="00E72244" w:rsidRDefault="00810D02" w:rsidP="00C6622A">
            <w:pPr>
              <w:rPr>
                <w:rFonts w:ascii="Times New Roman" w:hAnsi="Times New Roman" w:cs="Times New Roman"/>
                <w:sz w:val="24"/>
                <w:szCs w:val="24"/>
              </w:rPr>
            </w:pPr>
          </w:p>
        </w:tc>
        <w:tc>
          <w:tcPr>
            <w:tcW w:w="1969" w:type="dxa"/>
          </w:tcPr>
          <w:p w:rsidR="00810D02" w:rsidRPr="00E72244" w:rsidRDefault="00810D02" w:rsidP="00C6622A">
            <w:pPr>
              <w:rPr>
                <w:rFonts w:ascii="Times New Roman" w:hAnsi="Times New Roman" w:cs="Times New Roman"/>
                <w:sz w:val="24"/>
                <w:szCs w:val="24"/>
              </w:rPr>
            </w:pPr>
          </w:p>
        </w:tc>
        <w:tc>
          <w:tcPr>
            <w:tcW w:w="16" w:type="dxa"/>
          </w:tcPr>
          <w:p w:rsidR="00810D02" w:rsidRDefault="00810D02" w:rsidP="00C6622A"/>
        </w:tc>
        <w:tc>
          <w:tcPr>
            <w:tcW w:w="1556" w:type="dxa"/>
          </w:tcPr>
          <w:p w:rsidR="00810D02" w:rsidRDefault="00810D02" w:rsidP="00C6622A"/>
        </w:tc>
        <w:tc>
          <w:tcPr>
            <w:tcW w:w="574" w:type="dxa"/>
          </w:tcPr>
          <w:p w:rsidR="00810D02" w:rsidRDefault="00810D02" w:rsidP="00C6622A"/>
        </w:tc>
        <w:tc>
          <w:tcPr>
            <w:tcW w:w="426" w:type="dxa"/>
          </w:tcPr>
          <w:p w:rsidR="00810D02" w:rsidRDefault="00810D02" w:rsidP="00C6622A"/>
        </w:tc>
        <w:tc>
          <w:tcPr>
            <w:tcW w:w="1289" w:type="dxa"/>
          </w:tcPr>
          <w:p w:rsidR="00810D02" w:rsidRDefault="00810D02" w:rsidP="00C6622A"/>
        </w:tc>
        <w:tc>
          <w:tcPr>
            <w:tcW w:w="9" w:type="dxa"/>
          </w:tcPr>
          <w:p w:rsidR="00810D02" w:rsidRDefault="00810D02" w:rsidP="00C6622A"/>
        </w:tc>
        <w:tc>
          <w:tcPr>
            <w:tcW w:w="1695" w:type="dxa"/>
          </w:tcPr>
          <w:p w:rsidR="00810D02" w:rsidRDefault="00810D02" w:rsidP="00C6622A"/>
        </w:tc>
        <w:tc>
          <w:tcPr>
            <w:tcW w:w="722" w:type="dxa"/>
          </w:tcPr>
          <w:p w:rsidR="00810D02" w:rsidRDefault="00810D02" w:rsidP="00C6622A"/>
        </w:tc>
        <w:tc>
          <w:tcPr>
            <w:tcW w:w="141" w:type="dxa"/>
          </w:tcPr>
          <w:p w:rsidR="00810D02" w:rsidRDefault="00810D02" w:rsidP="00C6622A"/>
        </w:tc>
      </w:tr>
      <w:tr w:rsidR="00810D02" w:rsidRPr="00810D02" w:rsidTr="00190003">
        <w:trPr>
          <w:trHeight w:hRule="exact" w:val="1125"/>
        </w:trPr>
        <w:tc>
          <w:tcPr>
            <w:tcW w:w="10257" w:type="dxa"/>
            <w:gridSpan w:val="13"/>
            <w:shd w:val="clear" w:color="000000" w:fill="FFFFFF"/>
            <w:tcMar>
              <w:left w:w="34" w:type="dxa"/>
              <w:right w:w="34" w:type="dxa"/>
            </w:tcMar>
          </w:tcPr>
          <w:p w:rsidR="00810D02" w:rsidRPr="00E72244" w:rsidRDefault="00810D02" w:rsidP="00C6622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810D02" w:rsidRPr="00E72244" w:rsidRDefault="00810D02" w:rsidP="00C6622A">
            <w:pPr>
              <w:rPr>
                <w:rFonts w:ascii="Times New Roman" w:hAnsi="Times New Roman" w:cs="Times New Roman"/>
                <w:sz w:val="24"/>
                <w:szCs w:val="24"/>
                <w:lang w:val="ru-RU"/>
              </w:rPr>
            </w:pPr>
          </w:p>
        </w:tc>
      </w:tr>
      <w:tr w:rsidR="00810D02" w:rsidRPr="00810D02" w:rsidTr="00810D02">
        <w:trPr>
          <w:trHeight w:hRule="exact" w:val="45"/>
        </w:trPr>
        <w:tc>
          <w:tcPr>
            <w:tcW w:w="723" w:type="dxa"/>
          </w:tcPr>
          <w:p w:rsidR="00810D02" w:rsidRPr="00E72244" w:rsidRDefault="00810D02" w:rsidP="00C6622A">
            <w:pPr>
              <w:rPr>
                <w:rFonts w:ascii="Times New Roman" w:hAnsi="Times New Roman" w:cs="Times New Roman"/>
                <w:sz w:val="24"/>
                <w:szCs w:val="24"/>
                <w:lang w:val="ru-RU"/>
              </w:rPr>
            </w:pPr>
          </w:p>
        </w:tc>
        <w:tc>
          <w:tcPr>
            <w:tcW w:w="853" w:type="dxa"/>
          </w:tcPr>
          <w:p w:rsidR="00810D02" w:rsidRPr="00E72244" w:rsidRDefault="00810D02" w:rsidP="00C6622A">
            <w:pPr>
              <w:rPr>
                <w:rFonts w:ascii="Times New Roman" w:hAnsi="Times New Roman" w:cs="Times New Roman"/>
                <w:sz w:val="24"/>
                <w:szCs w:val="24"/>
                <w:lang w:val="ru-RU"/>
              </w:rPr>
            </w:pPr>
          </w:p>
        </w:tc>
        <w:tc>
          <w:tcPr>
            <w:tcW w:w="284" w:type="dxa"/>
          </w:tcPr>
          <w:p w:rsidR="00810D02" w:rsidRPr="00E72244" w:rsidRDefault="00810D02" w:rsidP="00C6622A">
            <w:pPr>
              <w:rPr>
                <w:rFonts w:ascii="Times New Roman" w:hAnsi="Times New Roman" w:cs="Times New Roman"/>
                <w:sz w:val="24"/>
                <w:szCs w:val="24"/>
                <w:lang w:val="ru-RU"/>
              </w:rPr>
            </w:pPr>
          </w:p>
        </w:tc>
        <w:tc>
          <w:tcPr>
            <w:tcW w:w="1969" w:type="dxa"/>
          </w:tcPr>
          <w:p w:rsidR="00810D02" w:rsidRPr="00E72244" w:rsidRDefault="00810D02" w:rsidP="00C6622A">
            <w:pPr>
              <w:rPr>
                <w:rFonts w:ascii="Times New Roman" w:hAnsi="Times New Roman" w:cs="Times New Roman"/>
                <w:sz w:val="24"/>
                <w:szCs w:val="24"/>
                <w:lang w:val="ru-RU"/>
              </w:rPr>
            </w:pPr>
          </w:p>
        </w:tc>
        <w:tc>
          <w:tcPr>
            <w:tcW w:w="16" w:type="dxa"/>
          </w:tcPr>
          <w:p w:rsidR="00810D02" w:rsidRPr="00326F06" w:rsidRDefault="00810D02" w:rsidP="00C6622A">
            <w:pPr>
              <w:rPr>
                <w:lang w:val="ru-RU"/>
              </w:rPr>
            </w:pPr>
          </w:p>
        </w:tc>
        <w:tc>
          <w:tcPr>
            <w:tcW w:w="1556" w:type="dxa"/>
          </w:tcPr>
          <w:p w:rsidR="00810D02" w:rsidRPr="00326F06" w:rsidRDefault="00810D02" w:rsidP="00C6622A">
            <w:pPr>
              <w:rPr>
                <w:lang w:val="ru-RU"/>
              </w:rPr>
            </w:pPr>
          </w:p>
        </w:tc>
        <w:tc>
          <w:tcPr>
            <w:tcW w:w="574" w:type="dxa"/>
          </w:tcPr>
          <w:p w:rsidR="00810D02" w:rsidRPr="00326F06" w:rsidRDefault="00810D02" w:rsidP="00C6622A">
            <w:pPr>
              <w:rPr>
                <w:lang w:val="ru-RU"/>
              </w:rPr>
            </w:pPr>
          </w:p>
        </w:tc>
        <w:tc>
          <w:tcPr>
            <w:tcW w:w="426" w:type="dxa"/>
          </w:tcPr>
          <w:p w:rsidR="00810D02" w:rsidRPr="00326F06" w:rsidRDefault="00810D02" w:rsidP="00C6622A">
            <w:pPr>
              <w:rPr>
                <w:lang w:val="ru-RU"/>
              </w:rPr>
            </w:pPr>
          </w:p>
        </w:tc>
        <w:tc>
          <w:tcPr>
            <w:tcW w:w="1289" w:type="dxa"/>
          </w:tcPr>
          <w:p w:rsidR="00810D02" w:rsidRPr="00326F06" w:rsidRDefault="00810D02" w:rsidP="00C6622A">
            <w:pPr>
              <w:rPr>
                <w:lang w:val="ru-RU"/>
              </w:rPr>
            </w:pPr>
          </w:p>
        </w:tc>
        <w:tc>
          <w:tcPr>
            <w:tcW w:w="9" w:type="dxa"/>
          </w:tcPr>
          <w:p w:rsidR="00810D02" w:rsidRPr="00326F06" w:rsidRDefault="00810D02" w:rsidP="00C6622A">
            <w:pPr>
              <w:rPr>
                <w:lang w:val="ru-RU"/>
              </w:rPr>
            </w:pPr>
          </w:p>
        </w:tc>
        <w:tc>
          <w:tcPr>
            <w:tcW w:w="1695" w:type="dxa"/>
          </w:tcPr>
          <w:p w:rsidR="00810D02" w:rsidRPr="00326F06" w:rsidRDefault="00810D02" w:rsidP="00C6622A">
            <w:pPr>
              <w:rPr>
                <w:lang w:val="ru-RU"/>
              </w:rPr>
            </w:pPr>
          </w:p>
        </w:tc>
        <w:tc>
          <w:tcPr>
            <w:tcW w:w="722" w:type="dxa"/>
          </w:tcPr>
          <w:p w:rsidR="00810D02" w:rsidRPr="00326F06" w:rsidRDefault="00810D02" w:rsidP="00C6622A">
            <w:pPr>
              <w:rPr>
                <w:lang w:val="ru-RU"/>
              </w:rPr>
            </w:pPr>
          </w:p>
        </w:tc>
        <w:tc>
          <w:tcPr>
            <w:tcW w:w="141" w:type="dxa"/>
          </w:tcPr>
          <w:p w:rsidR="00810D02" w:rsidRPr="00326F06" w:rsidRDefault="00810D02" w:rsidP="00C6622A">
            <w:pPr>
              <w:rPr>
                <w:lang w:val="ru-RU"/>
              </w:rPr>
            </w:pPr>
          </w:p>
        </w:tc>
      </w:tr>
      <w:tr w:rsidR="00810D02" w:rsidRPr="00810D02" w:rsidTr="00810D02">
        <w:trPr>
          <w:trHeight w:hRule="exact" w:val="556"/>
        </w:trPr>
        <w:tc>
          <w:tcPr>
            <w:tcW w:w="10257" w:type="dxa"/>
            <w:gridSpan w:val="13"/>
            <w:shd w:val="clear" w:color="000000" w:fill="FFFFFF"/>
            <w:tcMar>
              <w:left w:w="34" w:type="dxa"/>
              <w:right w:w="34" w:type="dxa"/>
            </w:tcMar>
          </w:tcPr>
          <w:p w:rsidR="00810D02" w:rsidRPr="00E72244" w:rsidRDefault="00810D02" w:rsidP="00C6622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810D02" w:rsidRPr="00810D02" w:rsidTr="00810D02">
        <w:trPr>
          <w:trHeight w:hRule="exact" w:val="2497"/>
        </w:trPr>
        <w:tc>
          <w:tcPr>
            <w:tcW w:w="723" w:type="dxa"/>
          </w:tcPr>
          <w:p w:rsidR="00810D02" w:rsidRPr="00D774B0" w:rsidRDefault="00810D02">
            <w:pPr>
              <w:rPr>
                <w:lang w:val="ru-RU"/>
              </w:rPr>
            </w:pPr>
          </w:p>
        </w:tc>
        <w:tc>
          <w:tcPr>
            <w:tcW w:w="853" w:type="dxa"/>
          </w:tcPr>
          <w:p w:rsidR="00810D02" w:rsidRPr="00D774B0" w:rsidRDefault="00810D02">
            <w:pPr>
              <w:rPr>
                <w:lang w:val="ru-RU"/>
              </w:rPr>
            </w:pPr>
          </w:p>
        </w:tc>
        <w:tc>
          <w:tcPr>
            <w:tcW w:w="284" w:type="dxa"/>
          </w:tcPr>
          <w:p w:rsidR="00810D02" w:rsidRPr="00D774B0" w:rsidRDefault="00810D02">
            <w:pPr>
              <w:rPr>
                <w:lang w:val="ru-RU"/>
              </w:rPr>
            </w:pPr>
          </w:p>
        </w:tc>
        <w:tc>
          <w:tcPr>
            <w:tcW w:w="1969" w:type="dxa"/>
          </w:tcPr>
          <w:p w:rsidR="00810D02" w:rsidRPr="00D774B0" w:rsidRDefault="00810D02">
            <w:pPr>
              <w:rPr>
                <w:lang w:val="ru-RU"/>
              </w:rPr>
            </w:pPr>
          </w:p>
        </w:tc>
        <w:tc>
          <w:tcPr>
            <w:tcW w:w="16" w:type="dxa"/>
          </w:tcPr>
          <w:p w:rsidR="00810D02" w:rsidRPr="00D774B0" w:rsidRDefault="00810D02">
            <w:pPr>
              <w:rPr>
                <w:lang w:val="ru-RU"/>
              </w:rPr>
            </w:pPr>
          </w:p>
        </w:tc>
        <w:tc>
          <w:tcPr>
            <w:tcW w:w="1556" w:type="dxa"/>
          </w:tcPr>
          <w:p w:rsidR="00810D02" w:rsidRPr="00D774B0" w:rsidRDefault="00810D02">
            <w:pPr>
              <w:rPr>
                <w:lang w:val="ru-RU"/>
              </w:rPr>
            </w:pPr>
          </w:p>
        </w:tc>
        <w:tc>
          <w:tcPr>
            <w:tcW w:w="574" w:type="dxa"/>
          </w:tcPr>
          <w:p w:rsidR="00810D02" w:rsidRPr="00D774B0" w:rsidRDefault="00810D02">
            <w:pPr>
              <w:rPr>
                <w:lang w:val="ru-RU"/>
              </w:rPr>
            </w:pPr>
          </w:p>
        </w:tc>
        <w:tc>
          <w:tcPr>
            <w:tcW w:w="426" w:type="dxa"/>
          </w:tcPr>
          <w:p w:rsidR="00810D02" w:rsidRPr="00D774B0" w:rsidRDefault="00810D02">
            <w:pPr>
              <w:rPr>
                <w:lang w:val="ru-RU"/>
              </w:rPr>
            </w:pPr>
          </w:p>
        </w:tc>
        <w:tc>
          <w:tcPr>
            <w:tcW w:w="1289" w:type="dxa"/>
          </w:tcPr>
          <w:p w:rsidR="00810D02" w:rsidRPr="00D774B0" w:rsidRDefault="00810D02">
            <w:pPr>
              <w:rPr>
                <w:lang w:val="ru-RU"/>
              </w:rPr>
            </w:pPr>
          </w:p>
        </w:tc>
        <w:tc>
          <w:tcPr>
            <w:tcW w:w="9" w:type="dxa"/>
          </w:tcPr>
          <w:p w:rsidR="00810D02" w:rsidRPr="00D774B0" w:rsidRDefault="00810D02">
            <w:pPr>
              <w:rPr>
                <w:lang w:val="ru-RU"/>
              </w:rPr>
            </w:pPr>
          </w:p>
        </w:tc>
        <w:tc>
          <w:tcPr>
            <w:tcW w:w="1695" w:type="dxa"/>
          </w:tcPr>
          <w:p w:rsidR="00810D02" w:rsidRPr="00D774B0" w:rsidRDefault="00810D02">
            <w:pPr>
              <w:rPr>
                <w:lang w:val="ru-RU"/>
              </w:rPr>
            </w:pPr>
          </w:p>
        </w:tc>
        <w:tc>
          <w:tcPr>
            <w:tcW w:w="722" w:type="dxa"/>
          </w:tcPr>
          <w:p w:rsidR="00810D02" w:rsidRPr="00D774B0" w:rsidRDefault="00810D02">
            <w:pPr>
              <w:rPr>
                <w:lang w:val="ru-RU"/>
              </w:rPr>
            </w:pPr>
          </w:p>
        </w:tc>
        <w:tc>
          <w:tcPr>
            <w:tcW w:w="141" w:type="dxa"/>
          </w:tcPr>
          <w:p w:rsidR="00810D02" w:rsidRPr="00D774B0" w:rsidRDefault="00810D02">
            <w:pPr>
              <w:rPr>
                <w:lang w:val="ru-RU"/>
              </w:rPr>
            </w:pPr>
          </w:p>
        </w:tc>
      </w:tr>
      <w:tr w:rsidR="00810D02" w:rsidTr="00810D02">
        <w:trPr>
          <w:trHeight w:hRule="exact" w:val="555"/>
        </w:trPr>
        <w:tc>
          <w:tcPr>
            <w:tcW w:w="10257" w:type="dxa"/>
            <w:gridSpan w:val="13"/>
            <w:shd w:val="clear" w:color="000000" w:fill="FFFFFF"/>
            <w:tcMar>
              <w:left w:w="34" w:type="dxa"/>
              <w:right w:w="34" w:type="dxa"/>
            </w:tcMar>
          </w:tcPr>
          <w:p w:rsidR="00810D02" w:rsidRDefault="00810D02">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810D02" w:rsidRDefault="00810D02">
            <w:pPr>
              <w:spacing w:after="0" w:line="240" w:lineRule="auto"/>
              <w:jc w:val="center"/>
              <w:rPr>
                <w:sz w:val="24"/>
                <w:szCs w:val="24"/>
              </w:rPr>
            </w:pPr>
            <w:r>
              <w:rPr>
                <w:rFonts w:ascii="Times New Roman" w:hAnsi="Times New Roman" w:cs="Times New Roman"/>
                <w:color w:val="000000"/>
                <w:sz w:val="24"/>
                <w:szCs w:val="24"/>
              </w:rPr>
              <w:t>2022 г.</w:t>
            </w:r>
          </w:p>
        </w:tc>
      </w:tr>
    </w:tbl>
    <w:p w:rsidR="00A836DD" w:rsidRDefault="00D774B0">
      <w:pPr>
        <w:rPr>
          <w:sz w:val="0"/>
          <w:szCs w:val="0"/>
        </w:rPr>
      </w:pPr>
      <w:r>
        <w:br w:type="page"/>
      </w:r>
    </w:p>
    <w:tbl>
      <w:tblPr>
        <w:tblW w:w="0" w:type="auto"/>
        <w:tblCellMar>
          <w:left w:w="0" w:type="dxa"/>
          <w:right w:w="0" w:type="dxa"/>
        </w:tblCellMar>
        <w:tblLook w:val="04A0"/>
      </w:tblPr>
      <w:tblGrid>
        <w:gridCol w:w="2552"/>
        <w:gridCol w:w="6718"/>
        <w:gridCol w:w="974"/>
      </w:tblGrid>
      <w:tr w:rsidR="00A836DD">
        <w:trPr>
          <w:trHeight w:hRule="exact" w:val="14"/>
        </w:trPr>
        <w:tc>
          <w:tcPr>
            <w:tcW w:w="9795" w:type="dxa"/>
            <w:gridSpan w:val="2"/>
            <w:tcBorders>
              <w:top w:val="single" w:sz="8" w:space="0" w:color="000000"/>
            </w:tcBorders>
            <w:shd w:val="clear" w:color="FFFFFF" w:fill="FFFFFF"/>
            <w:tcMar>
              <w:left w:w="4" w:type="dxa"/>
              <w:right w:w="4" w:type="dxa"/>
            </w:tcMar>
          </w:tcPr>
          <w:p w:rsidR="00A836DD" w:rsidRDefault="00A836DD"/>
        </w:tc>
        <w:tc>
          <w:tcPr>
            <w:tcW w:w="1007" w:type="dxa"/>
            <w:vMerge w:val="restart"/>
            <w:tcBorders>
              <w:top w:val="single" w:sz="8" w:space="0" w:color="000000"/>
            </w:tcBorders>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836DD">
        <w:trPr>
          <w:trHeight w:hRule="exact" w:val="402"/>
        </w:trPr>
        <w:tc>
          <w:tcPr>
            <w:tcW w:w="2694" w:type="dxa"/>
          </w:tcPr>
          <w:p w:rsidR="00A836DD" w:rsidRDefault="00A836DD"/>
        </w:tc>
        <w:tc>
          <w:tcPr>
            <w:tcW w:w="7088" w:type="dxa"/>
          </w:tcPr>
          <w:p w:rsidR="00A836DD" w:rsidRDefault="00A836DD"/>
        </w:tc>
        <w:tc>
          <w:tcPr>
            <w:tcW w:w="1007" w:type="dxa"/>
            <w:vMerge/>
            <w:tcBorders>
              <w:top w:val="single" w:sz="8" w:space="0" w:color="000000"/>
            </w:tcBorders>
            <w:shd w:val="clear" w:color="C0C0C0" w:fill="FFFFFF"/>
            <w:tcMar>
              <w:left w:w="34" w:type="dxa"/>
              <w:right w:w="34" w:type="dxa"/>
            </w:tcMar>
          </w:tcPr>
          <w:p w:rsidR="00A836DD" w:rsidRDefault="00A836DD"/>
        </w:tc>
      </w:tr>
      <w:tr w:rsidR="00A836DD">
        <w:trPr>
          <w:trHeight w:hRule="exact" w:val="14"/>
        </w:trPr>
        <w:tc>
          <w:tcPr>
            <w:tcW w:w="10788" w:type="dxa"/>
            <w:gridSpan w:val="3"/>
            <w:tcBorders>
              <w:top w:val="single" w:sz="8" w:space="0" w:color="000000"/>
            </w:tcBorders>
            <w:shd w:val="clear" w:color="FFFFFF" w:fill="FFFFFF"/>
            <w:tcMar>
              <w:left w:w="4" w:type="dxa"/>
              <w:right w:w="4" w:type="dxa"/>
            </w:tcMar>
          </w:tcPr>
          <w:p w:rsidR="00A836DD" w:rsidRDefault="00A836DD"/>
        </w:tc>
      </w:tr>
      <w:tr w:rsidR="00A836DD">
        <w:trPr>
          <w:trHeight w:hRule="exact" w:val="13"/>
        </w:trPr>
        <w:tc>
          <w:tcPr>
            <w:tcW w:w="2694" w:type="dxa"/>
          </w:tcPr>
          <w:p w:rsidR="00A836DD" w:rsidRDefault="00A836DD"/>
        </w:tc>
        <w:tc>
          <w:tcPr>
            <w:tcW w:w="7088" w:type="dxa"/>
          </w:tcPr>
          <w:p w:rsidR="00A836DD" w:rsidRDefault="00A836DD"/>
        </w:tc>
        <w:tc>
          <w:tcPr>
            <w:tcW w:w="993" w:type="dxa"/>
          </w:tcPr>
          <w:p w:rsidR="00A836DD" w:rsidRDefault="00A836DD"/>
        </w:tc>
      </w:tr>
      <w:tr w:rsidR="00A836DD">
        <w:trPr>
          <w:trHeight w:hRule="exact" w:val="14"/>
        </w:trPr>
        <w:tc>
          <w:tcPr>
            <w:tcW w:w="10788" w:type="dxa"/>
            <w:gridSpan w:val="3"/>
            <w:tcBorders>
              <w:top w:val="single" w:sz="8" w:space="0" w:color="000000"/>
            </w:tcBorders>
            <w:shd w:val="clear" w:color="FFFFFF" w:fill="FFFFFF"/>
            <w:tcMar>
              <w:left w:w="4" w:type="dxa"/>
              <w:right w:w="4" w:type="dxa"/>
            </w:tcMar>
          </w:tcPr>
          <w:p w:rsidR="00A836DD" w:rsidRDefault="00A836DD"/>
        </w:tc>
      </w:tr>
      <w:tr w:rsidR="00A836DD">
        <w:trPr>
          <w:trHeight w:hRule="exact" w:val="96"/>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277"/>
        </w:trPr>
        <w:tc>
          <w:tcPr>
            <w:tcW w:w="10788" w:type="dxa"/>
            <w:gridSpan w:val="3"/>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Визирование РПД для исполнения в очередном учебном году</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trPr>
          <w:trHeight w:hRule="exact" w:val="555"/>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__ __________ 2023 г.</w:t>
            </w:r>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416"/>
        </w:trPr>
        <w:tc>
          <w:tcPr>
            <w:tcW w:w="10788" w:type="dxa"/>
            <w:gridSpan w:val="3"/>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Рабочая программа пересмотрена, обсуждена и одобрена для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исполнения в 2023-2024 учебном году на заседании кафедры</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694"/>
        </w:trPr>
        <w:tc>
          <w:tcPr>
            <w:tcW w:w="2694" w:type="dxa"/>
          </w:tcPr>
          <w:p w:rsidR="00A836DD" w:rsidRDefault="00A836DD"/>
        </w:tc>
        <w:tc>
          <w:tcPr>
            <w:tcW w:w="8094" w:type="dxa"/>
            <w:gridSpan w:val="2"/>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Протокол от  __ __________ 2023 г.  №  __</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Зав. кафедрой </w:t>
            </w:r>
            <w:proofErr w:type="spellStart"/>
            <w:r w:rsidRPr="00D774B0">
              <w:rPr>
                <w:rFonts w:ascii="Times New Roman" w:hAnsi="Times New Roman" w:cs="Times New Roman"/>
                <w:color w:val="000000"/>
                <w:sz w:val="19"/>
                <w:szCs w:val="19"/>
                <w:lang w:val="ru-RU"/>
              </w:rPr>
              <w:t>Гашенко</w:t>
            </w:r>
            <w:proofErr w:type="spellEnd"/>
            <w:r w:rsidRPr="00D774B0">
              <w:rPr>
                <w:rFonts w:ascii="Times New Roman" w:hAnsi="Times New Roman" w:cs="Times New Roman"/>
                <w:color w:val="000000"/>
                <w:sz w:val="19"/>
                <w:szCs w:val="19"/>
                <w:lang w:val="ru-RU"/>
              </w:rPr>
              <w:t xml:space="preserve"> С.А.</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13"/>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96"/>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277"/>
        </w:trPr>
        <w:tc>
          <w:tcPr>
            <w:tcW w:w="10788" w:type="dxa"/>
            <w:gridSpan w:val="3"/>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Визирование РПД для исполнения в очередном учебном году</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trPr>
          <w:trHeight w:hRule="exact" w:val="555"/>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__ __________ 2024 г.</w:t>
            </w:r>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416"/>
        </w:trPr>
        <w:tc>
          <w:tcPr>
            <w:tcW w:w="10788" w:type="dxa"/>
            <w:gridSpan w:val="3"/>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Рабочая программа пересмотрена, обсуждена и одобрена для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исполнения в 2024-2025 учебном году на заседании кафедры</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694"/>
        </w:trPr>
        <w:tc>
          <w:tcPr>
            <w:tcW w:w="2694" w:type="dxa"/>
          </w:tcPr>
          <w:p w:rsidR="00A836DD" w:rsidRDefault="00A836DD"/>
        </w:tc>
        <w:tc>
          <w:tcPr>
            <w:tcW w:w="8094" w:type="dxa"/>
            <w:gridSpan w:val="2"/>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Протокол от  __ __________ 2024 г.  №  __</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Зав. кафедрой </w:t>
            </w:r>
            <w:proofErr w:type="spellStart"/>
            <w:r w:rsidRPr="00D774B0">
              <w:rPr>
                <w:rFonts w:ascii="Times New Roman" w:hAnsi="Times New Roman" w:cs="Times New Roman"/>
                <w:color w:val="000000"/>
                <w:sz w:val="19"/>
                <w:szCs w:val="19"/>
                <w:lang w:val="ru-RU"/>
              </w:rPr>
              <w:t>Гашенко</w:t>
            </w:r>
            <w:proofErr w:type="spellEnd"/>
            <w:r w:rsidRPr="00D774B0">
              <w:rPr>
                <w:rFonts w:ascii="Times New Roman" w:hAnsi="Times New Roman" w:cs="Times New Roman"/>
                <w:color w:val="000000"/>
                <w:sz w:val="19"/>
                <w:szCs w:val="19"/>
                <w:lang w:val="ru-RU"/>
              </w:rPr>
              <w:t xml:space="preserve"> С.А.</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13"/>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96"/>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277"/>
        </w:trPr>
        <w:tc>
          <w:tcPr>
            <w:tcW w:w="10788" w:type="dxa"/>
            <w:gridSpan w:val="3"/>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Визирование РПД для исполнения в очередном учебном году</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trPr>
          <w:trHeight w:hRule="exact" w:val="555"/>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__ __________ 2025 г.</w:t>
            </w:r>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416"/>
        </w:trPr>
        <w:tc>
          <w:tcPr>
            <w:tcW w:w="10788" w:type="dxa"/>
            <w:gridSpan w:val="3"/>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Рабочая программа пересмотрена, обсуждена и одобрена для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исполнения в 2025-2026 учебном году на заседании кафедры</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694"/>
        </w:trPr>
        <w:tc>
          <w:tcPr>
            <w:tcW w:w="2694" w:type="dxa"/>
          </w:tcPr>
          <w:p w:rsidR="00A836DD" w:rsidRDefault="00A836DD"/>
        </w:tc>
        <w:tc>
          <w:tcPr>
            <w:tcW w:w="8094" w:type="dxa"/>
            <w:gridSpan w:val="2"/>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Протокол от  __ __________ 2025 г.  №  __</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Зав. кафедрой </w:t>
            </w:r>
            <w:proofErr w:type="spellStart"/>
            <w:r w:rsidRPr="00D774B0">
              <w:rPr>
                <w:rFonts w:ascii="Times New Roman" w:hAnsi="Times New Roman" w:cs="Times New Roman"/>
                <w:color w:val="000000"/>
                <w:sz w:val="19"/>
                <w:szCs w:val="19"/>
                <w:lang w:val="ru-RU"/>
              </w:rPr>
              <w:t>Гашенко</w:t>
            </w:r>
            <w:proofErr w:type="spellEnd"/>
            <w:r w:rsidRPr="00D774B0">
              <w:rPr>
                <w:rFonts w:ascii="Times New Roman" w:hAnsi="Times New Roman" w:cs="Times New Roman"/>
                <w:color w:val="000000"/>
                <w:sz w:val="19"/>
                <w:szCs w:val="19"/>
                <w:lang w:val="ru-RU"/>
              </w:rPr>
              <w:t xml:space="preserve"> С.А.</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13"/>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14"/>
        </w:trPr>
        <w:tc>
          <w:tcPr>
            <w:tcW w:w="10788" w:type="dxa"/>
            <w:gridSpan w:val="3"/>
            <w:tcBorders>
              <w:top w:val="single" w:sz="8" w:space="0" w:color="000000"/>
            </w:tcBorders>
            <w:shd w:val="clear" w:color="FFFFFF" w:fill="FFFFFF"/>
            <w:tcMar>
              <w:left w:w="4" w:type="dxa"/>
              <w:right w:w="4" w:type="dxa"/>
            </w:tcMar>
          </w:tcPr>
          <w:p w:rsidR="00A836DD" w:rsidRPr="00D774B0" w:rsidRDefault="00A836DD">
            <w:pPr>
              <w:rPr>
                <w:lang w:val="ru-RU"/>
              </w:rPr>
            </w:pPr>
          </w:p>
        </w:tc>
      </w:tr>
      <w:tr w:rsidR="00A836DD" w:rsidRPr="00810D02">
        <w:trPr>
          <w:trHeight w:hRule="exact" w:val="96"/>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277"/>
        </w:trPr>
        <w:tc>
          <w:tcPr>
            <w:tcW w:w="10788" w:type="dxa"/>
            <w:gridSpan w:val="3"/>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Визирование РПД для исполнения в очередном учебном году</w:t>
            </w:r>
          </w:p>
        </w:tc>
      </w:tr>
      <w:tr w:rsidR="00A836DD" w:rsidRPr="00810D02">
        <w:trPr>
          <w:trHeight w:hRule="exact" w:val="138"/>
        </w:trPr>
        <w:tc>
          <w:tcPr>
            <w:tcW w:w="2694" w:type="dxa"/>
          </w:tcPr>
          <w:p w:rsidR="00A836DD" w:rsidRPr="00D774B0" w:rsidRDefault="00A836DD">
            <w:pPr>
              <w:rPr>
                <w:lang w:val="ru-RU"/>
              </w:rPr>
            </w:pPr>
          </w:p>
        </w:tc>
        <w:tc>
          <w:tcPr>
            <w:tcW w:w="7088" w:type="dxa"/>
          </w:tcPr>
          <w:p w:rsidR="00A836DD" w:rsidRPr="00D774B0" w:rsidRDefault="00A836DD">
            <w:pPr>
              <w:rPr>
                <w:lang w:val="ru-RU"/>
              </w:rPr>
            </w:pPr>
          </w:p>
        </w:tc>
        <w:tc>
          <w:tcPr>
            <w:tcW w:w="993" w:type="dxa"/>
          </w:tcPr>
          <w:p w:rsidR="00A836DD" w:rsidRPr="00D774B0" w:rsidRDefault="00A836DD">
            <w:pPr>
              <w:rPr>
                <w:lang w:val="ru-RU"/>
              </w:rPr>
            </w:pPr>
          </w:p>
        </w:tc>
      </w:tr>
      <w:tr w:rsidR="00A836DD">
        <w:trPr>
          <w:trHeight w:hRule="exact" w:val="555"/>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__ __________ 2026 г.</w:t>
            </w:r>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416"/>
        </w:trPr>
        <w:tc>
          <w:tcPr>
            <w:tcW w:w="10788" w:type="dxa"/>
            <w:gridSpan w:val="3"/>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Рабочая программа пересмотрена, обсуждена и одобрена для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исполнения в 2026-2027 учебном году на заседании кафедры</w:t>
            </w:r>
          </w:p>
        </w:tc>
      </w:tr>
      <w:tr w:rsidR="00A836DD">
        <w:trPr>
          <w:trHeight w:hRule="exact" w:val="277"/>
        </w:trPr>
        <w:tc>
          <w:tcPr>
            <w:tcW w:w="10788" w:type="dxa"/>
            <w:gridSpan w:val="3"/>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36DD">
        <w:trPr>
          <w:trHeight w:hRule="exact" w:val="138"/>
        </w:trPr>
        <w:tc>
          <w:tcPr>
            <w:tcW w:w="2694" w:type="dxa"/>
          </w:tcPr>
          <w:p w:rsidR="00A836DD" w:rsidRDefault="00A836DD"/>
        </w:tc>
        <w:tc>
          <w:tcPr>
            <w:tcW w:w="7088" w:type="dxa"/>
          </w:tcPr>
          <w:p w:rsidR="00A836DD" w:rsidRDefault="00A836DD"/>
        </w:tc>
        <w:tc>
          <w:tcPr>
            <w:tcW w:w="993" w:type="dxa"/>
          </w:tcPr>
          <w:p w:rsidR="00A836DD" w:rsidRDefault="00A836DD"/>
        </w:tc>
      </w:tr>
      <w:tr w:rsidR="00A836DD" w:rsidRPr="00810D02">
        <w:trPr>
          <w:trHeight w:hRule="exact" w:val="694"/>
        </w:trPr>
        <w:tc>
          <w:tcPr>
            <w:tcW w:w="2694" w:type="dxa"/>
          </w:tcPr>
          <w:p w:rsidR="00A836DD" w:rsidRDefault="00A836DD"/>
        </w:tc>
        <w:tc>
          <w:tcPr>
            <w:tcW w:w="8094" w:type="dxa"/>
            <w:gridSpan w:val="2"/>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Протокол от  __ __________ 2026 г.  №  __</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Зав. кафедрой </w:t>
            </w:r>
            <w:proofErr w:type="spellStart"/>
            <w:r w:rsidRPr="00D774B0">
              <w:rPr>
                <w:rFonts w:ascii="Times New Roman" w:hAnsi="Times New Roman" w:cs="Times New Roman"/>
                <w:color w:val="000000"/>
                <w:sz w:val="19"/>
                <w:szCs w:val="19"/>
                <w:lang w:val="ru-RU"/>
              </w:rPr>
              <w:t>Гашенко</w:t>
            </w:r>
            <w:proofErr w:type="spellEnd"/>
            <w:r w:rsidRPr="00D774B0">
              <w:rPr>
                <w:rFonts w:ascii="Times New Roman" w:hAnsi="Times New Roman" w:cs="Times New Roman"/>
                <w:color w:val="000000"/>
                <w:sz w:val="19"/>
                <w:szCs w:val="19"/>
                <w:lang w:val="ru-RU"/>
              </w:rPr>
              <w:t xml:space="preserve"> С.А.</w:t>
            </w:r>
          </w:p>
        </w:tc>
      </w:tr>
    </w:tbl>
    <w:p w:rsidR="00A836DD" w:rsidRPr="00D774B0" w:rsidRDefault="00D774B0">
      <w:pPr>
        <w:rPr>
          <w:sz w:val="0"/>
          <w:szCs w:val="0"/>
          <w:lang w:val="ru-RU"/>
        </w:rPr>
      </w:pPr>
      <w:r w:rsidRPr="00D774B0">
        <w:rPr>
          <w:lang w:val="ru-RU"/>
        </w:rPr>
        <w:br w:type="page"/>
      </w:r>
    </w:p>
    <w:tbl>
      <w:tblPr>
        <w:tblW w:w="0" w:type="auto"/>
        <w:tblCellMar>
          <w:left w:w="0" w:type="dxa"/>
          <w:right w:w="0" w:type="dxa"/>
        </w:tblCellMar>
        <w:tblLook w:val="04A0"/>
      </w:tblPr>
      <w:tblGrid>
        <w:gridCol w:w="283"/>
        <w:gridCol w:w="1287"/>
        <w:gridCol w:w="385"/>
        <w:gridCol w:w="338"/>
        <w:gridCol w:w="46"/>
        <w:gridCol w:w="110"/>
        <w:gridCol w:w="274"/>
        <w:gridCol w:w="22"/>
        <w:gridCol w:w="283"/>
        <w:gridCol w:w="717"/>
        <w:gridCol w:w="423"/>
        <w:gridCol w:w="109"/>
        <w:gridCol w:w="3130"/>
        <w:gridCol w:w="1830"/>
        <w:gridCol w:w="578"/>
        <w:gridCol w:w="283"/>
        <w:gridCol w:w="142"/>
      </w:tblGrid>
      <w:tr w:rsidR="00A836DD">
        <w:trPr>
          <w:trHeight w:hRule="exact" w:val="277"/>
        </w:trPr>
        <w:tc>
          <w:tcPr>
            <w:tcW w:w="284" w:type="dxa"/>
          </w:tcPr>
          <w:p w:rsidR="00A836DD" w:rsidRPr="00D774B0" w:rsidRDefault="00A836DD">
            <w:pPr>
              <w:rPr>
                <w:lang w:val="ru-RU"/>
              </w:rPr>
            </w:pPr>
          </w:p>
        </w:tc>
        <w:tc>
          <w:tcPr>
            <w:tcW w:w="1277" w:type="dxa"/>
          </w:tcPr>
          <w:p w:rsidR="00A836DD" w:rsidRPr="00D774B0" w:rsidRDefault="00A836DD">
            <w:pPr>
              <w:rPr>
                <w:lang w:val="ru-RU"/>
              </w:rPr>
            </w:pPr>
          </w:p>
        </w:tc>
        <w:tc>
          <w:tcPr>
            <w:tcW w:w="372" w:type="dxa"/>
          </w:tcPr>
          <w:p w:rsidR="00A836DD" w:rsidRPr="00D774B0" w:rsidRDefault="00A836DD">
            <w:pPr>
              <w:rPr>
                <w:lang w:val="ru-RU"/>
              </w:rPr>
            </w:pPr>
          </w:p>
        </w:tc>
        <w:tc>
          <w:tcPr>
            <w:tcW w:w="339" w:type="dxa"/>
          </w:tcPr>
          <w:p w:rsidR="00A836DD" w:rsidRPr="00D774B0" w:rsidRDefault="00A836DD">
            <w:pPr>
              <w:rPr>
                <w:lang w:val="ru-RU"/>
              </w:rPr>
            </w:pPr>
          </w:p>
        </w:tc>
        <w:tc>
          <w:tcPr>
            <w:tcW w:w="34" w:type="dxa"/>
          </w:tcPr>
          <w:p w:rsidR="00A836DD" w:rsidRPr="00D774B0" w:rsidRDefault="00A836DD">
            <w:pPr>
              <w:rPr>
                <w:lang w:val="ru-RU"/>
              </w:rPr>
            </w:pPr>
          </w:p>
        </w:tc>
        <w:tc>
          <w:tcPr>
            <w:tcW w:w="110" w:type="dxa"/>
          </w:tcPr>
          <w:p w:rsidR="00A836DD" w:rsidRPr="00D774B0" w:rsidRDefault="00A836DD">
            <w:pPr>
              <w:rPr>
                <w:lang w:val="ru-RU"/>
              </w:rPr>
            </w:pPr>
          </w:p>
        </w:tc>
        <w:tc>
          <w:tcPr>
            <w:tcW w:w="263" w:type="dxa"/>
          </w:tcPr>
          <w:p w:rsidR="00A836DD" w:rsidRPr="00D774B0" w:rsidRDefault="00A836DD">
            <w:pPr>
              <w:rPr>
                <w:lang w:val="ru-RU"/>
              </w:rPr>
            </w:pPr>
          </w:p>
        </w:tc>
        <w:tc>
          <w:tcPr>
            <w:tcW w:w="22" w:type="dxa"/>
          </w:tcPr>
          <w:p w:rsidR="00A836DD" w:rsidRPr="00D774B0" w:rsidRDefault="00A836DD">
            <w:pPr>
              <w:rPr>
                <w:lang w:val="ru-RU"/>
              </w:rPr>
            </w:pPr>
          </w:p>
        </w:tc>
        <w:tc>
          <w:tcPr>
            <w:tcW w:w="285" w:type="dxa"/>
          </w:tcPr>
          <w:p w:rsidR="00A836DD" w:rsidRPr="00D774B0" w:rsidRDefault="00A836DD">
            <w:pPr>
              <w:rPr>
                <w:lang w:val="ru-RU"/>
              </w:rPr>
            </w:pPr>
          </w:p>
        </w:tc>
        <w:tc>
          <w:tcPr>
            <w:tcW w:w="710" w:type="dxa"/>
          </w:tcPr>
          <w:p w:rsidR="00A836DD" w:rsidRPr="00D774B0" w:rsidRDefault="00A836DD">
            <w:pPr>
              <w:rPr>
                <w:lang w:val="ru-RU"/>
              </w:rPr>
            </w:pPr>
          </w:p>
        </w:tc>
        <w:tc>
          <w:tcPr>
            <w:tcW w:w="426" w:type="dxa"/>
          </w:tcPr>
          <w:p w:rsidR="00A836DD" w:rsidRPr="00D774B0" w:rsidRDefault="00A836DD">
            <w:pPr>
              <w:rPr>
                <w:lang w:val="ru-RU"/>
              </w:rPr>
            </w:pPr>
          </w:p>
        </w:tc>
        <w:tc>
          <w:tcPr>
            <w:tcW w:w="109" w:type="dxa"/>
          </w:tcPr>
          <w:p w:rsidR="00A836DD" w:rsidRPr="00D774B0" w:rsidRDefault="00A836DD">
            <w:pPr>
              <w:rPr>
                <w:lang w:val="ru-RU"/>
              </w:rPr>
            </w:pPr>
          </w:p>
        </w:tc>
        <w:tc>
          <w:tcPr>
            <w:tcW w:w="3153" w:type="dxa"/>
          </w:tcPr>
          <w:p w:rsidR="00A836DD" w:rsidRPr="00D774B0" w:rsidRDefault="00A836DD">
            <w:pPr>
              <w:rPr>
                <w:lang w:val="ru-RU"/>
              </w:rPr>
            </w:pPr>
          </w:p>
        </w:tc>
        <w:tc>
          <w:tcPr>
            <w:tcW w:w="1844" w:type="dxa"/>
          </w:tcPr>
          <w:p w:rsidR="00A836DD" w:rsidRPr="00D774B0" w:rsidRDefault="00A836DD">
            <w:pPr>
              <w:rPr>
                <w:lang w:val="ru-RU"/>
              </w:rPr>
            </w:pPr>
          </w:p>
        </w:tc>
        <w:tc>
          <w:tcPr>
            <w:tcW w:w="1007" w:type="dxa"/>
            <w:gridSpan w:val="3"/>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836DD">
        <w:trPr>
          <w:trHeight w:hRule="exact" w:val="277"/>
        </w:trPr>
        <w:tc>
          <w:tcPr>
            <w:tcW w:w="284" w:type="dxa"/>
          </w:tcPr>
          <w:p w:rsidR="00A836DD" w:rsidRDefault="00A836DD"/>
        </w:tc>
        <w:tc>
          <w:tcPr>
            <w:tcW w:w="1277" w:type="dxa"/>
          </w:tcPr>
          <w:p w:rsidR="00A836DD" w:rsidRDefault="00A836DD"/>
        </w:tc>
        <w:tc>
          <w:tcPr>
            <w:tcW w:w="372" w:type="dxa"/>
          </w:tcPr>
          <w:p w:rsidR="00A836DD" w:rsidRDefault="00A836DD"/>
        </w:tc>
        <w:tc>
          <w:tcPr>
            <w:tcW w:w="339" w:type="dxa"/>
          </w:tcPr>
          <w:p w:rsidR="00A836DD" w:rsidRDefault="00A836DD"/>
        </w:tc>
        <w:tc>
          <w:tcPr>
            <w:tcW w:w="34" w:type="dxa"/>
          </w:tcPr>
          <w:p w:rsidR="00A836DD" w:rsidRDefault="00A836DD"/>
        </w:tc>
        <w:tc>
          <w:tcPr>
            <w:tcW w:w="110" w:type="dxa"/>
          </w:tcPr>
          <w:p w:rsidR="00A836DD" w:rsidRDefault="00A836DD"/>
        </w:tc>
        <w:tc>
          <w:tcPr>
            <w:tcW w:w="263" w:type="dxa"/>
          </w:tcPr>
          <w:p w:rsidR="00A836DD" w:rsidRDefault="00A836DD"/>
        </w:tc>
        <w:tc>
          <w:tcPr>
            <w:tcW w:w="22" w:type="dxa"/>
          </w:tcPr>
          <w:p w:rsidR="00A836DD" w:rsidRDefault="00A836DD"/>
        </w:tc>
        <w:tc>
          <w:tcPr>
            <w:tcW w:w="285" w:type="dxa"/>
          </w:tcPr>
          <w:p w:rsidR="00A836DD" w:rsidRDefault="00A836DD"/>
        </w:tc>
        <w:tc>
          <w:tcPr>
            <w:tcW w:w="710" w:type="dxa"/>
          </w:tcPr>
          <w:p w:rsidR="00A836DD" w:rsidRDefault="00A836DD"/>
        </w:tc>
        <w:tc>
          <w:tcPr>
            <w:tcW w:w="426" w:type="dxa"/>
          </w:tcPr>
          <w:p w:rsidR="00A836DD" w:rsidRDefault="00A836DD"/>
        </w:tc>
        <w:tc>
          <w:tcPr>
            <w:tcW w:w="109" w:type="dxa"/>
          </w:tcPr>
          <w:p w:rsidR="00A836DD" w:rsidRDefault="00A836DD"/>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rsidRPr="00810D02">
        <w:trPr>
          <w:trHeight w:hRule="exact" w:val="277"/>
        </w:trPr>
        <w:tc>
          <w:tcPr>
            <w:tcW w:w="10221" w:type="dxa"/>
            <w:gridSpan w:val="17"/>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Рабочая программа дисциплины  Прикладная механика: сопротивление материалов</w:t>
            </w:r>
          </w:p>
        </w:tc>
      </w:tr>
      <w:tr w:rsidR="00A836DD" w:rsidRPr="00810D02">
        <w:trPr>
          <w:trHeight w:hRule="exact" w:val="694"/>
        </w:trPr>
        <w:tc>
          <w:tcPr>
            <w:tcW w:w="10221" w:type="dxa"/>
            <w:gridSpan w:val="17"/>
            <w:shd w:val="clear" w:color="000000" w:fill="FFFFFF"/>
            <w:tcMar>
              <w:left w:w="34" w:type="dxa"/>
              <w:right w:w="34" w:type="dxa"/>
            </w:tcMar>
          </w:tcPr>
          <w:p w:rsidR="00A836DD" w:rsidRPr="00D774B0" w:rsidRDefault="00D774B0">
            <w:pPr>
              <w:spacing w:after="0" w:line="240" w:lineRule="auto"/>
              <w:rPr>
                <w:sz w:val="19"/>
                <w:szCs w:val="19"/>
                <w:lang w:val="ru-RU"/>
              </w:rPr>
            </w:pPr>
            <w:proofErr w:type="gramStart"/>
            <w:r w:rsidRPr="00D774B0">
              <w:rPr>
                <w:rFonts w:ascii="Times New Roman" w:hAnsi="Times New Roman" w:cs="Times New Roman"/>
                <w:color w:val="000000"/>
                <w:sz w:val="19"/>
                <w:szCs w:val="19"/>
                <w:lang w:val="ru-RU"/>
              </w:rPr>
              <w:t>разработана</w:t>
            </w:r>
            <w:proofErr w:type="gramEnd"/>
            <w:r w:rsidRPr="00D774B0">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A836DD">
        <w:trPr>
          <w:trHeight w:hRule="exact" w:val="277"/>
        </w:trPr>
        <w:tc>
          <w:tcPr>
            <w:tcW w:w="2424" w:type="dxa"/>
            <w:gridSpan w:val="6"/>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836DD" w:rsidRDefault="00D774B0">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836DD" w:rsidRDefault="00A836DD"/>
        </w:tc>
        <w:tc>
          <w:tcPr>
            <w:tcW w:w="143" w:type="dxa"/>
          </w:tcPr>
          <w:p w:rsidR="00A836DD" w:rsidRDefault="00A836DD"/>
        </w:tc>
      </w:tr>
      <w:tr w:rsidR="00A836DD">
        <w:trPr>
          <w:trHeight w:hRule="exact" w:val="138"/>
        </w:trPr>
        <w:tc>
          <w:tcPr>
            <w:tcW w:w="284" w:type="dxa"/>
          </w:tcPr>
          <w:p w:rsidR="00A836DD" w:rsidRDefault="00A836DD"/>
        </w:tc>
        <w:tc>
          <w:tcPr>
            <w:tcW w:w="1277" w:type="dxa"/>
          </w:tcPr>
          <w:p w:rsidR="00A836DD" w:rsidRDefault="00A836DD"/>
        </w:tc>
        <w:tc>
          <w:tcPr>
            <w:tcW w:w="372" w:type="dxa"/>
          </w:tcPr>
          <w:p w:rsidR="00A836DD" w:rsidRDefault="00A836DD"/>
        </w:tc>
        <w:tc>
          <w:tcPr>
            <w:tcW w:w="339" w:type="dxa"/>
          </w:tcPr>
          <w:p w:rsidR="00A836DD" w:rsidRDefault="00A836DD"/>
        </w:tc>
        <w:tc>
          <w:tcPr>
            <w:tcW w:w="34" w:type="dxa"/>
          </w:tcPr>
          <w:p w:rsidR="00A836DD" w:rsidRDefault="00A836DD"/>
        </w:tc>
        <w:tc>
          <w:tcPr>
            <w:tcW w:w="110" w:type="dxa"/>
          </w:tcPr>
          <w:p w:rsidR="00A836DD" w:rsidRDefault="00A836DD"/>
        </w:tc>
        <w:tc>
          <w:tcPr>
            <w:tcW w:w="263" w:type="dxa"/>
          </w:tcPr>
          <w:p w:rsidR="00A836DD" w:rsidRDefault="00A836DD"/>
        </w:tc>
        <w:tc>
          <w:tcPr>
            <w:tcW w:w="22" w:type="dxa"/>
          </w:tcPr>
          <w:p w:rsidR="00A836DD" w:rsidRDefault="00A836DD"/>
        </w:tc>
        <w:tc>
          <w:tcPr>
            <w:tcW w:w="285" w:type="dxa"/>
          </w:tcPr>
          <w:p w:rsidR="00A836DD" w:rsidRDefault="00A836DD"/>
        </w:tc>
        <w:tc>
          <w:tcPr>
            <w:tcW w:w="710" w:type="dxa"/>
          </w:tcPr>
          <w:p w:rsidR="00A836DD" w:rsidRDefault="00A836DD"/>
        </w:tc>
        <w:tc>
          <w:tcPr>
            <w:tcW w:w="426" w:type="dxa"/>
          </w:tcPr>
          <w:p w:rsidR="00A836DD" w:rsidRDefault="00A836DD"/>
        </w:tc>
        <w:tc>
          <w:tcPr>
            <w:tcW w:w="109" w:type="dxa"/>
          </w:tcPr>
          <w:p w:rsidR="00A836DD" w:rsidRDefault="00A836DD"/>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7"/>
        </w:trPr>
        <w:tc>
          <w:tcPr>
            <w:tcW w:w="2424" w:type="dxa"/>
            <w:gridSpan w:val="6"/>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836DD" w:rsidRDefault="00D774B0">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836DD" w:rsidRDefault="00A836DD"/>
        </w:tc>
        <w:tc>
          <w:tcPr>
            <w:tcW w:w="143" w:type="dxa"/>
          </w:tcPr>
          <w:p w:rsidR="00A836DD" w:rsidRDefault="00A836DD"/>
        </w:tc>
      </w:tr>
      <w:tr w:rsidR="00A836DD">
        <w:trPr>
          <w:trHeight w:hRule="exact" w:val="277"/>
        </w:trPr>
        <w:tc>
          <w:tcPr>
            <w:tcW w:w="284" w:type="dxa"/>
          </w:tcPr>
          <w:p w:rsidR="00A836DD" w:rsidRDefault="00A836DD"/>
        </w:tc>
        <w:tc>
          <w:tcPr>
            <w:tcW w:w="1277" w:type="dxa"/>
          </w:tcPr>
          <w:p w:rsidR="00A836DD" w:rsidRDefault="00A836DD"/>
        </w:tc>
        <w:tc>
          <w:tcPr>
            <w:tcW w:w="372" w:type="dxa"/>
          </w:tcPr>
          <w:p w:rsidR="00A836DD" w:rsidRDefault="00A836DD"/>
        </w:tc>
        <w:tc>
          <w:tcPr>
            <w:tcW w:w="339" w:type="dxa"/>
          </w:tcPr>
          <w:p w:rsidR="00A836DD" w:rsidRDefault="00A836DD"/>
        </w:tc>
        <w:tc>
          <w:tcPr>
            <w:tcW w:w="34" w:type="dxa"/>
          </w:tcPr>
          <w:p w:rsidR="00A836DD" w:rsidRDefault="00A836DD"/>
        </w:tc>
        <w:tc>
          <w:tcPr>
            <w:tcW w:w="110" w:type="dxa"/>
          </w:tcPr>
          <w:p w:rsidR="00A836DD" w:rsidRDefault="00A836DD"/>
        </w:tc>
        <w:tc>
          <w:tcPr>
            <w:tcW w:w="263" w:type="dxa"/>
          </w:tcPr>
          <w:p w:rsidR="00A836DD" w:rsidRDefault="00A836DD"/>
        </w:tc>
        <w:tc>
          <w:tcPr>
            <w:tcW w:w="22" w:type="dxa"/>
          </w:tcPr>
          <w:p w:rsidR="00A836DD" w:rsidRDefault="00A836DD"/>
        </w:tc>
        <w:tc>
          <w:tcPr>
            <w:tcW w:w="285" w:type="dxa"/>
          </w:tcPr>
          <w:p w:rsidR="00A836DD" w:rsidRDefault="00A836DD"/>
        </w:tc>
        <w:tc>
          <w:tcPr>
            <w:tcW w:w="710" w:type="dxa"/>
          </w:tcPr>
          <w:p w:rsidR="00A836DD" w:rsidRDefault="00A836DD"/>
        </w:tc>
        <w:tc>
          <w:tcPr>
            <w:tcW w:w="426" w:type="dxa"/>
          </w:tcPr>
          <w:p w:rsidR="00A836DD" w:rsidRDefault="00A836DD"/>
        </w:tc>
        <w:tc>
          <w:tcPr>
            <w:tcW w:w="109" w:type="dxa"/>
          </w:tcPr>
          <w:p w:rsidR="00A836DD" w:rsidRDefault="00A836DD"/>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rsidRPr="00810D02">
        <w:trPr>
          <w:trHeight w:hRule="exact" w:val="833"/>
        </w:trPr>
        <w:tc>
          <w:tcPr>
            <w:tcW w:w="9795" w:type="dxa"/>
            <w:gridSpan w:val="15"/>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836DD" w:rsidRPr="00D774B0" w:rsidRDefault="00A836DD">
            <w:pPr>
              <w:rPr>
                <w:lang w:val="ru-RU"/>
              </w:rPr>
            </w:pPr>
          </w:p>
        </w:tc>
        <w:tc>
          <w:tcPr>
            <w:tcW w:w="143" w:type="dxa"/>
          </w:tcPr>
          <w:p w:rsidR="00A836DD" w:rsidRPr="00D774B0" w:rsidRDefault="00A836DD">
            <w:pPr>
              <w:rPr>
                <w:lang w:val="ru-RU"/>
              </w:rPr>
            </w:pPr>
          </w:p>
        </w:tc>
      </w:tr>
      <w:tr w:rsidR="00A836DD" w:rsidRPr="00810D02">
        <w:trPr>
          <w:trHeight w:hRule="exact" w:val="138"/>
        </w:trPr>
        <w:tc>
          <w:tcPr>
            <w:tcW w:w="284" w:type="dxa"/>
          </w:tcPr>
          <w:p w:rsidR="00A836DD" w:rsidRPr="00D774B0" w:rsidRDefault="00A836DD">
            <w:pPr>
              <w:rPr>
                <w:lang w:val="ru-RU"/>
              </w:rPr>
            </w:pPr>
          </w:p>
        </w:tc>
        <w:tc>
          <w:tcPr>
            <w:tcW w:w="1277" w:type="dxa"/>
          </w:tcPr>
          <w:p w:rsidR="00A836DD" w:rsidRPr="00D774B0" w:rsidRDefault="00A836DD">
            <w:pPr>
              <w:rPr>
                <w:lang w:val="ru-RU"/>
              </w:rPr>
            </w:pPr>
          </w:p>
        </w:tc>
        <w:tc>
          <w:tcPr>
            <w:tcW w:w="372" w:type="dxa"/>
          </w:tcPr>
          <w:p w:rsidR="00A836DD" w:rsidRPr="00D774B0" w:rsidRDefault="00A836DD">
            <w:pPr>
              <w:rPr>
                <w:lang w:val="ru-RU"/>
              </w:rPr>
            </w:pPr>
          </w:p>
        </w:tc>
        <w:tc>
          <w:tcPr>
            <w:tcW w:w="339" w:type="dxa"/>
          </w:tcPr>
          <w:p w:rsidR="00A836DD" w:rsidRPr="00D774B0" w:rsidRDefault="00A836DD">
            <w:pPr>
              <w:rPr>
                <w:lang w:val="ru-RU"/>
              </w:rPr>
            </w:pPr>
          </w:p>
        </w:tc>
        <w:tc>
          <w:tcPr>
            <w:tcW w:w="34" w:type="dxa"/>
          </w:tcPr>
          <w:p w:rsidR="00A836DD" w:rsidRPr="00D774B0" w:rsidRDefault="00A836DD">
            <w:pPr>
              <w:rPr>
                <w:lang w:val="ru-RU"/>
              </w:rPr>
            </w:pPr>
          </w:p>
        </w:tc>
        <w:tc>
          <w:tcPr>
            <w:tcW w:w="110" w:type="dxa"/>
          </w:tcPr>
          <w:p w:rsidR="00A836DD" w:rsidRPr="00D774B0" w:rsidRDefault="00A836DD">
            <w:pPr>
              <w:rPr>
                <w:lang w:val="ru-RU"/>
              </w:rPr>
            </w:pPr>
          </w:p>
        </w:tc>
        <w:tc>
          <w:tcPr>
            <w:tcW w:w="263" w:type="dxa"/>
          </w:tcPr>
          <w:p w:rsidR="00A836DD" w:rsidRPr="00D774B0" w:rsidRDefault="00A836DD">
            <w:pPr>
              <w:rPr>
                <w:lang w:val="ru-RU"/>
              </w:rPr>
            </w:pPr>
          </w:p>
        </w:tc>
        <w:tc>
          <w:tcPr>
            <w:tcW w:w="22" w:type="dxa"/>
          </w:tcPr>
          <w:p w:rsidR="00A836DD" w:rsidRPr="00D774B0" w:rsidRDefault="00A836DD">
            <w:pPr>
              <w:rPr>
                <w:lang w:val="ru-RU"/>
              </w:rPr>
            </w:pPr>
          </w:p>
        </w:tc>
        <w:tc>
          <w:tcPr>
            <w:tcW w:w="285" w:type="dxa"/>
          </w:tcPr>
          <w:p w:rsidR="00A836DD" w:rsidRPr="00D774B0" w:rsidRDefault="00A836DD">
            <w:pPr>
              <w:rPr>
                <w:lang w:val="ru-RU"/>
              </w:rPr>
            </w:pPr>
          </w:p>
        </w:tc>
        <w:tc>
          <w:tcPr>
            <w:tcW w:w="710" w:type="dxa"/>
          </w:tcPr>
          <w:p w:rsidR="00A836DD" w:rsidRPr="00D774B0" w:rsidRDefault="00A836DD">
            <w:pPr>
              <w:rPr>
                <w:lang w:val="ru-RU"/>
              </w:rPr>
            </w:pPr>
          </w:p>
        </w:tc>
        <w:tc>
          <w:tcPr>
            <w:tcW w:w="426" w:type="dxa"/>
          </w:tcPr>
          <w:p w:rsidR="00A836DD" w:rsidRPr="00D774B0" w:rsidRDefault="00A836DD">
            <w:pPr>
              <w:rPr>
                <w:lang w:val="ru-RU"/>
              </w:rPr>
            </w:pPr>
          </w:p>
        </w:tc>
        <w:tc>
          <w:tcPr>
            <w:tcW w:w="109" w:type="dxa"/>
          </w:tcPr>
          <w:p w:rsidR="00A836DD" w:rsidRPr="00D774B0" w:rsidRDefault="00A836DD">
            <w:pPr>
              <w:rPr>
                <w:lang w:val="ru-RU"/>
              </w:rPr>
            </w:pPr>
          </w:p>
        </w:tc>
        <w:tc>
          <w:tcPr>
            <w:tcW w:w="3153" w:type="dxa"/>
          </w:tcPr>
          <w:p w:rsidR="00A836DD" w:rsidRPr="00D774B0" w:rsidRDefault="00A836DD">
            <w:pPr>
              <w:rPr>
                <w:lang w:val="ru-RU"/>
              </w:rPr>
            </w:pPr>
          </w:p>
        </w:tc>
        <w:tc>
          <w:tcPr>
            <w:tcW w:w="1844" w:type="dxa"/>
          </w:tcPr>
          <w:p w:rsidR="00A836DD" w:rsidRPr="00D774B0" w:rsidRDefault="00A836DD">
            <w:pPr>
              <w:rPr>
                <w:lang w:val="ru-RU"/>
              </w:rPr>
            </w:pPr>
          </w:p>
        </w:tc>
        <w:tc>
          <w:tcPr>
            <w:tcW w:w="568" w:type="dxa"/>
          </w:tcPr>
          <w:p w:rsidR="00A836DD" w:rsidRPr="00D774B0" w:rsidRDefault="00A836DD">
            <w:pPr>
              <w:rPr>
                <w:lang w:val="ru-RU"/>
              </w:rPr>
            </w:pPr>
          </w:p>
        </w:tc>
        <w:tc>
          <w:tcPr>
            <w:tcW w:w="284" w:type="dxa"/>
          </w:tcPr>
          <w:p w:rsidR="00A836DD" w:rsidRPr="00D774B0" w:rsidRDefault="00A836DD">
            <w:pPr>
              <w:rPr>
                <w:lang w:val="ru-RU"/>
              </w:rPr>
            </w:pPr>
          </w:p>
        </w:tc>
        <w:tc>
          <w:tcPr>
            <w:tcW w:w="143" w:type="dxa"/>
          </w:tcPr>
          <w:p w:rsidR="00A836DD" w:rsidRPr="00D774B0" w:rsidRDefault="00A836DD">
            <w:pPr>
              <w:rPr>
                <w:lang w:val="ru-RU"/>
              </w:rPr>
            </w:pPr>
          </w:p>
        </w:tc>
      </w:tr>
      <w:tr w:rsidR="00A836DD">
        <w:trPr>
          <w:trHeight w:hRule="exact" w:val="277"/>
        </w:trPr>
        <w:tc>
          <w:tcPr>
            <w:tcW w:w="2283" w:type="dxa"/>
            <w:gridSpan w:val="4"/>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A836DD" w:rsidRDefault="00A836DD"/>
        </w:tc>
        <w:tc>
          <w:tcPr>
            <w:tcW w:w="110" w:type="dxa"/>
          </w:tcPr>
          <w:p w:rsidR="00A836DD" w:rsidRDefault="00A836DD"/>
        </w:tc>
        <w:tc>
          <w:tcPr>
            <w:tcW w:w="7386" w:type="dxa"/>
            <w:gridSpan w:val="9"/>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A836DD" w:rsidRDefault="00A836DD"/>
        </w:tc>
        <w:tc>
          <w:tcPr>
            <w:tcW w:w="143" w:type="dxa"/>
          </w:tcPr>
          <w:p w:rsidR="00A836DD" w:rsidRDefault="00A836DD"/>
        </w:tc>
      </w:tr>
      <w:tr w:rsidR="00A836DD">
        <w:trPr>
          <w:trHeight w:hRule="exact" w:val="277"/>
        </w:trPr>
        <w:tc>
          <w:tcPr>
            <w:tcW w:w="7386" w:type="dxa"/>
            <w:gridSpan w:val="13"/>
            <w:shd w:val="clear" w:color="000000" w:fill="FFFFFF"/>
            <w:tcMar>
              <w:left w:w="34" w:type="dxa"/>
              <w:right w:w="34" w:type="dxa"/>
            </w:tcMar>
          </w:tcPr>
          <w:p w:rsidR="00A836DD" w:rsidRDefault="00A836DD"/>
        </w:tc>
        <w:tc>
          <w:tcPr>
            <w:tcW w:w="2424" w:type="dxa"/>
            <w:gridSpan w:val="2"/>
            <w:shd w:val="clear" w:color="000000" w:fill="FFFFFF"/>
            <w:tcMar>
              <w:left w:w="34" w:type="dxa"/>
              <w:right w:w="34" w:type="dxa"/>
            </w:tcMar>
          </w:tcPr>
          <w:p w:rsidR="00A836DD" w:rsidRDefault="00A836DD"/>
        </w:tc>
        <w:tc>
          <w:tcPr>
            <w:tcW w:w="284" w:type="dxa"/>
          </w:tcPr>
          <w:p w:rsidR="00A836DD" w:rsidRDefault="00A836DD"/>
        </w:tc>
        <w:tc>
          <w:tcPr>
            <w:tcW w:w="143" w:type="dxa"/>
          </w:tcPr>
          <w:p w:rsidR="00A836DD" w:rsidRDefault="00A836DD"/>
        </w:tc>
      </w:tr>
      <w:tr w:rsidR="00A836DD">
        <w:trPr>
          <w:trHeight w:hRule="exact" w:val="277"/>
        </w:trPr>
        <w:tc>
          <w:tcPr>
            <w:tcW w:w="2708" w:type="dxa"/>
            <w:gridSpan w:val="8"/>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A836DD" w:rsidRDefault="00A836DD"/>
        </w:tc>
        <w:tc>
          <w:tcPr>
            <w:tcW w:w="5968" w:type="dxa"/>
            <w:gridSpan w:val="5"/>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836DD" w:rsidRDefault="00A836DD"/>
        </w:tc>
      </w:tr>
      <w:tr w:rsidR="00A836DD" w:rsidRPr="00810D02">
        <w:trPr>
          <w:trHeight w:hRule="exact" w:val="277"/>
        </w:trPr>
        <w:tc>
          <w:tcPr>
            <w:tcW w:w="284" w:type="dxa"/>
          </w:tcPr>
          <w:p w:rsidR="00A836DD" w:rsidRDefault="00A836DD"/>
        </w:tc>
        <w:tc>
          <w:tcPr>
            <w:tcW w:w="2708" w:type="dxa"/>
            <w:gridSpan w:val="8"/>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836DD" w:rsidRDefault="00A836DD"/>
        </w:tc>
        <w:tc>
          <w:tcPr>
            <w:tcW w:w="426" w:type="dxa"/>
          </w:tcPr>
          <w:p w:rsidR="00A836DD" w:rsidRDefault="00A836DD"/>
        </w:tc>
        <w:tc>
          <w:tcPr>
            <w:tcW w:w="5968" w:type="dxa"/>
            <w:gridSpan w:val="5"/>
            <w:vMerge w:val="restart"/>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зачёты (курс)    2</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контрольных работ  2 курс (1)</w:t>
            </w:r>
          </w:p>
        </w:tc>
        <w:tc>
          <w:tcPr>
            <w:tcW w:w="143" w:type="dxa"/>
          </w:tcPr>
          <w:p w:rsidR="00A836DD" w:rsidRPr="00D774B0" w:rsidRDefault="00A836DD">
            <w:pPr>
              <w:rPr>
                <w:lang w:val="ru-RU"/>
              </w:rPr>
            </w:pPr>
          </w:p>
        </w:tc>
      </w:tr>
      <w:tr w:rsidR="00A836DD">
        <w:trPr>
          <w:trHeight w:hRule="exact" w:val="277"/>
        </w:trPr>
        <w:tc>
          <w:tcPr>
            <w:tcW w:w="284" w:type="dxa"/>
          </w:tcPr>
          <w:p w:rsidR="00A836DD" w:rsidRPr="00D774B0" w:rsidRDefault="00A836DD">
            <w:pPr>
              <w:rPr>
                <w:lang w:val="ru-RU"/>
              </w:rPr>
            </w:pPr>
          </w:p>
        </w:tc>
        <w:tc>
          <w:tcPr>
            <w:tcW w:w="2424" w:type="dxa"/>
            <w:gridSpan w:val="7"/>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A836DD" w:rsidRDefault="00A836DD"/>
        </w:tc>
        <w:tc>
          <w:tcPr>
            <w:tcW w:w="5968" w:type="dxa"/>
            <w:gridSpan w:val="5"/>
            <w:vMerge/>
            <w:shd w:val="clear" w:color="000000" w:fill="FFFFFF"/>
            <w:tcMar>
              <w:left w:w="34" w:type="dxa"/>
              <w:right w:w="34" w:type="dxa"/>
            </w:tcMar>
          </w:tcPr>
          <w:p w:rsidR="00A836DD" w:rsidRDefault="00A836DD"/>
        </w:tc>
        <w:tc>
          <w:tcPr>
            <w:tcW w:w="143" w:type="dxa"/>
          </w:tcPr>
          <w:p w:rsidR="00A836DD" w:rsidRDefault="00A836DD"/>
        </w:tc>
      </w:tr>
      <w:tr w:rsidR="00A836DD">
        <w:trPr>
          <w:trHeight w:hRule="exact" w:val="277"/>
        </w:trPr>
        <w:tc>
          <w:tcPr>
            <w:tcW w:w="284" w:type="dxa"/>
          </w:tcPr>
          <w:p w:rsidR="00A836DD" w:rsidRDefault="00A836DD"/>
        </w:tc>
        <w:tc>
          <w:tcPr>
            <w:tcW w:w="2424" w:type="dxa"/>
            <w:gridSpan w:val="7"/>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60</w:t>
            </w:r>
          </w:p>
        </w:tc>
        <w:tc>
          <w:tcPr>
            <w:tcW w:w="426" w:type="dxa"/>
          </w:tcPr>
          <w:p w:rsidR="00A836DD" w:rsidRDefault="00A836DD"/>
        </w:tc>
        <w:tc>
          <w:tcPr>
            <w:tcW w:w="5968" w:type="dxa"/>
            <w:gridSpan w:val="5"/>
            <w:vMerge/>
            <w:shd w:val="clear" w:color="000000" w:fill="FFFFFF"/>
            <w:tcMar>
              <w:left w:w="34" w:type="dxa"/>
              <w:right w:w="34" w:type="dxa"/>
            </w:tcMar>
          </w:tcPr>
          <w:p w:rsidR="00A836DD" w:rsidRDefault="00A836DD"/>
        </w:tc>
        <w:tc>
          <w:tcPr>
            <w:tcW w:w="143" w:type="dxa"/>
          </w:tcPr>
          <w:p w:rsidR="00A836DD" w:rsidRDefault="00A836DD"/>
        </w:tc>
      </w:tr>
      <w:tr w:rsidR="00A836DD">
        <w:trPr>
          <w:trHeight w:hRule="exact" w:val="277"/>
        </w:trPr>
        <w:tc>
          <w:tcPr>
            <w:tcW w:w="284" w:type="dxa"/>
          </w:tcPr>
          <w:p w:rsidR="00A836DD" w:rsidRDefault="00A836DD"/>
        </w:tc>
        <w:tc>
          <w:tcPr>
            <w:tcW w:w="2424" w:type="dxa"/>
            <w:gridSpan w:val="7"/>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A836DD" w:rsidRDefault="00A836DD"/>
        </w:tc>
        <w:tc>
          <w:tcPr>
            <w:tcW w:w="5968" w:type="dxa"/>
            <w:gridSpan w:val="5"/>
            <w:vMerge/>
            <w:shd w:val="clear" w:color="000000" w:fill="FFFFFF"/>
            <w:tcMar>
              <w:left w:w="34" w:type="dxa"/>
              <w:right w:w="34" w:type="dxa"/>
            </w:tcMar>
          </w:tcPr>
          <w:p w:rsidR="00A836DD" w:rsidRDefault="00A836DD"/>
        </w:tc>
        <w:tc>
          <w:tcPr>
            <w:tcW w:w="143" w:type="dxa"/>
          </w:tcPr>
          <w:p w:rsidR="00A836DD" w:rsidRDefault="00A836DD"/>
        </w:tc>
      </w:tr>
      <w:tr w:rsidR="00A836DD" w:rsidRPr="00810D02">
        <w:trPr>
          <w:trHeight w:hRule="exact" w:val="138"/>
        </w:trPr>
        <w:tc>
          <w:tcPr>
            <w:tcW w:w="10079" w:type="dxa"/>
            <w:gridSpan w:val="16"/>
            <w:vMerge w:val="restart"/>
            <w:shd w:val="clear" w:color="000000" w:fill="FFFFFF"/>
            <w:tcMar>
              <w:left w:w="34" w:type="dxa"/>
              <w:right w:w="34" w:type="dxa"/>
            </w:tcMar>
          </w:tcPr>
          <w:p w:rsidR="00A836DD" w:rsidRPr="00D774B0" w:rsidRDefault="00D774B0">
            <w:pPr>
              <w:spacing w:after="0" w:line="240" w:lineRule="auto"/>
              <w:rPr>
                <w:sz w:val="20"/>
                <w:szCs w:val="20"/>
                <w:lang w:val="ru-RU"/>
              </w:rPr>
            </w:pPr>
            <w:r w:rsidRPr="00D774B0">
              <w:rPr>
                <w:rFonts w:ascii="Arial" w:hAnsi="Arial" w:cs="Arial"/>
                <w:b/>
                <w:color w:val="000000"/>
                <w:sz w:val="20"/>
                <w:szCs w:val="20"/>
                <w:lang w:val="ru-RU"/>
              </w:rPr>
              <w:t>Распределение часов дисциплины по семестрам (курсам)</w:t>
            </w:r>
          </w:p>
        </w:tc>
        <w:tc>
          <w:tcPr>
            <w:tcW w:w="143" w:type="dxa"/>
          </w:tcPr>
          <w:p w:rsidR="00A836DD" w:rsidRPr="00D774B0" w:rsidRDefault="00A836DD">
            <w:pPr>
              <w:rPr>
                <w:lang w:val="ru-RU"/>
              </w:rPr>
            </w:pPr>
          </w:p>
        </w:tc>
      </w:tr>
      <w:tr w:rsidR="00A836DD" w:rsidRPr="00810D02">
        <w:trPr>
          <w:trHeight w:hRule="exact" w:val="138"/>
        </w:trPr>
        <w:tc>
          <w:tcPr>
            <w:tcW w:w="10079" w:type="dxa"/>
            <w:gridSpan w:val="16"/>
            <w:vMerge/>
            <w:shd w:val="clear" w:color="000000" w:fill="FFFFFF"/>
            <w:tcMar>
              <w:left w:w="34" w:type="dxa"/>
              <w:right w:w="34" w:type="dxa"/>
            </w:tcMar>
          </w:tcPr>
          <w:p w:rsidR="00A836DD" w:rsidRPr="00D774B0" w:rsidRDefault="00A836DD">
            <w:pPr>
              <w:rPr>
                <w:lang w:val="ru-RU"/>
              </w:rPr>
            </w:pPr>
          </w:p>
        </w:tc>
        <w:tc>
          <w:tcPr>
            <w:tcW w:w="143" w:type="dxa"/>
          </w:tcPr>
          <w:p w:rsidR="00A836DD" w:rsidRPr="00D774B0" w:rsidRDefault="00A836DD">
            <w:pPr>
              <w:rPr>
                <w:lang w:val="ru-RU"/>
              </w:rPr>
            </w:pPr>
          </w:p>
        </w:tc>
      </w:tr>
      <w:tr w:rsidR="00A836DD" w:rsidRPr="00810D02">
        <w:trPr>
          <w:trHeight w:hRule="exact" w:val="140"/>
        </w:trPr>
        <w:tc>
          <w:tcPr>
            <w:tcW w:w="1574" w:type="dxa"/>
            <w:gridSpan w:val="2"/>
            <w:shd w:val="clear" w:color="000000" w:fill="FFFFFF"/>
            <w:tcMar>
              <w:left w:w="34" w:type="dxa"/>
              <w:right w:w="34" w:type="dxa"/>
            </w:tcMar>
          </w:tcPr>
          <w:p w:rsidR="00A836DD" w:rsidRPr="00D774B0" w:rsidRDefault="00A836DD">
            <w:pPr>
              <w:rPr>
                <w:lang w:val="ru-RU"/>
              </w:rPr>
            </w:pPr>
          </w:p>
        </w:tc>
        <w:tc>
          <w:tcPr>
            <w:tcW w:w="385" w:type="dxa"/>
            <w:shd w:val="clear" w:color="000000" w:fill="FFFFFF"/>
            <w:tcMar>
              <w:left w:w="34" w:type="dxa"/>
              <w:right w:w="34" w:type="dxa"/>
            </w:tcMar>
          </w:tcPr>
          <w:p w:rsidR="00A836DD" w:rsidRPr="00D774B0" w:rsidRDefault="00A836DD">
            <w:pPr>
              <w:rPr>
                <w:lang w:val="ru-RU"/>
              </w:rPr>
            </w:pPr>
          </w:p>
        </w:tc>
        <w:tc>
          <w:tcPr>
            <w:tcW w:w="385" w:type="dxa"/>
            <w:gridSpan w:val="2"/>
            <w:shd w:val="clear" w:color="000000" w:fill="FFFFFF"/>
            <w:tcMar>
              <w:left w:w="34" w:type="dxa"/>
              <w:right w:w="34" w:type="dxa"/>
            </w:tcMar>
          </w:tcPr>
          <w:p w:rsidR="00A836DD" w:rsidRPr="00D774B0" w:rsidRDefault="00A836DD">
            <w:pPr>
              <w:rPr>
                <w:lang w:val="ru-RU"/>
              </w:rPr>
            </w:pPr>
          </w:p>
        </w:tc>
        <w:tc>
          <w:tcPr>
            <w:tcW w:w="385" w:type="dxa"/>
            <w:gridSpan w:val="2"/>
            <w:shd w:val="clear" w:color="000000" w:fill="FFFFFF"/>
            <w:tcMar>
              <w:left w:w="34" w:type="dxa"/>
              <w:right w:w="34" w:type="dxa"/>
            </w:tcMar>
          </w:tcPr>
          <w:p w:rsidR="00A836DD" w:rsidRPr="00D774B0" w:rsidRDefault="00A836DD">
            <w:pPr>
              <w:rPr>
                <w:lang w:val="ru-RU"/>
              </w:rPr>
            </w:pPr>
          </w:p>
        </w:tc>
        <w:tc>
          <w:tcPr>
            <w:tcW w:w="1561" w:type="dxa"/>
            <w:gridSpan w:val="5"/>
            <w:shd w:val="clear" w:color="000000" w:fill="FFFFFF"/>
            <w:tcMar>
              <w:left w:w="34" w:type="dxa"/>
              <w:right w:w="34" w:type="dxa"/>
            </w:tcMar>
          </w:tcPr>
          <w:p w:rsidR="00A836DD" w:rsidRPr="00D774B0" w:rsidRDefault="00A836DD">
            <w:pPr>
              <w:rPr>
                <w:lang w:val="ru-RU"/>
              </w:rPr>
            </w:pPr>
          </w:p>
        </w:tc>
        <w:tc>
          <w:tcPr>
            <w:tcW w:w="3153" w:type="dxa"/>
          </w:tcPr>
          <w:p w:rsidR="00A836DD" w:rsidRPr="00D774B0" w:rsidRDefault="00A836DD">
            <w:pPr>
              <w:rPr>
                <w:lang w:val="ru-RU"/>
              </w:rPr>
            </w:pPr>
          </w:p>
        </w:tc>
        <w:tc>
          <w:tcPr>
            <w:tcW w:w="1844" w:type="dxa"/>
          </w:tcPr>
          <w:p w:rsidR="00A836DD" w:rsidRPr="00D774B0" w:rsidRDefault="00A836DD">
            <w:pPr>
              <w:rPr>
                <w:lang w:val="ru-RU"/>
              </w:rPr>
            </w:pPr>
          </w:p>
        </w:tc>
        <w:tc>
          <w:tcPr>
            <w:tcW w:w="568" w:type="dxa"/>
          </w:tcPr>
          <w:p w:rsidR="00A836DD" w:rsidRPr="00D774B0" w:rsidRDefault="00A836DD">
            <w:pPr>
              <w:rPr>
                <w:lang w:val="ru-RU"/>
              </w:rPr>
            </w:pPr>
          </w:p>
        </w:tc>
        <w:tc>
          <w:tcPr>
            <w:tcW w:w="284" w:type="dxa"/>
          </w:tcPr>
          <w:p w:rsidR="00A836DD" w:rsidRPr="00D774B0" w:rsidRDefault="00A836DD">
            <w:pPr>
              <w:rPr>
                <w:lang w:val="ru-RU"/>
              </w:rPr>
            </w:pPr>
          </w:p>
        </w:tc>
        <w:tc>
          <w:tcPr>
            <w:tcW w:w="143" w:type="dxa"/>
          </w:tcPr>
          <w:p w:rsidR="00A836DD" w:rsidRPr="00D774B0" w:rsidRDefault="00A836DD">
            <w:pPr>
              <w:rPr>
                <w:lang w:val="ru-RU"/>
              </w:rPr>
            </w:pPr>
          </w:p>
        </w:tc>
      </w:tr>
      <w:tr w:rsidR="00A836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r>
              <w:rPr>
                <w:rFonts w:ascii="Times New Roman" w:hAnsi="Times New Roman" w:cs="Times New Roman"/>
                <w:b/>
                <w:color w:val="000000"/>
                <w:sz w:val="19"/>
                <w:szCs w:val="19"/>
              </w:rPr>
              <w:t>2</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A836DD"/>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2</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8</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60</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60</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4</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r w:rsidR="00A836D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36DD" w:rsidRDefault="00D774B0">
            <w:pPr>
              <w:spacing w:after="0" w:line="240" w:lineRule="auto"/>
              <w:rPr>
                <w:sz w:val="19"/>
                <w:szCs w:val="19"/>
              </w:rPr>
            </w:pPr>
            <w:r>
              <w:rPr>
                <w:rFonts w:ascii="Times New Roman" w:hAnsi="Times New Roman" w:cs="Times New Roman"/>
                <w:color w:val="000000"/>
                <w:sz w:val="19"/>
                <w:szCs w:val="19"/>
              </w:rPr>
              <w:t>72</w:t>
            </w:r>
          </w:p>
        </w:tc>
        <w:tc>
          <w:tcPr>
            <w:tcW w:w="3153" w:type="dxa"/>
          </w:tcPr>
          <w:p w:rsidR="00A836DD" w:rsidRDefault="00A836DD"/>
        </w:tc>
        <w:tc>
          <w:tcPr>
            <w:tcW w:w="1844" w:type="dxa"/>
          </w:tcPr>
          <w:p w:rsidR="00A836DD" w:rsidRDefault="00A836DD"/>
        </w:tc>
        <w:tc>
          <w:tcPr>
            <w:tcW w:w="568" w:type="dxa"/>
          </w:tcPr>
          <w:p w:rsidR="00A836DD" w:rsidRDefault="00A836DD"/>
        </w:tc>
        <w:tc>
          <w:tcPr>
            <w:tcW w:w="284" w:type="dxa"/>
          </w:tcPr>
          <w:p w:rsidR="00A836DD" w:rsidRDefault="00A836DD"/>
        </w:tc>
        <w:tc>
          <w:tcPr>
            <w:tcW w:w="143" w:type="dxa"/>
          </w:tcPr>
          <w:p w:rsidR="00A836DD" w:rsidRDefault="00A836DD"/>
        </w:tc>
      </w:tr>
    </w:tbl>
    <w:p w:rsidR="00A836DD" w:rsidRDefault="00D774B0">
      <w:pPr>
        <w:rPr>
          <w:sz w:val="0"/>
          <w:szCs w:val="0"/>
        </w:rPr>
      </w:pPr>
      <w:r>
        <w:br w:type="page"/>
      </w:r>
    </w:p>
    <w:tbl>
      <w:tblPr>
        <w:tblW w:w="0" w:type="auto"/>
        <w:tblCellMar>
          <w:left w:w="0" w:type="dxa"/>
          <w:right w:w="0" w:type="dxa"/>
        </w:tblCellMar>
        <w:tblLook w:val="04A0"/>
      </w:tblPr>
      <w:tblGrid>
        <w:gridCol w:w="780"/>
        <w:gridCol w:w="209"/>
        <w:gridCol w:w="710"/>
        <w:gridCol w:w="2467"/>
        <w:gridCol w:w="962"/>
        <w:gridCol w:w="695"/>
        <w:gridCol w:w="1113"/>
        <w:gridCol w:w="1248"/>
        <w:gridCol w:w="681"/>
        <w:gridCol w:w="396"/>
        <w:gridCol w:w="979"/>
      </w:tblGrid>
      <w:tr w:rsidR="00A836DD">
        <w:trPr>
          <w:trHeight w:hRule="exact" w:val="416"/>
        </w:trPr>
        <w:tc>
          <w:tcPr>
            <w:tcW w:w="766" w:type="dxa"/>
          </w:tcPr>
          <w:p w:rsidR="00A836DD" w:rsidRDefault="00A836DD"/>
        </w:tc>
        <w:tc>
          <w:tcPr>
            <w:tcW w:w="228" w:type="dxa"/>
          </w:tcPr>
          <w:p w:rsidR="00A836DD" w:rsidRDefault="00A836DD"/>
        </w:tc>
        <w:tc>
          <w:tcPr>
            <w:tcW w:w="710" w:type="dxa"/>
          </w:tcPr>
          <w:p w:rsidR="00A836DD" w:rsidRDefault="00A836DD"/>
        </w:tc>
        <w:tc>
          <w:tcPr>
            <w:tcW w:w="2836"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1277" w:type="dxa"/>
          </w:tcPr>
          <w:p w:rsidR="00A836DD" w:rsidRDefault="00A836DD"/>
        </w:tc>
        <w:tc>
          <w:tcPr>
            <w:tcW w:w="710" w:type="dxa"/>
          </w:tcPr>
          <w:p w:rsidR="00A836DD" w:rsidRDefault="00A836DD"/>
        </w:tc>
        <w:tc>
          <w:tcPr>
            <w:tcW w:w="426" w:type="dxa"/>
          </w:tcPr>
          <w:p w:rsidR="00A836DD" w:rsidRDefault="00A836DD"/>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836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836DD" w:rsidRPr="00810D02">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810D02"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Основные понятия: Расчеты на прочность, жесткость и устойчивость. Центральное растяжение-сжатие прямого бруса. Построение эпюр продольных сил. Механические характеристики материалов. Диаграмма растяжения малоуглеродистой стали. Условная и истинная диаграммы напряжений. Расчет статически неопределимых стержневых систем. Геометрические характеристики сечений. Теория напряженного состояния. Теории прочности. Сдвиг и кручение. </w:t>
            </w:r>
            <w:r w:rsidRPr="00810D02">
              <w:rPr>
                <w:rFonts w:ascii="Times New Roman" w:hAnsi="Times New Roman" w:cs="Times New Roman"/>
                <w:color w:val="000000"/>
                <w:sz w:val="19"/>
                <w:szCs w:val="19"/>
                <w:lang w:val="ru-RU"/>
              </w:rPr>
              <w:t xml:space="preserve">Изгиб. Определение перемещений энергетическими методами. </w:t>
            </w:r>
            <w:r w:rsidRPr="00D774B0">
              <w:rPr>
                <w:rFonts w:ascii="Times New Roman" w:hAnsi="Times New Roman" w:cs="Times New Roman"/>
                <w:color w:val="000000"/>
                <w:sz w:val="19"/>
                <w:szCs w:val="19"/>
                <w:lang w:val="ru-RU"/>
              </w:rPr>
              <w:t xml:space="preserve">Сложное сопротивление. Устойчивость стержней. </w:t>
            </w:r>
            <w:proofErr w:type="spellStart"/>
            <w:r w:rsidRPr="00D774B0">
              <w:rPr>
                <w:rFonts w:ascii="Times New Roman" w:hAnsi="Times New Roman" w:cs="Times New Roman"/>
                <w:color w:val="000000"/>
                <w:sz w:val="19"/>
                <w:szCs w:val="19"/>
                <w:lang w:val="ru-RU"/>
              </w:rPr>
              <w:t>Продольнопоперечный</w:t>
            </w:r>
            <w:proofErr w:type="spellEnd"/>
            <w:r w:rsidRPr="00D774B0">
              <w:rPr>
                <w:rFonts w:ascii="Times New Roman" w:hAnsi="Times New Roman" w:cs="Times New Roman"/>
                <w:color w:val="000000"/>
                <w:sz w:val="19"/>
                <w:szCs w:val="19"/>
                <w:lang w:val="ru-RU"/>
              </w:rPr>
              <w:t xml:space="preserve"> изгиб прямого стержня. Расчет на динамическое действие нагрузок. Расчет по несущей способности. Элементы теории пластичности. Пластины и оболочки. </w:t>
            </w:r>
            <w:r w:rsidRPr="00810D02">
              <w:rPr>
                <w:rFonts w:ascii="Times New Roman" w:hAnsi="Times New Roman" w:cs="Times New Roman"/>
                <w:color w:val="000000"/>
                <w:sz w:val="19"/>
                <w:szCs w:val="19"/>
                <w:lang w:val="ru-RU"/>
              </w:rPr>
              <w:t>Методы экспериментального исследования деформированного и напряженного состояний.</w:t>
            </w:r>
          </w:p>
        </w:tc>
      </w:tr>
      <w:tr w:rsidR="00A836DD" w:rsidRPr="00810D02">
        <w:trPr>
          <w:trHeight w:hRule="exact" w:val="277"/>
        </w:trPr>
        <w:tc>
          <w:tcPr>
            <w:tcW w:w="766" w:type="dxa"/>
          </w:tcPr>
          <w:p w:rsidR="00A836DD" w:rsidRPr="00810D02" w:rsidRDefault="00A836DD">
            <w:pPr>
              <w:rPr>
                <w:lang w:val="ru-RU"/>
              </w:rPr>
            </w:pPr>
          </w:p>
        </w:tc>
        <w:tc>
          <w:tcPr>
            <w:tcW w:w="228" w:type="dxa"/>
          </w:tcPr>
          <w:p w:rsidR="00A836DD" w:rsidRPr="00810D02" w:rsidRDefault="00A836DD">
            <w:pPr>
              <w:rPr>
                <w:lang w:val="ru-RU"/>
              </w:rPr>
            </w:pPr>
          </w:p>
        </w:tc>
        <w:tc>
          <w:tcPr>
            <w:tcW w:w="710" w:type="dxa"/>
          </w:tcPr>
          <w:p w:rsidR="00A836DD" w:rsidRPr="00810D02" w:rsidRDefault="00A836DD">
            <w:pPr>
              <w:rPr>
                <w:lang w:val="ru-RU"/>
              </w:rPr>
            </w:pPr>
          </w:p>
        </w:tc>
        <w:tc>
          <w:tcPr>
            <w:tcW w:w="2836" w:type="dxa"/>
          </w:tcPr>
          <w:p w:rsidR="00A836DD" w:rsidRPr="00810D02" w:rsidRDefault="00A836DD">
            <w:pPr>
              <w:rPr>
                <w:lang w:val="ru-RU"/>
              </w:rPr>
            </w:pPr>
          </w:p>
        </w:tc>
        <w:tc>
          <w:tcPr>
            <w:tcW w:w="993" w:type="dxa"/>
          </w:tcPr>
          <w:p w:rsidR="00A836DD" w:rsidRPr="00810D02" w:rsidRDefault="00A836DD">
            <w:pPr>
              <w:rPr>
                <w:lang w:val="ru-RU"/>
              </w:rPr>
            </w:pPr>
          </w:p>
        </w:tc>
        <w:tc>
          <w:tcPr>
            <w:tcW w:w="710" w:type="dxa"/>
          </w:tcPr>
          <w:p w:rsidR="00A836DD" w:rsidRPr="00810D02" w:rsidRDefault="00A836DD">
            <w:pPr>
              <w:rPr>
                <w:lang w:val="ru-RU"/>
              </w:rPr>
            </w:pPr>
          </w:p>
        </w:tc>
        <w:tc>
          <w:tcPr>
            <w:tcW w:w="1135" w:type="dxa"/>
          </w:tcPr>
          <w:p w:rsidR="00A836DD" w:rsidRPr="00810D02" w:rsidRDefault="00A836DD">
            <w:pPr>
              <w:rPr>
                <w:lang w:val="ru-RU"/>
              </w:rPr>
            </w:pPr>
          </w:p>
        </w:tc>
        <w:tc>
          <w:tcPr>
            <w:tcW w:w="1277" w:type="dxa"/>
          </w:tcPr>
          <w:p w:rsidR="00A836DD" w:rsidRPr="00810D02" w:rsidRDefault="00A836DD">
            <w:pPr>
              <w:rPr>
                <w:lang w:val="ru-RU"/>
              </w:rPr>
            </w:pPr>
          </w:p>
        </w:tc>
        <w:tc>
          <w:tcPr>
            <w:tcW w:w="710" w:type="dxa"/>
          </w:tcPr>
          <w:p w:rsidR="00A836DD" w:rsidRPr="00810D02" w:rsidRDefault="00A836DD">
            <w:pPr>
              <w:rPr>
                <w:lang w:val="ru-RU"/>
              </w:rPr>
            </w:pPr>
          </w:p>
        </w:tc>
        <w:tc>
          <w:tcPr>
            <w:tcW w:w="426" w:type="dxa"/>
          </w:tcPr>
          <w:p w:rsidR="00A836DD" w:rsidRPr="00810D02" w:rsidRDefault="00A836DD">
            <w:pPr>
              <w:rPr>
                <w:lang w:val="ru-RU"/>
              </w:rPr>
            </w:pPr>
          </w:p>
        </w:tc>
        <w:tc>
          <w:tcPr>
            <w:tcW w:w="993" w:type="dxa"/>
          </w:tcPr>
          <w:p w:rsidR="00A836DD" w:rsidRPr="00810D02" w:rsidRDefault="00A836DD">
            <w:pPr>
              <w:rPr>
                <w:lang w:val="ru-RU"/>
              </w:rPr>
            </w:pPr>
          </w:p>
        </w:tc>
      </w:tr>
      <w:tr w:rsidR="00A836DD" w:rsidRPr="00810D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836D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Б1.О.08.02</w:t>
            </w:r>
          </w:p>
        </w:tc>
      </w:tr>
      <w:tr w:rsidR="00A836DD" w:rsidRPr="00810D0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b/>
                <w:color w:val="000000"/>
                <w:sz w:val="19"/>
                <w:szCs w:val="19"/>
                <w:lang w:val="ru-RU"/>
              </w:rPr>
              <w:t>Требования к предварительной подготовке обучающегося:</w:t>
            </w:r>
          </w:p>
        </w:tc>
      </w:tr>
      <w:tr w:rsidR="00A836D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A836D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A836D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A836DD" w:rsidRPr="00810D0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836D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Прикладная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p>
        </w:tc>
      </w:tr>
      <w:tr w:rsidR="00A836D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Железнодорожные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узлы</w:t>
            </w:r>
            <w:proofErr w:type="spellEnd"/>
          </w:p>
        </w:tc>
      </w:tr>
      <w:tr w:rsidR="00A836D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w:t>
            </w:r>
            <w:proofErr w:type="spellEnd"/>
          </w:p>
        </w:tc>
      </w:tr>
      <w:tr w:rsidR="00A836DD">
        <w:trPr>
          <w:trHeight w:hRule="exact" w:val="189"/>
        </w:trPr>
        <w:tc>
          <w:tcPr>
            <w:tcW w:w="766" w:type="dxa"/>
          </w:tcPr>
          <w:p w:rsidR="00A836DD" w:rsidRDefault="00A836DD"/>
        </w:tc>
        <w:tc>
          <w:tcPr>
            <w:tcW w:w="228" w:type="dxa"/>
          </w:tcPr>
          <w:p w:rsidR="00A836DD" w:rsidRDefault="00A836DD"/>
        </w:tc>
        <w:tc>
          <w:tcPr>
            <w:tcW w:w="710" w:type="dxa"/>
          </w:tcPr>
          <w:p w:rsidR="00A836DD" w:rsidRDefault="00A836DD"/>
        </w:tc>
        <w:tc>
          <w:tcPr>
            <w:tcW w:w="2836"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1277" w:type="dxa"/>
          </w:tcPr>
          <w:p w:rsidR="00A836DD" w:rsidRDefault="00A836DD"/>
        </w:tc>
        <w:tc>
          <w:tcPr>
            <w:tcW w:w="710" w:type="dxa"/>
          </w:tcPr>
          <w:p w:rsidR="00A836DD" w:rsidRDefault="00A836DD"/>
        </w:tc>
        <w:tc>
          <w:tcPr>
            <w:tcW w:w="426" w:type="dxa"/>
          </w:tcPr>
          <w:p w:rsidR="00A836DD" w:rsidRDefault="00A836DD"/>
        </w:tc>
        <w:tc>
          <w:tcPr>
            <w:tcW w:w="993" w:type="dxa"/>
          </w:tcPr>
          <w:p w:rsidR="00A836DD" w:rsidRDefault="00A836DD"/>
        </w:tc>
      </w:tr>
      <w:tr w:rsidR="00A836DD" w:rsidRPr="00810D02">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A836DD" w:rsidRPr="00810D02">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ОПК-4: Способен выполнять проектирование и расчет транспортных объектов в соответствии с требованиями нормативных документов</w:t>
            </w:r>
          </w:p>
        </w:tc>
      </w:tr>
      <w:tr w:rsidR="00A836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836DD" w:rsidRPr="00810D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законы механики, силы реакций, действующих на тело, скорости ускорения точек тела при различных видах движений</w:t>
            </w:r>
          </w:p>
        </w:tc>
      </w:tr>
      <w:tr w:rsidR="00A836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836DD" w:rsidRPr="00810D02">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Определять силы реакций, действующих на тело, скорости ускорения точек тела в различных видах движений, </w:t>
            </w:r>
            <w:proofErr w:type="spellStart"/>
            <w:r w:rsidRPr="00D774B0">
              <w:rPr>
                <w:rFonts w:ascii="Times New Roman" w:hAnsi="Times New Roman" w:cs="Times New Roman"/>
                <w:color w:val="000000"/>
                <w:sz w:val="19"/>
                <w:szCs w:val="19"/>
                <w:lang w:val="ru-RU"/>
              </w:rPr>
              <w:t>анализиовать</w:t>
            </w:r>
            <w:proofErr w:type="spellEnd"/>
            <w:r w:rsidRPr="00D774B0">
              <w:rPr>
                <w:rFonts w:ascii="Times New Roman" w:hAnsi="Times New Roman" w:cs="Times New Roman"/>
                <w:color w:val="000000"/>
                <w:sz w:val="19"/>
                <w:szCs w:val="19"/>
                <w:lang w:val="ru-RU"/>
              </w:rPr>
              <w:t xml:space="preserve"> кинематические схемы механических систем</w:t>
            </w:r>
          </w:p>
        </w:tc>
      </w:tr>
      <w:tr w:rsidR="00A836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836DD" w:rsidRPr="00810D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Методами расчета надежности систем при проектировании транспортных объектов</w:t>
            </w:r>
          </w:p>
        </w:tc>
      </w:tr>
      <w:tr w:rsidR="00A836DD" w:rsidRPr="00810D02">
        <w:trPr>
          <w:trHeight w:hRule="exact" w:val="138"/>
        </w:trPr>
        <w:tc>
          <w:tcPr>
            <w:tcW w:w="766" w:type="dxa"/>
          </w:tcPr>
          <w:p w:rsidR="00A836DD" w:rsidRPr="00D774B0" w:rsidRDefault="00A836DD">
            <w:pPr>
              <w:rPr>
                <w:lang w:val="ru-RU"/>
              </w:rPr>
            </w:pPr>
          </w:p>
        </w:tc>
        <w:tc>
          <w:tcPr>
            <w:tcW w:w="228" w:type="dxa"/>
          </w:tcPr>
          <w:p w:rsidR="00A836DD" w:rsidRPr="00D774B0" w:rsidRDefault="00A836DD">
            <w:pPr>
              <w:rPr>
                <w:lang w:val="ru-RU"/>
              </w:rPr>
            </w:pPr>
          </w:p>
        </w:tc>
        <w:tc>
          <w:tcPr>
            <w:tcW w:w="710" w:type="dxa"/>
          </w:tcPr>
          <w:p w:rsidR="00A836DD" w:rsidRPr="00D774B0" w:rsidRDefault="00A836DD">
            <w:pPr>
              <w:rPr>
                <w:lang w:val="ru-RU"/>
              </w:rPr>
            </w:pPr>
          </w:p>
        </w:tc>
        <w:tc>
          <w:tcPr>
            <w:tcW w:w="2836" w:type="dxa"/>
          </w:tcPr>
          <w:p w:rsidR="00A836DD" w:rsidRPr="00D774B0" w:rsidRDefault="00A836DD">
            <w:pPr>
              <w:rPr>
                <w:lang w:val="ru-RU"/>
              </w:rPr>
            </w:pPr>
          </w:p>
        </w:tc>
        <w:tc>
          <w:tcPr>
            <w:tcW w:w="993" w:type="dxa"/>
          </w:tcPr>
          <w:p w:rsidR="00A836DD" w:rsidRPr="00D774B0" w:rsidRDefault="00A836DD">
            <w:pPr>
              <w:rPr>
                <w:lang w:val="ru-RU"/>
              </w:rPr>
            </w:pPr>
          </w:p>
        </w:tc>
        <w:tc>
          <w:tcPr>
            <w:tcW w:w="710" w:type="dxa"/>
          </w:tcPr>
          <w:p w:rsidR="00A836DD" w:rsidRPr="00D774B0" w:rsidRDefault="00A836DD">
            <w:pPr>
              <w:rPr>
                <w:lang w:val="ru-RU"/>
              </w:rPr>
            </w:pPr>
          </w:p>
        </w:tc>
        <w:tc>
          <w:tcPr>
            <w:tcW w:w="1135" w:type="dxa"/>
          </w:tcPr>
          <w:p w:rsidR="00A836DD" w:rsidRPr="00D774B0" w:rsidRDefault="00A836DD">
            <w:pPr>
              <w:rPr>
                <w:lang w:val="ru-RU"/>
              </w:rPr>
            </w:pPr>
          </w:p>
        </w:tc>
        <w:tc>
          <w:tcPr>
            <w:tcW w:w="1277" w:type="dxa"/>
          </w:tcPr>
          <w:p w:rsidR="00A836DD" w:rsidRPr="00D774B0" w:rsidRDefault="00A836DD">
            <w:pPr>
              <w:rPr>
                <w:lang w:val="ru-RU"/>
              </w:rPr>
            </w:pPr>
          </w:p>
        </w:tc>
        <w:tc>
          <w:tcPr>
            <w:tcW w:w="710" w:type="dxa"/>
          </w:tcPr>
          <w:p w:rsidR="00A836DD" w:rsidRPr="00D774B0" w:rsidRDefault="00A836DD">
            <w:pPr>
              <w:rPr>
                <w:lang w:val="ru-RU"/>
              </w:rPr>
            </w:pPr>
          </w:p>
        </w:tc>
        <w:tc>
          <w:tcPr>
            <w:tcW w:w="426"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836D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836DD" w:rsidRDefault="00D774B0">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836DD">
        <w:trPr>
          <w:trHeight w:hRule="exact" w:val="14"/>
        </w:trPr>
        <w:tc>
          <w:tcPr>
            <w:tcW w:w="766" w:type="dxa"/>
          </w:tcPr>
          <w:p w:rsidR="00A836DD" w:rsidRDefault="00A836DD"/>
        </w:tc>
        <w:tc>
          <w:tcPr>
            <w:tcW w:w="228" w:type="dxa"/>
          </w:tcPr>
          <w:p w:rsidR="00A836DD" w:rsidRDefault="00A836DD"/>
        </w:tc>
        <w:tc>
          <w:tcPr>
            <w:tcW w:w="710" w:type="dxa"/>
          </w:tcPr>
          <w:p w:rsidR="00A836DD" w:rsidRDefault="00A836DD"/>
        </w:tc>
        <w:tc>
          <w:tcPr>
            <w:tcW w:w="2836"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1277" w:type="dxa"/>
          </w:tcPr>
          <w:p w:rsidR="00A836DD" w:rsidRDefault="00A836DD"/>
        </w:tc>
        <w:tc>
          <w:tcPr>
            <w:tcW w:w="710" w:type="dxa"/>
          </w:tcPr>
          <w:p w:rsidR="00A836DD" w:rsidRDefault="00A836DD"/>
        </w:tc>
        <w:tc>
          <w:tcPr>
            <w:tcW w:w="426" w:type="dxa"/>
          </w:tcPr>
          <w:p w:rsidR="00A836DD" w:rsidRDefault="00A836DD"/>
        </w:tc>
        <w:tc>
          <w:tcPr>
            <w:tcW w:w="993" w:type="dxa"/>
          </w:tcPr>
          <w:p w:rsidR="00A836DD" w:rsidRDefault="00A836DD"/>
        </w:tc>
      </w:tr>
      <w:tr w:rsidR="00A836D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Предмет "Сопротивление материалов". Виды простейших деформаций, Понятие о нагрузках, расчетной схеме. Геометрические характеристики плоских сечений, Моменты инерции простейших фигур. Изменение моментов инерции при параллельном переносе осей, при повороте осей на угол </w:t>
            </w:r>
            <w:r>
              <w:rPr>
                <w:rFonts w:ascii="Times New Roman" w:hAnsi="Times New Roman" w:cs="Times New Roman"/>
                <w:color w:val="000000"/>
                <w:sz w:val="19"/>
                <w:szCs w:val="19"/>
              </w:rPr>
              <w:t>α</w:t>
            </w:r>
            <w:r w:rsidRPr="00D774B0">
              <w:rPr>
                <w:rFonts w:ascii="Times New Roman" w:hAnsi="Times New Roman" w:cs="Times New Roman"/>
                <w:color w:val="000000"/>
                <w:sz w:val="19"/>
                <w:szCs w:val="19"/>
                <w:lang w:val="ru-RU"/>
              </w:rPr>
              <w:t>. Главные моменты инерции.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Внутренние силы и их определение, Осевое растяжение/сжатие. Построение эпюр внутренних усилий для шарнирно </w:t>
            </w:r>
            <w:proofErr w:type="gramStart"/>
            <w:r w:rsidRPr="00D774B0">
              <w:rPr>
                <w:rFonts w:ascii="Times New Roman" w:hAnsi="Times New Roman" w:cs="Times New Roman"/>
                <w:color w:val="000000"/>
                <w:sz w:val="19"/>
                <w:szCs w:val="19"/>
                <w:lang w:val="ru-RU"/>
              </w:rPr>
              <w:t>-с</w:t>
            </w:r>
            <w:proofErr w:type="gramEnd"/>
            <w:r w:rsidRPr="00D774B0">
              <w:rPr>
                <w:rFonts w:ascii="Times New Roman" w:hAnsi="Times New Roman" w:cs="Times New Roman"/>
                <w:color w:val="000000"/>
                <w:sz w:val="19"/>
                <w:szCs w:val="19"/>
                <w:lang w:val="ru-RU"/>
              </w:rPr>
              <w:t xml:space="preserve">тержневых систем. Построение эпюр </w:t>
            </w:r>
            <w:proofErr w:type="spellStart"/>
            <w:r>
              <w:rPr>
                <w:rFonts w:ascii="Times New Roman" w:hAnsi="Times New Roman" w:cs="Times New Roman"/>
                <w:color w:val="000000"/>
                <w:sz w:val="19"/>
                <w:szCs w:val="19"/>
              </w:rPr>
              <w:t>Nz</w:t>
            </w:r>
            <w:proofErr w:type="spellEnd"/>
            <w:r w:rsidRPr="00D774B0">
              <w:rPr>
                <w:rFonts w:ascii="Times New Roman" w:hAnsi="Times New Roman" w:cs="Times New Roman"/>
                <w:color w:val="000000"/>
                <w:sz w:val="19"/>
                <w:szCs w:val="19"/>
                <w:lang w:val="ru-RU"/>
              </w:rPr>
              <w:t xml:space="preserve"> при осевом растяжении/сжатии. Кручение. Построение эпюр </w:t>
            </w:r>
            <w:proofErr w:type="spellStart"/>
            <w:r>
              <w:rPr>
                <w:rFonts w:ascii="Times New Roman" w:hAnsi="Times New Roman" w:cs="Times New Roman"/>
                <w:color w:val="000000"/>
                <w:sz w:val="19"/>
                <w:szCs w:val="19"/>
              </w:rPr>
              <w:t>Mz</w:t>
            </w:r>
            <w:proofErr w:type="spellEnd"/>
            <w:r w:rsidRPr="00D774B0">
              <w:rPr>
                <w:rFonts w:ascii="Times New Roman" w:hAnsi="Times New Roman" w:cs="Times New Roman"/>
                <w:color w:val="000000"/>
                <w:sz w:val="19"/>
                <w:szCs w:val="19"/>
                <w:lang w:val="ru-RU"/>
              </w:rPr>
              <w:t xml:space="preserve">. </w:t>
            </w:r>
            <w:r w:rsidRPr="00810D02">
              <w:rPr>
                <w:rFonts w:ascii="Times New Roman" w:hAnsi="Times New Roman" w:cs="Times New Roman"/>
                <w:color w:val="000000"/>
                <w:sz w:val="19"/>
                <w:szCs w:val="19"/>
                <w:lang w:val="ru-RU"/>
              </w:rPr>
              <w:t xml:space="preserve">Изгиб. Дифференциальные зависимости при изгибе. </w:t>
            </w:r>
            <w:r w:rsidRPr="00D774B0">
              <w:rPr>
                <w:rFonts w:ascii="Times New Roman" w:hAnsi="Times New Roman" w:cs="Times New Roman"/>
                <w:color w:val="000000"/>
                <w:sz w:val="19"/>
                <w:szCs w:val="19"/>
                <w:lang w:val="ru-RU"/>
              </w:rPr>
              <w:t xml:space="preserve">Построение эпюр </w:t>
            </w:r>
            <w:r>
              <w:rPr>
                <w:rFonts w:ascii="Times New Roman" w:hAnsi="Times New Roman" w:cs="Times New Roman"/>
                <w:color w:val="000000"/>
                <w:sz w:val="19"/>
                <w:szCs w:val="19"/>
              </w:rPr>
              <w:t>M</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Q</w:t>
            </w:r>
            <w:r w:rsidRPr="00D774B0">
              <w:rPr>
                <w:rFonts w:ascii="Times New Roman" w:hAnsi="Times New Roman" w:cs="Times New Roman"/>
                <w:color w:val="000000"/>
                <w:sz w:val="19"/>
                <w:szCs w:val="19"/>
                <w:lang w:val="ru-RU"/>
              </w:rPr>
              <w:t xml:space="preserve"> при изгибе. Контроль правильности построения эпюр.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bl>
    <w:p w:rsidR="00A836DD" w:rsidRDefault="00D774B0">
      <w:pPr>
        <w:rPr>
          <w:sz w:val="0"/>
          <w:szCs w:val="0"/>
        </w:rPr>
      </w:pPr>
      <w:r>
        <w:br w:type="page"/>
      </w:r>
    </w:p>
    <w:tbl>
      <w:tblPr>
        <w:tblW w:w="0" w:type="auto"/>
        <w:tblCellMar>
          <w:left w:w="0" w:type="dxa"/>
          <w:right w:w="0" w:type="dxa"/>
        </w:tblCellMar>
        <w:tblLook w:val="04A0"/>
      </w:tblPr>
      <w:tblGrid>
        <w:gridCol w:w="923"/>
        <w:gridCol w:w="3365"/>
        <w:gridCol w:w="908"/>
        <w:gridCol w:w="674"/>
        <w:gridCol w:w="1088"/>
        <w:gridCol w:w="1276"/>
        <w:gridCol w:w="657"/>
        <w:gridCol w:w="392"/>
        <w:gridCol w:w="957"/>
      </w:tblGrid>
      <w:tr w:rsidR="00A836DD">
        <w:trPr>
          <w:trHeight w:hRule="exact" w:val="416"/>
        </w:trPr>
        <w:tc>
          <w:tcPr>
            <w:tcW w:w="993" w:type="dxa"/>
          </w:tcPr>
          <w:p w:rsidR="00A836DD" w:rsidRDefault="00A836DD"/>
        </w:tc>
        <w:tc>
          <w:tcPr>
            <w:tcW w:w="3545"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1277" w:type="dxa"/>
          </w:tcPr>
          <w:p w:rsidR="00A836DD" w:rsidRDefault="00A836DD"/>
        </w:tc>
        <w:tc>
          <w:tcPr>
            <w:tcW w:w="710" w:type="dxa"/>
          </w:tcPr>
          <w:p w:rsidR="00A836DD" w:rsidRDefault="00A836DD"/>
        </w:tc>
        <w:tc>
          <w:tcPr>
            <w:tcW w:w="426" w:type="dxa"/>
          </w:tcPr>
          <w:p w:rsidR="00A836DD" w:rsidRDefault="00A836DD"/>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836D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Напряжения и деформации в точке упругого тела. Механические характеристики материалов. </w:t>
            </w:r>
            <w:proofErr w:type="spellStart"/>
            <w:r w:rsidRPr="00D774B0">
              <w:rPr>
                <w:rFonts w:ascii="Times New Roman" w:hAnsi="Times New Roman" w:cs="Times New Roman"/>
                <w:color w:val="000000"/>
                <w:sz w:val="19"/>
                <w:szCs w:val="19"/>
                <w:lang w:val="ru-RU"/>
              </w:rPr>
              <w:t>Поняти</w:t>
            </w:r>
            <w:proofErr w:type="spellEnd"/>
            <w:proofErr w:type="gramStart"/>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σ</w:t>
            </w:r>
            <w:r w:rsidRPr="00D774B0">
              <w:rPr>
                <w:rFonts w:ascii="Times New Roman" w:hAnsi="Times New Roman" w:cs="Times New Roman"/>
                <w:color w:val="000000"/>
                <w:sz w:val="19"/>
                <w:szCs w:val="19"/>
                <w:lang w:val="ru-RU"/>
              </w:rPr>
              <w:t>], [</w:t>
            </w:r>
            <w:r>
              <w:rPr>
                <w:rFonts w:ascii="Times New Roman" w:hAnsi="Times New Roman" w:cs="Times New Roman"/>
                <w:color w:val="000000"/>
                <w:sz w:val="19"/>
                <w:szCs w:val="19"/>
              </w:rPr>
              <w:t>τ</w:t>
            </w:r>
            <w:r w:rsidRPr="00D774B0">
              <w:rPr>
                <w:rFonts w:ascii="Times New Roman" w:hAnsi="Times New Roman" w:cs="Times New Roman"/>
                <w:color w:val="000000"/>
                <w:sz w:val="19"/>
                <w:szCs w:val="19"/>
                <w:lang w:val="ru-RU"/>
              </w:rPr>
              <w:t xml:space="preserve">]. </w:t>
            </w:r>
            <w:proofErr w:type="gramEnd"/>
            <w:r w:rsidRPr="00D774B0">
              <w:rPr>
                <w:rFonts w:ascii="Times New Roman" w:hAnsi="Times New Roman" w:cs="Times New Roman"/>
                <w:color w:val="000000"/>
                <w:sz w:val="19"/>
                <w:szCs w:val="19"/>
                <w:lang w:val="ru-RU"/>
              </w:rPr>
              <w:t xml:space="preserve">Задачи конструирования при </w:t>
            </w:r>
            <w:proofErr w:type="spellStart"/>
            <w:r w:rsidRPr="00D774B0">
              <w:rPr>
                <w:rFonts w:ascii="Times New Roman" w:hAnsi="Times New Roman" w:cs="Times New Roman"/>
                <w:color w:val="000000"/>
                <w:sz w:val="19"/>
                <w:szCs w:val="19"/>
                <w:lang w:val="ru-RU"/>
              </w:rPr>
              <w:t>осевос</w:t>
            </w:r>
            <w:proofErr w:type="spellEnd"/>
            <w:r w:rsidRPr="00D774B0">
              <w:rPr>
                <w:rFonts w:ascii="Times New Roman" w:hAnsi="Times New Roman" w:cs="Times New Roman"/>
                <w:color w:val="000000"/>
                <w:sz w:val="19"/>
                <w:szCs w:val="19"/>
                <w:lang w:val="ru-RU"/>
              </w:rPr>
              <w:t xml:space="preserve"> растяжении/сжатии. Чистый сдвиг. Задачи конструирования при кручении.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Плоский изгиб. Определение напряжений </w:t>
            </w:r>
            <w:r>
              <w:rPr>
                <w:rFonts w:ascii="Times New Roman" w:hAnsi="Times New Roman" w:cs="Times New Roman"/>
                <w:color w:val="000000"/>
                <w:sz w:val="19"/>
                <w:szCs w:val="19"/>
              </w:rPr>
              <w:t>σ</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τ</w:t>
            </w:r>
            <w:r w:rsidRPr="00D774B0">
              <w:rPr>
                <w:rFonts w:ascii="Times New Roman" w:hAnsi="Times New Roman" w:cs="Times New Roman"/>
                <w:color w:val="000000"/>
                <w:sz w:val="19"/>
                <w:szCs w:val="19"/>
                <w:lang w:val="ru-RU"/>
              </w:rPr>
              <w:t xml:space="preserve"> при плоском изгибе. Дифференциальное уравнение изогнутой оси балки. Определение перемещений в упругих системах по формуле Мора. Способы вычисления интеграла Мора.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Статически неопределимые системы, их особенности. Метод сил. Вывод канонических уравнений, определение и проверки коэффициентов канонических уравнений. </w:t>
            </w:r>
            <w:proofErr w:type="spellStart"/>
            <w:r>
              <w:rPr>
                <w:rFonts w:ascii="Times New Roman" w:hAnsi="Times New Roman" w:cs="Times New Roman"/>
                <w:color w:val="000000"/>
                <w:sz w:val="19"/>
                <w:szCs w:val="19"/>
              </w:rPr>
              <w:t>Деформационная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статическая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Л1.2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Сложное сопротивление. Косой изгиб. Изгиб с растяжением/сжатием. Определение напряжений. Условие прочности. Положение нулевой линии. Подбор поперечных сечений.  Общий случай сложного сопротивления. Понятие о теориях прочности. Изгиб с кручением стержня круглого поперечного сечения.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Л1.2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Знакопеременные нагрузки. Виды циклов напряжений. Характеристики циклов. Определение предела выносливости. Схематизированная диаграмма предельных амплитуд. Определение коэффициента запаса по выносливости. Влияние конструктивно- технологических факторов на предел выносливости. Динамическое действие нагрузок. Расчет движущихся систем с учетом сил </w:t>
            </w:r>
            <w:proofErr w:type="spellStart"/>
            <w:r w:rsidRPr="00D774B0">
              <w:rPr>
                <w:rFonts w:ascii="Times New Roman" w:hAnsi="Times New Roman" w:cs="Times New Roman"/>
                <w:color w:val="000000"/>
                <w:sz w:val="19"/>
                <w:szCs w:val="19"/>
                <w:lang w:val="ru-RU"/>
              </w:rPr>
              <w:t>энерции</w:t>
            </w:r>
            <w:proofErr w:type="spellEnd"/>
            <w:r w:rsidRPr="00D774B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Л1.2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Устойчивость сжатых стержней. Формула Эйлера для определения критической силы. Влияние условий закрепления на величину критической силы. Пределы применимости формулы Эйлера. </w:t>
            </w:r>
            <w:proofErr w:type="spellStart"/>
            <w:r>
              <w:rPr>
                <w:rFonts w:ascii="Times New Roman" w:hAnsi="Times New Roman" w:cs="Times New Roman"/>
                <w:color w:val="000000"/>
                <w:sz w:val="19"/>
                <w:szCs w:val="19"/>
              </w:rPr>
              <w:t>Формула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Ясинского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Диаграммы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Л1.2 Л1.3Л3.5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Определение геометрических характеристик в плоских симметричных и несимметричных фигурах. Задачи конструирования при осевом растяжении/сжатии, кручении, сдвиге. Изгиб балок.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перемещений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упругих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Л1.3Л2.1Л3.1 Л3.2 Л3.3 Л3.5 Л3.6</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836D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Расчет статически неопределимых систем методом сил. /</w:t>
            </w:r>
            <w:proofErr w:type="spellStart"/>
            <w:r w:rsidRPr="00D774B0">
              <w:rPr>
                <w:rFonts w:ascii="Times New Roman" w:hAnsi="Times New Roman" w:cs="Times New Roman"/>
                <w:color w:val="000000"/>
                <w:sz w:val="19"/>
                <w:szCs w:val="19"/>
                <w:lang w:val="ru-RU"/>
              </w:rPr>
              <w:t>Пр</w:t>
            </w:r>
            <w:proofErr w:type="spellEnd"/>
            <w:r w:rsidRPr="00D774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Л1.3Л2.1Л3.5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A836D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Косой изгиб. Расчеты на прочность. Изгиб с растяжением/сжатием. Изгиб с кручением стержня круглого поперечного сечения. /</w:t>
            </w:r>
            <w:proofErr w:type="spellStart"/>
            <w:r w:rsidRPr="00D774B0">
              <w:rPr>
                <w:rFonts w:ascii="Times New Roman" w:hAnsi="Times New Roman" w:cs="Times New Roman"/>
                <w:color w:val="000000"/>
                <w:sz w:val="19"/>
                <w:szCs w:val="19"/>
                <w:lang w:val="ru-RU"/>
              </w:rPr>
              <w:t>Пр</w:t>
            </w:r>
            <w:proofErr w:type="spellEnd"/>
            <w:r w:rsidRPr="00D774B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Л1.3Л2.1Л3.5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bl>
    <w:p w:rsidR="00A836DD" w:rsidRDefault="00D774B0">
      <w:pPr>
        <w:rPr>
          <w:sz w:val="0"/>
          <w:szCs w:val="0"/>
        </w:rPr>
      </w:pPr>
      <w:r>
        <w:br w:type="page"/>
      </w:r>
    </w:p>
    <w:tbl>
      <w:tblPr>
        <w:tblW w:w="0" w:type="auto"/>
        <w:tblCellMar>
          <w:left w:w="0" w:type="dxa"/>
          <w:right w:w="0" w:type="dxa"/>
        </w:tblCellMar>
        <w:tblLook w:val="04A0"/>
      </w:tblPr>
      <w:tblGrid>
        <w:gridCol w:w="680"/>
        <w:gridCol w:w="250"/>
        <w:gridCol w:w="1644"/>
        <w:gridCol w:w="1663"/>
        <w:gridCol w:w="882"/>
        <w:gridCol w:w="654"/>
        <w:gridCol w:w="1072"/>
        <w:gridCol w:w="710"/>
        <w:gridCol w:w="580"/>
        <w:gridCol w:w="722"/>
        <w:gridCol w:w="404"/>
        <w:gridCol w:w="979"/>
      </w:tblGrid>
      <w:tr w:rsidR="00A836DD">
        <w:trPr>
          <w:trHeight w:hRule="exact" w:val="416"/>
        </w:trPr>
        <w:tc>
          <w:tcPr>
            <w:tcW w:w="710" w:type="dxa"/>
          </w:tcPr>
          <w:p w:rsidR="00A836DD" w:rsidRDefault="00A836DD"/>
        </w:tc>
        <w:tc>
          <w:tcPr>
            <w:tcW w:w="285" w:type="dxa"/>
          </w:tcPr>
          <w:p w:rsidR="00A836DD" w:rsidRDefault="00A836DD"/>
        </w:tc>
        <w:tc>
          <w:tcPr>
            <w:tcW w:w="1702" w:type="dxa"/>
          </w:tcPr>
          <w:p w:rsidR="00A836DD" w:rsidRDefault="00A836DD"/>
        </w:tc>
        <w:tc>
          <w:tcPr>
            <w:tcW w:w="1844"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710" w:type="dxa"/>
          </w:tcPr>
          <w:p w:rsidR="00A836DD" w:rsidRDefault="00A836DD"/>
        </w:tc>
        <w:tc>
          <w:tcPr>
            <w:tcW w:w="568" w:type="dxa"/>
          </w:tcPr>
          <w:p w:rsidR="00A836DD" w:rsidRDefault="00A836DD"/>
        </w:tc>
        <w:tc>
          <w:tcPr>
            <w:tcW w:w="710" w:type="dxa"/>
          </w:tcPr>
          <w:p w:rsidR="00A836DD" w:rsidRDefault="00A836DD"/>
        </w:tc>
        <w:tc>
          <w:tcPr>
            <w:tcW w:w="426" w:type="dxa"/>
          </w:tcPr>
          <w:p w:rsidR="00A836DD" w:rsidRDefault="00A836DD"/>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836D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sidRPr="00D774B0">
              <w:rPr>
                <w:rFonts w:ascii="Times New Roman" w:hAnsi="Times New Roman" w:cs="Times New Roman"/>
                <w:color w:val="000000"/>
                <w:sz w:val="19"/>
                <w:szCs w:val="19"/>
                <w:lang w:val="ru-RU"/>
              </w:rPr>
              <w:t xml:space="preserve">Расчет конструкций на знакопеременные нагрузки. Ударное воздействие. Расчет конструкций на удар.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сжатых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стержней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Л1.3Л2.1Л3.4 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Л1.2 Л1.3Л2.1Л3.1 Л3.2 Л3.3 Л3.4 Л3.5 Л3.6</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Л1.2 Л1.3Л2.1Л3.1 Л3.2 Л3.3 Л3.4 Л3.5 Л3.6</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ОПК-4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 Л1.2 Л1.3Л2.1Л3.5</w:t>
            </w:r>
          </w:p>
          <w:p w:rsidR="00A836DD" w:rsidRDefault="00D774B0">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r>
      <w:tr w:rsidR="00A836DD">
        <w:trPr>
          <w:trHeight w:hRule="exact" w:val="277"/>
        </w:trPr>
        <w:tc>
          <w:tcPr>
            <w:tcW w:w="710" w:type="dxa"/>
          </w:tcPr>
          <w:p w:rsidR="00A836DD" w:rsidRDefault="00A836DD"/>
        </w:tc>
        <w:tc>
          <w:tcPr>
            <w:tcW w:w="285" w:type="dxa"/>
          </w:tcPr>
          <w:p w:rsidR="00A836DD" w:rsidRDefault="00A836DD"/>
        </w:tc>
        <w:tc>
          <w:tcPr>
            <w:tcW w:w="1702" w:type="dxa"/>
          </w:tcPr>
          <w:p w:rsidR="00A836DD" w:rsidRDefault="00A836DD"/>
        </w:tc>
        <w:tc>
          <w:tcPr>
            <w:tcW w:w="1844"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710" w:type="dxa"/>
          </w:tcPr>
          <w:p w:rsidR="00A836DD" w:rsidRDefault="00A836DD"/>
        </w:tc>
        <w:tc>
          <w:tcPr>
            <w:tcW w:w="568" w:type="dxa"/>
          </w:tcPr>
          <w:p w:rsidR="00A836DD" w:rsidRDefault="00A836DD"/>
        </w:tc>
        <w:tc>
          <w:tcPr>
            <w:tcW w:w="710" w:type="dxa"/>
          </w:tcPr>
          <w:p w:rsidR="00A836DD" w:rsidRDefault="00A836DD"/>
        </w:tc>
        <w:tc>
          <w:tcPr>
            <w:tcW w:w="426" w:type="dxa"/>
          </w:tcPr>
          <w:p w:rsidR="00A836DD" w:rsidRDefault="00A836DD"/>
        </w:tc>
        <w:tc>
          <w:tcPr>
            <w:tcW w:w="993" w:type="dxa"/>
          </w:tcPr>
          <w:p w:rsidR="00A836DD" w:rsidRDefault="00A836DD"/>
        </w:tc>
      </w:tr>
      <w:tr w:rsidR="00A836DD" w:rsidRPr="00810D0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836D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836DD">
        <w:trPr>
          <w:trHeight w:hRule="exact" w:val="277"/>
        </w:trPr>
        <w:tc>
          <w:tcPr>
            <w:tcW w:w="710" w:type="dxa"/>
          </w:tcPr>
          <w:p w:rsidR="00A836DD" w:rsidRDefault="00A836DD"/>
        </w:tc>
        <w:tc>
          <w:tcPr>
            <w:tcW w:w="285" w:type="dxa"/>
          </w:tcPr>
          <w:p w:rsidR="00A836DD" w:rsidRDefault="00A836DD"/>
        </w:tc>
        <w:tc>
          <w:tcPr>
            <w:tcW w:w="1702" w:type="dxa"/>
          </w:tcPr>
          <w:p w:rsidR="00A836DD" w:rsidRDefault="00A836DD"/>
        </w:tc>
        <w:tc>
          <w:tcPr>
            <w:tcW w:w="1844" w:type="dxa"/>
          </w:tcPr>
          <w:p w:rsidR="00A836DD" w:rsidRDefault="00A836DD"/>
        </w:tc>
        <w:tc>
          <w:tcPr>
            <w:tcW w:w="993" w:type="dxa"/>
          </w:tcPr>
          <w:p w:rsidR="00A836DD" w:rsidRDefault="00A836DD"/>
        </w:tc>
        <w:tc>
          <w:tcPr>
            <w:tcW w:w="710" w:type="dxa"/>
          </w:tcPr>
          <w:p w:rsidR="00A836DD" w:rsidRDefault="00A836DD"/>
        </w:tc>
        <w:tc>
          <w:tcPr>
            <w:tcW w:w="1135" w:type="dxa"/>
          </w:tcPr>
          <w:p w:rsidR="00A836DD" w:rsidRDefault="00A836DD"/>
        </w:tc>
        <w:tc>
          <w:tcPr>
            <w:tcW w:w="710" w:type="dxa"/>
          </w:tcPr>
          <w:p w:rsidR="00A836DD" w:rsidRDefault="00A836DD"/>
        </w:tc>
        <w:tc>
          <w:tcPr>
            <w:tcW w:w="568" w:type="dxa"/>
          </w:tcPr>
          <w:p w:rsidR="00A836DD" w:rsidRDefault="00A836DD"/>
        </w:tc>
        <w:tc>
          <w:tcPr>
            <w:tcW w:w="710" w:type="dxa"/>
          </w:tcPr>
          <w:p w:rsidR="00A836DD" w:rsidRDefault="00A836DD"/>
        </w:tc>
        <w:tc>
          <w:tcPr>
            <w:tcW w:w="426" w:type="dxa"/>
          </w:tcPr>
          <w:p w:rsidR="00A836DD" w:rsidRDefault="00A836DD"/>
        </w:tc>
        <w:tc>
          <w:tcPr>
            <w:tcW w:w="993" w:type="dxa"/>
          </w:tcPr>
          <w:p w:rsidR="00A836DD" w:rsidRDefault="00A836DD"/>
        </w:tc>
      </w:tr>
      <w:tr w:rsidR="00A836DD" w:rsidRPr="00810D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836D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836DD" w:rsidRPr="00810D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836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A836D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36D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Сопротивление материалов. В 2 ч. Часть 1.: Учебник и практикум для академического </w:t>
            </w:r>
            <w:proofErr w:type="spellStart"/>
            <w:r w:rsidRPr="00D774B0">
              <w:rPr>
                <w:rFonts w:ascii="Times New Roman" w:hAnsi="Times New Roman" w:cs="Times New Roman"/>
                <w:color w:val="000000"/>
                <w:sz w:val="19"/>
                <w:szCs w:val="19"/>
                <w:lang w:val="ru-RU"/>
              </w:rPr>
              <w:t>бакалавриата</w:t>
            </w:r>
            <w:proofErr w:type="spellEnd"/>
            <w:r w:rsidRPr="00D774B0">
              <w:rPr>
                <w:rFonts w:ascii="Times New Roman" w:hAnsi="Times New Roman" w:cs="Times New Roman"/>
                <w:color w:val="000000"/>
                <w:sz w:val="19"/>
                <w:szCs w:val="19"/>
                <w:lang w:val="ru-RU"/>
              </w:rPr>
              <w:t xml:space="preserve">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A836D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Сопротивление материалов. В 2 ч. Часть 2.: Учебник и практикум для академического </w:t>
            </w:r>
            <w:proofErr w:type="spellStart"/>
            <w:r w:rsidRPr="00D774B0">
              <w:rPr>
                <w:rFonts w:ascii="Times New Roman" w:hAnsi="Times New Roman" w:cs="Times New Roman"/>
                <w:color w:val="000000"/>
                <w:sz w:val="19"/>
                <w:szCs w:val="19"/>
                <w:lang w:val="ru-RU"/>
              </w:rPr>
              <w:t>баклавриата</w:t>
            </w:r>
            <w:proofErr w:type="spellEnd"/>
            <w:r w:rsidRPr="00D774B0">
              <w:rPr>
                <w:rFonts w:ascii="Times New Roman" w:hAnsi="Times New Roman" w:cs="Times New Roman"/>
                <w:color w:val="000000"/>
                <w:sz w:val="19"/>
                <w:szCs w:val="19"/>
                <w:lang w:val="ru-RU"/>
              </w:rPr>
              <w:t xml:space="preserve">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r>
      <w:tr w:rsidR="00A836D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Калиновская Т. Г., Дроздова Н. А., </w:t>
            </w:r>
            <w:proofErr w:type="spellStart"/>
            <w:r w:rsidRPr="00D774B0">
              <w:rPr>
                <w:rFonts w:ascii="Times New Roman" w:hAnsi="Times New Roman" w:cs="Times New Roman"/>
                <w:color w:val="000000"/>
                <w:sz w:val="19"/>
                <w:szCs w:val="19"/>
                <w:lang w:val="ru-RU"/>
              </w:rPr>
              <w:t>Рябова-Найдан</w:t>
            </w:r>
            <w:proofErr w:type="spellEnd"/>
            <w:r w:rsidRPr="00D774B0">
              <w:rPr>
                <w:rFonts w:ascii="Times New Roman" w:hAnsi="Times New Roman" w:cs="Times New Roman"/>
                <w:color w:val="000000"/>
                <w:sz w:val="19"/>
                <w:szCs w:val="19"/>
                <w:lang w:val="ru-RU"/>
              </w:rPr>
              <w:t xml:space="preserve"> А. Т.</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Красноярск</w:t>
            </w:r>
            <w:proofErr w:type="spellEnd"/>
            <w:r>
              <w:rPr>
                <w:rFonts w:ascii="Times New Roman" w:hAnsi="Times New Roman" w:cs="Times New Roman"/>
                <w:color w:val="000000"/>
                <w:sz w:val="19"/>
                <w:szCs w:val="19"/>
              </w:rPr>
              <w:t>: СФУ,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=497211</w:t>
            </w:r>
          </w:p>
        </w:tc>
      </w:tr>
      <w:tr w:rsidR="00A836DD" w:rsidRPr="00810D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836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A836D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36DD" w:rsidRPr="00810D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Логвинов</w:t>
            </w:r>
            <w:proofErr w:type="spellEnd"/>
            <w:r>
              <w:rPr>
                <w:rFonts w:ascii="Times New Roman" w:hAnsi="Times New Roman" w:cs="Times New Roman"/>
                <w:color w:val="000000"/>
                <w:sz w:val="19"/>
                <w:szCs w:val="19"/>
              </w:rPr>
              <w:t xml:space="preserve"> В.Б.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Сопротивление материалов. Практические занятия.: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Ростов-на-Дону: Изд-во Феникс, 2012,</w:t>
            </w:r>
          </w:p>
        </w:tc>
      </w:tr>
      <w:tr w:rsidR="00A836DD" w:rsidRPr="00810D0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A836D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A836D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36D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Расчёт деталей механизмов на </w:t>
            </w:r>
            <w:proofErr w:type="spellStart"/>
            <w:r w:rsidRPr="00D774B0">
              <w:rPr>
                <w:rFonts w:ascii="Times New Roman" w:hAnsi="Times New Roman" w:cs="Times New Roman"/>
                <w:color w:val="000000"/>
                <w:sz w:val="19"/>
                <w:szCs w:val="19"/>
                <w:lang w:val="ru-RU"/>
              </w:rPr>
              <w:t>многоцикловое</w:t>
            </w:r>
            <w:proofErr w:type="spellEnd"/>
            <w:r w:rsidRPr="00D774B0">
              <w:rPr>
                <w:rFonts w:ascii="Times New Roman" w:hAnsi="Times New Roman" w:cs="Times New Roman"/>
                <w:color w:val="000000"/>
                <w:sz w:val="19"/>
                <w:szCs w:val="19"/>
                <w:lang w:val="ru-RU"/>
              </w:rPr>
              <w:t xml:space="preserve"> </w:t>
            </w:r>
            <w:proofErr w:type="spellStart"/>
            <w:r w:rsidRPr="00D774B0">
              <w:rPr>
                <w:rFonts w:ascii="Times New Roman" w:hAnsi="Times New Roman" w:cs="Times New Roman"/>
                <w:color w:val="000000"/>
                <w:sz w:val="19"/>
                <w:szCs w:val="19"/>
                <w:lang w:val="ru-RU"/>
              </w:rPr>
              <w:t>загружение</w:t>
            </w:r>
            <w:proofErr w:type="spellEnd"/>
            <w:r w:rsidRPr="00D774B0">
              <w:rPr>
                <w:rFonts w:ascii="Times New Roman" w:hAnsi="Times New Roman" w:cs="Times New Roman"/>
                <w:color w:val="000000"/>
                <w:sz w:val="19"/>
                <w:szCs w:val="19"/>
                <w:lang w:val="ru-RU"/>
              </w:rPr>
              <w:t xml:space="preserve">: Методические пособие для выполнения </w:t>
            </w:r>
            <w:proofErr w:type="spellStart"/>
            <w:r w:rsidRPr="00D774B0">
              <w:rPr>
                <w:rFonts w:ascii="Times New Roman" w:hAnsi="Times New Roman" w:cs="Times New Roman"/>
                <w:color w:val="000000"/>
                <w:sz w:val="19"/>
                <w:szCs w:val="19"/>
                <w:lang w:val="ru-RU"/>
              </w:rPr>
              <w:t>расчётно</w:t>
            </w:r>
            <w:proofErr w:type="spellEnd"/>
            <w:r w:rsidRPr="00D774B0">
              <w:rPr>
                <w:rFonts w:ascii="Times New Roman" w:hAnsi="Times New Roman" w:cs="Times New Roman"/>
                <w:color w:val="000000"/>
                <w:sz w:val="19"/>
                <w:szCs w:val="19"/>
                <w:lang w:val="ru-RU"/>
              </w:rPr>
              <w:t>- графических работ  по дисциплине  "Сопротивление материалов"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A836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Волков</w:t>
            </w:r>
            <w:proofErr w:type="spellEnd"/>
            <w:r>
              <w:rPr>
                <w:rFonts w:ascii="Times New Roman" w:hAnsi="Times New Roman" w:cs="Times New Roman"/>
                <w:color w:val="000000"/>
                <w:sz w:val="19"/>
                <w:szCs w:val="19"/>
              </w:rPr>
              <w:t xml:space="preserve"> А.С.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Динамические расчёты упругих систем.: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A836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Тряпицын</w:t>
            </w:r>
            <w:proofErr w:type="spellEnd"/>
            <w:r>
              <w:rPr>
                <w:rFonts w:ascii="Times New Roman" w:hAnsi="Times New Roman" w:cs="Times New Roman"/>
                <w:color w:val="000000"/>
                <w:sz w:val="19"/>
                <w:szCs w:val="19"/>
              </w:rPr>
              <w:t xml:space="preserve"> Ю.В.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Расчеты на прочность и жесткость при простых и сложных деформациях.: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A836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Хаванский</w:t>
            </w:r>
            <w:proofErr w:type="spellEnd"/>
            <w:r>
              <w:rPr>
                <w:rFonts w:ascii="Times New Roman" w:hAnsi="Times New Roman" w:cs="Times New Roman"/>
                <w:color w:val="000000"/>
                <w:sz w:val="19"/>
                <w:szCs w:val="19"/>
              </w:rPr>
              <w:t xml:space="preserve"> В.И.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Расчеты сжатых стержней на устойчивость.: Методическое пособие по </w:t>
            </w:r>
            <w:proofErr w:type="spellStart"/>
            <w:r w:rsidRPr="00D774B0">
              <w:rPr>
                <w:rFonts w:ascii="Times New Roman" w:hAnsi="Times New Roman" w:cs="Times New Roman"/>
                <w:color w:val="000000"/>
                <w:sz w:val="19"/>
                <w:szCs w:val="19"/>
                <w:lang w:val="ru-RU"/>
              </w:rPr>
              <w:t>выполнениюрасчетно</w:t>
            </w:r>
            <w:proofErr w:type="spellEnd"/>
            <w:r w:rsidRPr="00D774B0">
              <w:rPr>
                <w:rFonts w:ascii="Times New Roman" w:hAnsi="Times New Roman" w:cs="Times New Roman"/>
                <w:color w:val="000000"/>
                <w:sz w:val="19"/>
                <w:szCs w:val="19"/>
                <w:lang w:val="ru-RU"/>
              </w:rPr>
              <w:t xml:space="preserve"> графических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A836D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Краткий курс сопротивления материалов: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bl>
    <w:p w:rsidR="00A836DD" w:rsidRDefault="00D774B0">
      <w:pPr>
        <w:rPr>
          <w:sz w:val="0"/>
          <w:szCs w:val="0"/>
        </w:rPr>
      </w:pPr>
      <w:r>
        <w:br w:type="page"/>
      </w:r>
    </w:p>
    <w:tbl>
      <w:tblPr>
        <w:tblW w:w="0" w:type="auto"/>
        <w:tblCellMar>
          <w:left w:w="0" w:type="dxa"/>
          <w:right w:w="0" w:type="dxa"/>
        </w:tblCellMar>
        <w:tblLook w:val="04A0"/>
      </w:tblPr>
      <w:tblGrid>
        <w:gridCol w:w="450"/>
        <w:gridCol w:w="256"/>
        <w:gridCol w:w="418"/>
        <w:gridCol w:w="1511"/>
        <w:gridCol w:w="2239"/>
        <w:gridCol w:w="2682"/>
        <w:gridCol w:w="1690"/>
        <w:gridCol w:w="994"/>
      </w:tblGrid>
      <w:tr w:rsidR="00A836DD">
        <w:trPr>
          <w:trHeight w:hRule="exact" w:val="416"/>
        </w:trPr>
        <w:tc>
          <w:tcPr>
            <w:tcW w:w="436" w:type="dxa"/>
          </w:tcPr>
          <w:p w:rsidR="00A836DD" w:rsidRDefault="00A836DD"/>
        </w:tc>
        <w:tc>
          <w:tcPr>
            <w:tcW w:w="275" w:type="dxa"/>
          </w:tcPr>
          <w:p w:rsidR="00A836DD" w:rsidRDefault="00A836DD"/>
        </w:tc>
        <w:tc>
          <w:tcPr>
            <w:tcW w:w="426" w:type="dxa"/>
          </w:tcPr>
          <w:p w:rsidR="00A836DD" w:rsidRDefault="00A836DD"/>
        </w:tc>
        <w:tc>
          <w:tcPr>
            <w:tcW w:w="1560" w:type="dxa"/>
          </w:tcPr>
          <w:p w:rsidR="00A836DD" w:rsidRDefault="00A836DD"/>
        </w:tc>
        <w:tc>
          <w:tcPr>
            <w:tcW w:w="2411" w:type="dxa"/>
          </w:tcPr>
          <w:p w:rsidR="00A836DD" w:rsidRDefault="00A836DD"/>
        </w:tc>
        <w:tc>
          <w:tcPr>
            <w:tcW w:w="2978" w:type="dxa"/>
          </w:tcPr>
          <w:p w:rsidR="00A836DD" w:rsidRDefault="00A836DD"/>
        </w:tc>
        <w:tc>
          <w:tcPr>
            <w:tcW w:w="1702" w:type="dxa"/>
          </w:tcPr>
          <w:p w:rsidR="00A836DD" w:rsidRDefault="00A836DD"/>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836D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36DD">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Вычисление моментов инерции симметричного поперечного сечения.: Методическое указания к выполнению </w:t>
            </w:r>
            <w:proofErr w:type="spellStart"/>
            <w:r w:rsidRPr="00D774B0">
              <w:rPr>
                <w:rFonts w:ascii="Times New Roman" w:hAnsi="Times New Roman" w:cs="Times New Roman"/>
                <w:color w:val="000000"/>
                <w:sz w:val="19"/>
                <w:szCs w:val="19"/>
                <w:lang w:val="ru-RU"/>
              </w:rPr>
              <w:t>расчетно</w:t>
            </w:r>
            <w:proofErr w:type="spellEnd"/>
            <w:r w:rsidRPr="00D774B0">
              <w:rPr>
                <w:rFonts w:ascii="Times New Roman" w:hAnsi="Times New Roman" w:cs="Times New Roman"/>
                <w:color w:val="000000"/>
                <w:sz w:val="19"/>
                <w:szCs w:val="19"/>
                <w:lang w:val="ru-RU"/>
              </w:rPr>
              <w:t>- графической работы №1 по курсу " Сопротивление материалов".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A836DD" w:rsidRPr="00810D02">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836DD">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proofErr w:type="spellStart"/>
            <w:r w:rsidRPr="00D774B0">
              <w:rPr>
                <w:rFonts w:ascii="Times New Roman" w:hAnsi="Times New Roman" w:cs="Times New Roman"/>
                <w:color w:val="000000"/>
                <w:sz w:val="19"/>
                <w:szCs w:val="19"/>
                <w:lang w:val="ru-RU"/>
              </w:rPr>
              <w:t>Межецкий</w:t>
            </w:r>
            <w:proofErr w:type="spellEnd"/>
            <w:r w:rsidRPr="00D774B0">
              <w:rPr>
                <w:rFonts w:ascii="Times New Roman" w:hAnsi="Times New Roman" w:cs="Times New Roman"/>
                <w:color w:val="000000"/>
                <w:sz w:val="19"/>
                <w:szCs w:val="19"/>
                <w:lang w:val="ru-RU"/>
              </w:rPr>
              <w:t xml:space="preserve"> Г.Д. Сопротивление материалов: [Электронный ресурс] Учебник/ Г.Д. </w:t>
            </w:r>
            <w:proofErr w:type="spellStart"/>
            <w:r w:rsidRPr="00D774B0">
              <w:rPr>
                <w:rFonts w:ascii="Times New Roman" w:hAnsi="Times New Roman" w:cs="Times New Roman"/>
                <w:color w:val="000000"/>
                <w:sz w:val="19"/>
                <w:szCs w:val="19"/>
                <w:lang w:val="ru-RU"/>
              </w:rPr>
              <w:t>Межецкий</w:t>
            </w:r>
            <w:proofErr w:type="spellEnd"/>
            <w:r w:rsidRPr="00D774B0">
              <w:rPr>
                <w:rFonts w:ascii="Times New Roman" w:hAnsi="Times New Roman" w:cs="Times New Roman"/>
                <w:color w:val="000000"/>
                <w:sz w:val="19"/>
                <w:szCs w:val="19"/>
                <w:lang w:val="ru-RU"/>
              </w:rPr>
              <w:t xml:space="preserve">, Г.Г. Загребин, Н.Н. Решетник; под общ. ред. Г.Д. </w:t>
            </w:r>
            <w:proofErr w:type="spellStart"/>
            <w:r w:rsidRPr="00D774B0">
              <w:rPr>
                <w:rFonts w:ascii="Times New Roman" w:hAnsi="Times New Roman" w:cs="Times New Roman"/>
                <w:color w:val="000000"/>
                <w:sz w:val="19"/>
                <w:szCs w:val="19"/>
                <w:lang w:val="ru-RU"/>
              </w:rPr>
              <w:t>Межецкого</w:t>
            </w:r>
            <w:proofErr w:type="spellEnd"/>
            <w:r w:rsidRPr="00D774B0">
              <w:rPr>
                <w:rFonts w:ascii="Times New Roman" w:hAnsi="Times New Roman" w:cs="Times New Roman"/>
                <w:color w:val="000000"/>
                <w:sz w:val="19"/>
                <w:szCs w:val="19"/>
                <w:lang w:val="ru-RU"/>
              </w:rPr>
              <w:t>, Г.Г. Загребина. - 5-е изд. - М.: Издательско-торговая корпорация «Дашков и К°», 2016. - 432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=453911</w:t>
            </w:r>
          </w:p>
        </w:tc>
      </w:tr>
      <w:tr w:rsidR="00A836DD" w:rsidRPr="00810D0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proofErr w:type="spellStart"/>
            <w:r w:rsidRPr="00D774B0">
              <w:rPr>
                <w:rFonts w:ascii="Times New Roman" w:hAnsi="Times New Roman" w:cs="Times New Roman"/>
                <w:color w:val="000000"/>
                <w:sz w:val="19"/>
                <w:szCs w:val="19"/>
                <w:lang w:val="ru-RU"/>
              </w:rPr>
              <w:t>Подсребко</w:t>
            </w:r>
            <w:proofErr w:type="spellEnd"/>
            <w:r w:rsidRPr="00D774B0">
              <w:rPr>
                <w:rFonts w:ascii="Times New Roman" w:hAnsi="Times New Roman" w:cs="Times New Roman"/>
                <w:color w:val="000000"/>
                <w:sz w:val="19"/>
                <w:szCs w:val="19"/>
                <w:lang w:val="ru-RU"/>
              </w:rPr>
              <w:t xml:space="preserve"> М.Д. Сопротивление материалов. Практикум по решению задач: [Электронный носитель] учеб. пособие/ М.Д. </w:t>
            </w:r>
            <w:proofErr w:type="spellStart"/>
            <w:r w:rsidRPr="00D774B0">
              <w:rPr>
                <w:rFonts w:ascii="Times New Roman" w:hAnsi="Times New Roman" w:cs="Times New Roman"/>
                <w:color w:val="000000"/>
                <w:sz w:val="19"/>
                <w:szCs w:val="19"/>
                <w:lang w:val="ru-RU"/>
              </w:rPr>
              <w:t>Подскребко</w:t>
            </w:r>
            <w:proofErr w:type="spellEnd"/>
            <w:r w:rsidRPr="00D774B0">
              <w:rPr>
                <w:rFonts w:ascii="Times New Roman" w:hAnsi="Times New Roman" w:cs="Times New Roman"/>
                <w:color w:val="000000"/>
                <w:sz w:val="19"/>
                <w:szCs w:val="19"/>
                <w:lang w:val="ru-RU"/>
              </w:rPr>
              <w:t xml:space="preserve">. - Минск: </w:t>
            </w:r>
            <w:proofErr w:type="spellStart"/>
            <w:r w:rsidRPr="00D774B0">
              <w:rPr>
                <w:rFonts w:ascii="Times New Roman" w:hAnsi="Times New Roman" w:cs="Times New Roman"/>
                <w:color w:val="000000"/>
                <w:sz w:val="19"/>
                <w:szCs w:val="19"/>
                <w:lang w:val="ru-RU"/>
              </w:rPr>
              <w:t>Высш</w:t>
            </w:r>
            <w:proofErr w:type="spellEnd"/>
            <w:r w:rsidRPr="00D774B0">
              <w:rPr>
                <w:rFonts w:ascii="Times New Roman" w:hAnsi="Times New Roman" w:cs="Times New Roman"/>
                <w:color w:val="000000"/>
                <w:sz w:val="19"/>
                <w:szCs w:val="19"/>
                <w:lang w:val="ru-RU"/>
              </w:rPr>
              <w:t xml:space="preserve">. </w:t>
            </w:r>
            <w:proofErr w:type="spellStart"/>
            <w:r w:rsidRPr="00D774B0">
              <w:rPr>
                <w:rFonts w:ascii="Times New Roman" w:hAnsi="Times New Roman" w:cs="Times New Roman"/>
                <w:color w:val="000000"/>
                <w:sz w:val="19"/>
                <w:szCs w:val="19"/>
                <w:lang w:val="ru-RU"/>
              </w:rPr>
              <w:t>шк</w:t>
            </w:r>
            <w:proofErr w:type="spellEnd"/>
            <w:r w:rsidRPr="00D774B0">
              <w:rPr>
                <w:rFonts w:ascii="Times New Roman" w:hAnsi="Times New Roman" w:cs="Times New Roman"/>
                <w:color w:val="000000"/>
                <w:sz w:val="19"/>
                <w:szCs w:val="19"/>
                <w:lang w:val="ru-RU"/>
              </w:rPr>
              <w:t>., 2009. - 688 с.: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D774B0">
              <w:rPr>
                <w:rFonts w:ascii="Times New Roman" w:hAnsi="Times New Roman" w:cs="Times New Roman"/>
                <w:color w:val="000000"/>
                <w:sz w:val="19"/>
                <w:szCs w:val="19"/>
                <w:lang w:val="ru-RU"/>
              </w:rPr>
              <w:t>/ 181163</w:t>
            </w:r>
          </w:p>
        </w:tc>
      </w:tr>
      <w:tr w:rsidR="00A836D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proofErr w:type="spellStart"/>
            <w:r w:rsidRPr="00D774B0">
              <w:rPr>
                <w:rFonts w:ascii="Times New Roman" w:hAnsi="Times New Roman" w:cs="Times New Roman"/>
                <w:color w:val="000000"/>
                <w:sz w:val="19"/>
                <w:szCs w:val="19"/>
                <w:lang w:val="ru-RU"/>
              </w:rPr>
              <w:t>Атапин</w:t>
            </w:r>
            <w:proofErr w:type="spellEnd"/>
            <w:r w:rsidRPr="00D774B0">
              <w:rPr>
                <w:rFonts w:ascii="Times New Roman" w:hAnsi="Times New Roman" w:cs="Times New Roman"/>
                <w:color w:val="000000"/>
                <w:sz w:val="19"/>
                <w:szCs w:val="19"/>
                <w:lang w:val="ru-RU"/>
              </w:rPr>
              <w:t xml:space="preserve"> В.Г. Сопротивление материалов. Краткий теоретический курс: [Электронный ресурс] учеб. пособие/ В.Г. </w:t>
            </w:r>
            <w:proofErr w:type="spellStart"/>
            <w:r w:rsidRPr="00D774B0">
              <w:rPr>
                <w:rFonts w:ascii="Times New Roman" w:hAnsi="Times New Roman" w:cs="Times New Roman"/>
                <w:color w:val="000000"/>
                <w:sz w:val="19"/>
                <w:szCs w:val="19"/>
                <w:lang w:val="ru-RU"/>
              </w:rPr>
              <w:t>Атапин</w:t>
            </w:r>
            <w:proofErr w:type="spellEnd"/>
            <w:r w:rsidRPr="00D774B0">
              <w:rPr>
                <w:rFonts w:ascii="Times New Roman" w:hAnsi="Times New Roman" w:cs="Times New Roman"/>
                <w:color w:val="000000"/>
                <w:sz w:val="19"/>
                <w:szCs w:val="19"/>
                <w:lang w:val="ru-RU"/>
              </w:rPr>
              <w:t>. - Новосибирск: Изд-во НГТУ, 2011. - 204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=228576</w:t>
            </w:r>
          </w:p>
        </w:tc>
      </w:tr>
      <w:tr w:rsidR="00A836D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Сопротивление материалов: лабораторный практикум : [Электронный ресурс] учебное пособие для вузов / А. Н. Кислов [и др.]. — М. : Издательство </w:t>
            </w:r>
            <w:proofErr w:type="spellStart"/>
            <w:r w:rsidRPr="00D774B0">
              <w:rPr>
                <w:rFonts w:ascii="Times New Roman" w:hAnsi="Times New Roman" w:cs="Times New Roman"/>
                <w:color w:val="000000"/>
                <w:sz w:val="19"/>
                <w:szCs w:val="19"/>
                <w:lang w:val="ru-RU"/>
              </w:rPr>
              <w:t>Юрайт</w:t>
            </w:r>
            <w:proofErr w:type="spellEnd"/>
            <w:r w:rsidRPr="00D774B0">
              <w:rPr>
                <w:rFonts w:ascii="Times New Roman" w:hAnsi="Times New Roman" w:cs="Times New Roman"/>
                <w:color w:val="000000"/>
                <w:sz w:val="19"/>
                <w:szCs w:val="19"/>
                <w:lang w:val="ru-RU"/>
              </w:rPr>
              <w:t>, 2017. — 127 с. — (Университеты России).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http://urait.ru/catalog/398088</w:t>
            </w:r>
          </w:p>
        </w:tc>
      </w:tr>
      <w:tr w:rsidR="00A836DD" w:rsidRPr="00810D02">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jc w:val="center"/>
              <w:rPr>
                <w:sz w:val="20"/>
                <w:szCs w:val="20"/>
                <w:lang w:val="ru-RU"/>
              </w:rPr>
            </w:pPr>
            <w:r w:rsidRPr="00D774B0">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836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836DD" w:rsidRPr="00810D02">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Default="00A836D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Pr>
                <w:rFonts w:ascii="Times New Roman" w:hAnsi="Times New Roman" w:cs="Times New Roman"/>
                <w:color w:val="000000"/>
                <w:sz w:val="19"/>
                <w:szCs w:val="19"/>
              </w:rPr>
              <w:t>Office</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D774B0">
              <w:rPr>
                <w:rFonts w:ascii="Times New Roman" w:hAnsi="Times New Roman" w:cs="Times New Roman"/>
                <w:color w:val="000000"/>
                <w:sz w:val="19"/>
                <w:szCs w:val="19"/>
                <w:lang w:val="ru-RU"/>
              </w:rPr>
              <w:t xml:space="preserve"> 2007 - Пакет офисных программ, лиц.45525415</w:t>
            </w:r>
          </w:p>
        </w:tc>
      </w:tr>
      <w:tr w:rsidR="00A836DD" w:rsidRPr="00810D0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Pr>
                <w:rFonts w:ascii="Times New Roman" w:hAnsi="Times New Roman" w:cs="Times New Roman"/>
                <w:color w:val="000000"/>
                <w:sz w:val="19"/>
                <w:szCs w:val="19"/>
              </w:rPr>
              <w:t>Windows</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D774B0">
              <w:rPr>
                <w:rFonts w:ascii="Times New Roman" w:hAnsi="Times New Roman" w:cs="Times New Roman"/>
                <w:color w:val="000000"/>
                <w:sz w:val="19"/>
                <w:szCs w:val="19"/>
                <w:lang w:val="ru-RU"/>
              </w:rPr>
              <w:t xml:space="preserve"> - Операционная система, лиц. 46107380</w:t>
            </w:r>
          </w:p>
        </w:tc>
      </w:tr>
      <w:tr w:rsidR="00A836DD" w:rsidRPr="00810D0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D774B0">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D774B0">
              <w:rPr>
                <w:rFonts w:ascii="Times New Roman" w:hAnsi="Times New Roman" w:cs="Times New Roman"/>
                <w:color w:val="000000"/>
                <w:sz w:val="19"/>
                <w:szCs w:val="19"/>
                <w:lang w:val="ru-RU"/>
              </w:rPr>
              <w:t xml:space="preserve"> - Антивирусная защита, контракт 469 ДВГУПС</w:t>
            </w:r>
          </w:p>
        </w:tc>
      </w:tr>
      <w:tr w:rsidR="00A836DD" w:rsidRPr="00810D02">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A836DD">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836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Default="00A836D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D774B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774B0">
              <w:rPr>
                <w:rFonts w:ascii="Times New Roman" w:hAnsi="Times New Roman" w:cs="Times New Roman"/>
                <w:color w:val="000000"/>
                <w:sz w:val="19"/>
                <w:szCs w:val="19"/>
                <w:lang w:val="ru-RU"/>
              </w:rPr>
              <w:t>/</w:t>
            </w:r>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2.ЭБС «</w:t>
            </w:r>
            <w:proofErr w:type="spellStart"/>
            <w:r w:rsidRPr="00D774B0">
              <w:rPr>
                <w:rFonts w:ascii="Times New Roman" w:hAnsi="Times New Roman" w:cs="Times New Roman"/>
                <w:color w:val="000000"/>
                <w:sz w:val="19"/>
                <w:szCs w:val="19"/>
                <w:lang w:val="ru-RU"/>
              </w:rPr>
              <w:t>Книгафонд</w:t>
            </w:r>
            <w:proofErr w:type="spellEnd"/>
            <w:r w:rsidRPr="00D774B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774B0">
              <w:rPr>
                <w:rFonts w:ascii="Times New Roman" w:hAnsi="Times New Roman" w:cs="Times New Roman"/>
                <w:color w:val="000000"/>
                <w:sz w:val="19"/>
                <w:szCs w:val="19"/>
                <w:lang w:val="ru-RU"/>
              </w:rPr>
              <w:t>/</w:t>
            </w:r>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D774B0">
              <w:rPr>
                <w:rFonts w:ascii="Times New Roman" w:hAnsi="Times New Roman" w:cs="Times New Roman"/>
                <w:color w:val="000000"/>
                <w:sz w:val="19"/>
                <w:szCs w:val="19"/>
                <w:lang w:val="ru-RU"/>
              </w:rPr>
              <w:t>МИИТа</w:t>
            </w:r>
            <w:proofErr w:type="spellEnd"/>
            <w:r w:rsidRPr="00D774B0">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774B0">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D774B0">
              <w:rPr>
                <w:rFonts w:ascii="Times New Roman" w:hAnsi="Times New Roman" w:cs="Times New Roman"/>
                <w:color w:val="000000"/>
                <w:sz w:val="19"/>
                <w:szCs w:val="19"/>
                <w:lang w:val="ru-RU"/>
              </w:rPr>
              <w:t>/</w:t>
            </w:r>
          </w:p>
        </w:tc>
      </w:tr>
      <w:tr w:rsidR="00A836D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6.ЭБС  Book.ru - https://www.book.ru/</w:t>
            </w:r>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Default="00A836D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774B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836DD" w:rsidRPr="00810D02">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836D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36DD" w:rsidRPr="00D774B0" w:rsidRDefault="00A836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A836DD">
        <w:trPr>
          <w:trHeight w:hRule="exact" w:val="145"/>
        </w:trPr>
        <w:tc>
          <w:tcPr>
            <w:tcW w:w="436" w:type="dxa"/>
          </w:tcPr>
          <w:p w:rsidR="00A836DD" w:rsidRDefault="00A836DD"/>
        </w:tc>
        <w:tc>
          <w:tcPr>
            <w:tcW w:w="275" w:type="dxa"/>
          </w:tcPr>
          <w:p w:rsidR="00A836DD" w:rsidRDefault="00A836DD"/>
        </w:tc>
        <w:tc>
          <w:tcPr>
            <w:tcW w:w="426" w:type="dxa"/>
          </w:tcPr>
          <w:p w:rsidR="00A836DD" w:rsidRDefault="00A836DD"/>
        </w:tc>
        <w:tc>
          <w:tcPr>
            <w:tcW w:w="1560" w:type="dxa"/>
          </w:tcPr>
          <w:p w:rsidR="00A836DD" w:rsidRDefault="00A836DD"/>
        </w:tc>
        <w:tc>
          <w:tcPr>
            <w:tcW w:w="2411" w:type="dxa"/>
          </w:tcPr>
          <w:p w:rsidR="00A836DD" w:rsidRDefault="00A836DD"/>
        </w:tc>
        <w:tc>
          <w:tcPr>
            <w:tcW w:w="2978" w:type="dxa"/>
          </w:tcPr>
          <w:p w:rsidR="00A836DD" w:rsidRDefault="00A836DD"/>
        </w:tc>
        <w:tc>
          <w:tcPr>
            <w:tcW w:w="1702" w:type="dxa"/>
          </w:tcPr>
          <w:p w:rsidR="00A836DD" w:rsidRDefault="00A836DD"/>
        </w:tc>
        <w:tc>
          <w:tcPr>
            <w:tcW w:w="993" w:type="dxa"/>
          </w:tcPr>
          <w:p w:rsidR="00A836DD" w:rsidRDefault="00A836DD"/>
        </w:tc>
      </w:tr>
      <w:tr w:rsidR="00A836DD" w:rsidRPr="00810D02">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836D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836DD" w:rsidRPr="00810D02">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 xml:space="preserve">компьютеры с мониторами, </w:t>
            </w:r>
            <w:proofErr w:type="spellStart"/>
            <w:r w:rsidRPr="00D774B0">
              <w:rPr>
                <w:rFonts w:ascii="Times New Roman" w:hAnsi="Times New Roman" w:cs="Times New Roman"/>
                <w:color w:val="000000"/>
                <w:sz w:val="18"/>
                <w:szCs w:val="18"/>
                <w:lang w:val="ru-RU"/>
              </w:rPr>
              <w:t>мультимедийный</w:t>
            </w:r>
            <w:proofErr w:type="spellEnd"/>
            <w:r w:rsidRPr="00D774B0">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D774B0">
              <w:rPr>
                <w:rFonts w:ascii="Times New Roman" w:hAnsi="Times New Roman" w:cs="Times New Roman"/>
                <w:color w:val="000000"/>
                <w:sz w:val="18"/>
                <w:szCs w:val="18"/>
                <w:lang w:val="ru-RU"/>
              </w:rPr>
              <w:t>, принтер</w:t>
            </w:r>
            <w:proofErr w:type="gramStart"/>
            <w:r w:rsidRPr="00D774B0">
              <w:rPr>
                <w:rFonts w:ascii="Times New Roman" w:hAnsi="Times New Roman" w:cs="Times New Roman"/>
                <w:color w:val="000000"/>
                <w:sz w:val="18"/>
                <w:szCs w:val="18"/>
                <w:lang w:val="ru-RU"/>
              </w:rPr>
              <w:t xml:space="preserve"> ,</w:t>
            </w:r>
            <w:proofErr w:type="gramEnd"/>
            <w:r w:rsidRPr="00D774B0">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A836DD">
        <w:trPr>
          <w:trHeight w:hRule="exact" w:val="228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p w:rsidR="00A836DD" w:rsidRDefault="00D774B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Строительная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Статическая неопределенность задачи о распределении напряжений по сечению,</w:t>
            </w:r>
          </w:p>
          <w:p w:rsidR="00A836DD" w:rsidRDefault="00D774B0">
            <w:pPr>
              <w:spacing w:after="0" w:line="240" w:lineRule="auto"/>
              <w:rPr>
                <w:sz w:val="18"/>
                <w:szCs w:val="18"/>
              </w:rPr>
            </w:pPr>
            <w:r w:rsidRPr="00D774B0">
              <w:rPr>
                <w:rFonts w:ascii="Times New Roman" w:hAnsi="Times New Roman" w:cs="Times New Roman"/>
                <w:color w:val="000000"/>
                <w:sz w:val="18"/>
                <w:szCs w:val="18"/>
                <w:lang w:val="ru-RU"/>
              </w:rPr>
              <w:t xml:space="preserve">Растяжение – сжатие, Кручение, Сопротивление материалов. Сдвиг, Классификация видов изгиба, Сопротивление материалов. </w:t>
            </w:r>
            <w:proofErr w:type="spellStart"/>
            <w:r>
              <w:rPr>
                <w:rFonts w:ascii="Times New Roman" w:hAnsi="Times New Roman" w:cs="Times New Roman"/>
                <w:color w:val="000000"/>
                <w:sz w:val="18"/>
                <w:szCs w:val="18"/>
              </w:rPr>
              <w:t>Изгиб</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Изгиб</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прямого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стержня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Обобщенная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формула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сумма</w:t>
            </w:r>
            <w:proofErr w:type="spellEnd"/>
            <w:r>
              <w:rPr>
                <w:rFonts w:ascii="Times New Roman" w:hAnsi="Times New Roman" w:cs="Times New Roman"/>
                <w:color w:val="000000"/>
                <w:sz w:val="18"/>
                <w:szCs w:val="18"/>
              </w:rPr>
              <w:t xml:space="preserve"> О.</w:t>
            </w:r>
          </w:p>
        </w:tc>
      </w:tr>
    </w:tbl>
    <w:p w:rsidR="00A836DD" w:rsidRDefault="00D774B0">
      <w:pPr>
        <w:rPr>
          <w:sz w:val="0"/>
          <w:szCs w:val="0"/>
        </w:rPr>
      </w:pPr>
      <w:r>
        <w:br w:type="page"/>
      </w:r>
    </w:p>
    <w:tbl>
      <w:tblPr>
        <w:tblW w:w="0" w:type="auto"/>
        <w:tblCellMar>
          <w:left w:w="0" w:type="dxa"/>
          <w:right w:w="0" w:type="dxa"/>
        </w:tblCellMar>
        <w:tblLook w:val="04A0"/>
      </w:tblPr>
      <w:tblGrid>
        <w:gridCol w:w="1129"/>
        <w:gridCol w:w="3721"/>
        <w:gridCol w:w="4420"/>
        <w:gridCol w:w="970"/>
      </w:tblGrid>
      <w:tr w:rsidR="00A836DD">
        <w:trPr>
          <w:trHeight w:hRule="exact" w:val="416"/>
        </w:trPr>
        <w:tc>
          <w:tcPr>
            <w:tcW w:w="1135" w:type="dxa"/>
          </w:tcPr>
          <w:p w:rsidR="00A836DD" w:rsidRDefault="00A836DD"/>
        </w:tc>
        <w:tc>
          <w:tcPr>
            <w:tcW w:w="3970" w:type="dxa"/>
          </w:tcPr>
          <w:p w:rsidR="00A836DD" w:rsidRDefault="00A836DD"/>
        </w:tc>
        <w:tc>
          <w:tcPr>
            <w:tcW w:w="4679" w:type="dxa"/>
          </w:tcPr>
          <w:p w:rsidR="00A836DD" w:rsidRDefault="00A836DD"/>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836DD">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D774B0">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836DD" w:rsidRPr="00810D02">
        <w:trPr>
          <w:trHeight w:hRule="exact" w:val="186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Default="00A836D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Мора)Плакаты:Плакат1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rsidR="00A836DD" w:rsidRPr="00D774B0" w:rsidRDefault="00D774B0">
            <w:pPr>
              <w:spacing w:after="0" w:line="240" w:lineRule="auto"/>
              <w:rPr>
                <w:sz w:val="18"/>
                <w:szCs w:val="18"/>
                <w:lang w:val="ru-RU"/>
              </w:rPr>
            </w:pPr>
            <w:r w:rsidRPr="00D774B0">
              <w:rPr>
                <w:rFonts w:ascii="Times New Roman" w:hAnsi="Times New Roman" w:cs="Times New Roman"/>
                <w:color w:val="000000"/>
                <w:sz w:val="18"/>
                <w:szCs w:val="18"/>
                <w:lang w:val="ru-RU"/>
              </w:rPr>
              <w:t>Плакат 7«Коэффициенты ? для практического расчета сжатых стержней на устойчивость»;</w:t>
            </w:r>
          </w:p>
        </w:tc>
      </w:tr>
      <w:tr w:rsidR="00A836DD" w:rsidRPr="00810D0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A836DD">
            <w:pPr>
              <w:rPr>
                <w:lang w:val="ru-RU"/>
              </w:rPr>
            </w:pPr>
          </w:p>
        </w:tc>
      </w:tr>
      <w:tr w:rsidR="00A836DD" w:rsidRPr="00810D02">
        <w:trPr>
          <w:trHeight w:hRule="exact" w:val="277"/>
        </w:trPr>
        <w:tc>
          <w:tcPr>
            <w:tcW w:w="1135" w:type="dxa"/>
          </w:tcPr>
          <w:p w:rsidR="00A836DD" w:rsidRPr="00D774B0" w:rsidRDefault="00A836DD">
            <w:pPr>
              <w:rPr>
                <w:lang w:val="ru-RU"/>
              </w:rPr>
            </w:pPr>
          </w:p>
        </w:tc>
        <w:tc>
          <w:tcPr>
            <w:tcW w:w="3970" w:type="dxa"/>
          </w:tcPr>
          <w:p w:rsidR="00A836DD" w:rsidRPr="00D774B0" w:rsidRDefault="00A836DD">
            <w:pPr>
              <w:rPr>
                <w:lang w:val="ru-RU"/>
              </w:rPr>
            </w:pPr>
          </w:p>
        </w:tc>
        <w:tc>
          <w:tcPr>
            <w:tcW w:w="4679" w:type="dxa"/>
          </w:tcPr>
          <w:p w:rsidR="00A836DD" w:rsidRPr="00D774B0" w:rsidRDefault="00A836DD">
            <w:pPr>
              <w:rPr>
                <w:lang w:val="ru-RU"/>
              </w:rPr>
            </w:pPr>
          </w:p>
        </w:tc>
        <w:tc>
          <w:tcPr>
            <w:tcW w:w="993" w:type="dxa"/>
          </w:tcPr>
          <w:p w:rsidR="00A836DD" w:rsidRPr="00D774B0" w:rsidRDefault="00A836DD">
            <w:pPr>
              <w:rPr>
                <w:lang w:val="ru-RU"/>
              </w:rPr>
            </w:pPr>
          </w:p>
        </w:tc>
      </w:tr>
      <w:tr w:rsidR="00A836DD" w:rsidRPr="00810D0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36DD" w:rsidRPr="00D774B0" w:rsidRDefault="00D774B0">
            <w:pPr>
              <w:spacing w:after="0" w:line="240" w:lineRule="auto"/>
              <w:jc w:val="center"/>
              <w:rPr>
                <w:sz w:val="19"/>
                <w:szCs w:val="19"/>
                <w:lang w:val="ru-RU"/>
              </w:rPr>
            </w:pPr>
            <w:r w:rsidRPr="00D774B0">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A836DD" w:rsidRPr="00810D02">
        <w:trPr>
          <w:trHeight w:hRule="exact" w:val="1200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Для освоения учебного материала в учебном плане предусмотрены часы лекций; для ознакомления с методами испытаний конструкционных материалов и экспериментальной проверкой законов сопротивления – выполнение лабораторных работ; для приобретения практических навыков расчетов на прочность, жесткость и устойчивость элементов конструкций – часы практических занятий.</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ЛЕКЦИЯ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выводы,формулировки,  обобщения; помечать важные мысли, выделять ключевые слова, термины.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консультации, на  практическом  занятии. Выполнить все задания, которые дал преподаватель на лекции.</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ПРАКТИЧЕСКИЕ ЗАНЯТИЯ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Практические  занятия  по  курсу  дают  возможность  на  конкретных примерах  применять  теоретические  положения соответствующих  разделов курса.  К  решению  таких  задач  можно  приступить  только  после  уяснения теоретического материала.  Попытки  решения  задач  по  формулам  без понимания  их  смысла,  по  аналогии  с  решением  в  учебниках и лекциях приводят  только  к  механическому  запоминанию  отдельных  положений. Обычно  на  практике  некоторые задачи  решаются  студентами самостоятельно,  другие  –  под  руководством  преподавателя,  дающего методические указания  и  рекомендации  по  их  решению.  В  обоих  случаях следует  добиваться  полного  уяснения  решения,  не стесняясь  выяснять все возникающие вопросы. Никогда не следует становиться на путь пассивного восприятия  и механического  перенесения  записей  с  доски  в  тетрадь, откладывать  решения  до  лучших  времен –  такого времени  у студента практически не оказывается. Следует помнить, что не усвоенный хотя бы на одном  практическом  занятии материал  приводит  к  непониманию последующего и потере интереса к предмету. Только систематическая работа позволяет  овладеть  изучаемой  дисциплиной  в  полной  мере.  Очень  важно выработать  в  себе  привычку  добиваться решения  всех  заданных  к следующему  занятию  задач.  Это  способствует  дополнению  и  закреплению рассмотренного на практических занятиях материала.</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На практических занятиях преподаватель объясняет методы и способы расчетов элементов конструкций, приводит примеры расчетов. Студент должен самостоятельно выполнить расчеты задач индивидуальных заданий.</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ТЕСТИРОВАНИЕ, САМОСТОЯТЕЛЬНАЯ РАБОТА</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Подготовку  к  процедурам  контроля  качества  усвоения  материала следует начать с повторения  основных  формул  и определений  по  темам, выносимым  на самостоятельные работы или тестирование.  Просмотреть  и разобрать  все решенные  на лекциях  и практических занятиях задания по данным темам.  При подготовке к  процедурам контроля качества рекомендуется пройти тестирование на тренажерах и оценить свои знания и умения. При необходимости восполнить пробелы в понимании учебного материала.</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 xml:space="preserve">Тест выполняется в компьютерной форме в сети Интернет с использованием раздела «Интернет-тренажер» Единого портала </w:t>
            </w:r>
            <w:proofErr w:type="spellStart"/>
            <w:proofErr w:type="gramStart"/>
            <w:r w:rsidRPr="00D774B0">
              <w:rPr>
                <w:rFonts w:ascii="Times New Roman" w:hAnsi="Times New Roman" w:cs="Times New Roman"/>
                <w:color w:val="000000"/>
                <w:sz w:val="19"/>
                <w:szCs w:val="19"/>
                <w:lang w:val="ru-RU"/>
              </w:rPr>
              <w:t>Интернет-тестирования</w:t>
            </w:r>
            <w:proofErr w:type="spellEnd"/>
            <w:proofErr w:type="gramEnd"/>
            <w:r w:rsidRPr="00D774B0">
              <w:rPr>
                <w:rFonts w:ascii="Times New Roman" w:hAnsi="Times New Roman" w:cs="Times New Roman"/>
                <w:color w:val="000000"/>
                <w:sz w:val="19"/>
                <w:szCs w:val="19"/>
                <w:lang w:val="ru-RU"/>
              </w:rPr>
              <w:t xml:space="preserve"> в сфере образования (</w:t>
            </w:r>
            <w:r>
              <w:rPr>
                <w:rFonts w:ascii="Times New Roman" w:hAnsi="Times New Roman" w:cs="Times New Roman"/>
                <w:color w:val="000000"/>
                <w:sz w:val="19"/>
                <w:szCs w:val="19"/>
              </w:rPr>
              <w:t>www</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w:t>
            </w:r>
            <w:proofErr w:type="spellEnd"/>
            <w:r w:rsidRPr="00D774B0">
              <w:rPr>
                <w:rFonts w:ascii="Times New Roman" w:hAnsi="Times New Roman" w:cs="Times New Roman"/>
                <w:color w:val="000000"/>
                <w:sz w:val="19"/>
                <w:szCs w:val="19"/>
                <w:lang w:val="ru-RU"/>
              </w:rPr>
              <w:t>-</w:t>
            </w:r>
            <w:r>
              <w:rPr>
                <w:rFonts w:ascii="Times New Roman" w:hAnsi="Times New Roman" w:cs="Times New Roman"/>
                <w:color w:val="000000"/>
                <w:sz w:val="19"/>
                <w:szCs w:val="19"/>
              </w:rPr>
              <w:t>exam</w:t>
            </w:r>
            <w:r w:rsidRPr="00D774B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774B0">
              <w:rPr>
                <w:rFonts w:ascii="Times New Roman" w:hAnsi="Times New Roman" w:cs="Times New Roman"/>
                <w:color w:val="000000"/>
                <w:sz w:val="19"/>
                <w:szCs w:val="19"/>
                <w:lang w:val="ru-RU"/>
              </w:rPr>
              <w:t>). Для проведения теста выделяется аудитория, оснащенная персональными компьютерами с доступом в сеть Интернет. Время выполнения теста определяется количеством вопросов, включенных в задание (на ответ на 1 вопрос отводится 2 мин). В ходе выполнения теста, студенты могут делать черновые записи только на бланках, выдаваемых преподавателем перед началом тестирования. Черновые записи при проверке не рассматриваются.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ШКАЛА ОЦЕНИВАНИЯ.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Оценивание производится по стопроцентной шкале.</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100 – 60 % - зачтено,</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59 – 0 % - не зачтено.</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КОНТРОЛЬНЫЕ РАБОТЫ должны быть представлены в оформленном виде по требованиям ЕСКД. 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и практических занятиях задания по данным темам. Форма защиты определяется преподавателем (как правило, в виде собеседования).</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ЗАЧЕТ</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При подготовке к зачету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зачет, основные  формулы и определения курса, уделить внимание геометрическому, физическому смыслу тех или иных понятий, разобрать решенные на лекциях и практических занятиях задания, рекомендуется пройти тестирование на тренажерах.</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tc>
      </w:tr>
    </w:tbl>
    <w:p w:rsidR="00A836DD" w:rsidRPr="00D774B0" w:rsidRDefault="00D774B0">
      <w:pPr>
        <w:rPr>
          <w:sz w:val="0"/>
          <w:szCs w:val="0"/>
          <w:lang w:val="ru-RU"/>
        </w:rPr>
      </w:pPr>
      <w:r w:rsidRPr="00D774B0">
        <w:rPr>
          <w:lang w:val="ru-RU"/>
        </w:rPr>
        <w:br w:type="page"/>
      </w:r>
    </w:p>
    <w:tbl>
      <w:tblPr>
        <w:tblW w:w="0" w:type="auto"/>
        <w:tblCellMar>
          <w:left w:w="0" w:type="dxa"/>
          <w:right w:w="0" w:type="dxa"/>
        </w:tblCellMar>
        <w:tblLook w:val="04A0"/>
      </w:tblPr>
      <w:tblGrid>
        <w:gridCol w:w="9268"/>
        <w:gridCol w:w="972"/>
      </w:tblGrid>
      <w:tr w:rsidR="00A836DD">
        <w:trPr>
          <w:trHeight w:hRule="exact" w:val="416"/>
        </w:trPr>
        <w:tc>
          <w:tcPr>
            <w:tcW w:w="9782" w:type="dxa"/>
          </w:tcPr>
          <w:p w:rsidR="00A836DD" w:rsidRPr="00D774B0" w:rsidRDefault="00A836DD">
            <w:pPr>
              <w:rPr>
                <w:lang w:val="ru-RU"/>
              </w:rPr>
            </w:pPr>
          </w:p>
        </w:tc>
        <w:tc>
          <w:tcPr>
            <w:tcW w:w="1007" w:type="dxa"/>
            <w:shd w:val="clear" w:color="C0C0C0" w:fill="FFFFFF"/>
            <w:tcMar>
              <w:left w:w="34" w:type="dxa"/>
              <w:right w:w="34" w:type="dxa"/>
            </w:tcMar>
          </w:tcPr>
          <w:p w:rsidR="00A836DD" w:rsidRDefault="00D774B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836DD" w:rsidRPr="00810D02">
        <w:trPr>
          <w:trHeight w:hRule="exact" w:val="223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A836DD" w:rsidRPr="00D774B0" w:rsidRDefault="00A836DD">
            <w:pPr>
              <w:spacing w:after="0" w:line="240" w:lineRule="auto"/>
              <w:rPr>
                <w:sz w:val="19"/>
                <w:szCs w:val="19"/>
                <w:lang w:val="ru-RU"/>
              </w:rPr>
            </w:pP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Проведение учебного процесса может быть организовано:</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сетях,электронная почта,видеосвязь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A836DD" w:rsidRPr="00D774B0" w:rsidRDefault="00D774B0">
            <w:pPr>
              <w:spacing w:after="0" w:line="240" w:lineRule="auto"/>
              <w:rPr>
                <w:sz w:val="19"/>
                <w:szCs w:val="19"/>
                <w:lang w:val="ru-RU"/>
              </w:rPr>
            </w:pPr>
            <w:r w:rsidRPr="00D774B0">
              <w:rPr>
                <w:rFonts w:ascii="Times New Roman" w:hAnsi="Times New Roman" w:cs="Times New Roman"/>
                <w:color w:val="000000"/>
                <w:sz w:val="19"/>
                <w:szCs w:val="19"/>
                <w:lang w:val="ru-RU"/>
              </w:rPr>
              <w:t>Вариант 2: Дисциплина реализуется с применением ДОТ.</w:t>
            </w:r>
          </w:p>
        </w:tc>
      </w:tr>
    </w:tbl>
    <w:p w:rsidR="00D774B0" w:rsidRPr="00D774B0" w:rsidRDefault="00D774B0">
      <w:pPr>
        <w:rPr>
          <w:lang w:val="ru-RU"/>
        </w:rPr>
      </w:pPr>
      <w:r w:rsidRPr="00D774B0">
        <w:rPr>
          <w:lang w:val="ru-RU"/>
        </w:rPr>
        <w:br w:type="page"/>
      </w:r>
    </w:p>
    <w:tbl>
      <w:tblPr>
        <w:tblW w:w="5000" w:type="pct"/>
        <w:tblCellMar>
          <w:left w:w="0" w:type="dxa"/>
          <w:right w:w="0" w:type="dxa"/>
        </w:tblCellMar>
        <w:tblLook w:val="04A0"/>
      </w:tblPr>
      <w:tblGrid>
        <w:gridCol w:w="1506"/>
        <w:gridCol w:w="107"/>
        <w:gridCol w:w="136"/>
        <w:gridCol w:w="1613"/>
        <w:gridCol w:w="339"/>
        <w:gridCol w:w="68"/>
        <w:gridCol w:w="13"/>
        <w:gridCol w:w="1457"/>
        <w:gridCol w:w="542"/>
        <w:gridCol w:w="101"/>
        <w:gridCol w:w="43"/>
        <w:gridCol w:w="1866"/>
        <w:gridCol w:w="121"/>
        <w:gridCol w:w="12"/>
        <w:gridCol w:w="2153"/>
        <w:gridCol w:w="197"/>
      </w:tblGrid>
      <w:tr w:rsidR="00D774B0" w:rsidTr="002D7CAF">
        <w:trPr>
          <w:gridAfter w:val="1"/>
          <w:wAfter w:w="97" w:type="pct"/>
          <w:trHeight w:hRule="exact" w:val="555"/>
        </w:trPr>
        <w:tc>
          <w:tcPr>
            <w:tcW w:w="4903" w:type="pct"/>
            <w:gridSpan w:val="15"/>
            <w:shd w:val="clear" w:color="000000" w:fill="FFFFFF"/>
            <w:tcMar>
              <w:left w:w="34" w:type="dxa"/>
              <w:right w:w="34" w:type="dxa"/>
            </w:tcMar>
          </w:tcPr>
          <w:p w:rsidR="00D774B0" w:rsidRPr="00D774B0" w:rsidRDefault="00D774B0" w:rsidP="002D7CAF">
            <w:pPr>
              <w:spacing w:after="0" w:line="240" w:lineRule="auto"/>
              <w:jc w:val="center"/>
              <w:rPr>
                <w:sz w:val="24"/>
                <w:szCs w:val="24"/>
                <w:lang w:val="ru-RU"/>
              </w:rPr>
            </w:pPr>
            <w:r w:rsidRPr="00D774B0">
              <w:rPr>
                <w:rFonts w:ascii="Arial" w:hAnsi="Arial" w:cs="Arial"/>
                <w:b/>
                <w:color w:val="000000"/>
                <w:sz w:val="24"/>
                <w:szCs w:val="24"/>
                <w:lang w:val="ru-RU"/>
              </w:rPr>
              <w:lastRenderedPageBreak/>
              <w:t>Оценочные материалы при формировании рабочих программ</w:t>
            </w:r>
          </w:p>
          <w:p w:rsidR="00D774B0" w:rsidRDefault="00D774B0" w:rsidP="002D7CAF">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D774B0" w:rsidTr="002D7CAF">
        <w:trPr>
          <w:gridAfter w:val="1"/>
          <w:wAfter w:w="97" w:type="pct"/>
          <w:trHeight w:hRule="exact" w:val="277"/>
        </w:trPr>
        <w:tc>
          <w:tcPr>
            <w:tcW w:w="851" w:type="pct"/>
            <w:gridSpan w:val="3"/>
          </w:tcPr>
          <w:p w:rsidR="00D774B0" w:rsidRDefault="00D774B0" w:rsidP="002D7CAF"/>
        </w:tc>
        <w:tc>
          <w:tcPr>
            <w:tcW w:w="785" w:type="pct"/>
          </w:tcPr>
          <w:p w:rsidR="00D774B0" w:rsidRDefault="00D774B0" w:rsidP="002D7CAF"/>
        </w:tc>
        <w:tc>
          <w:tcPr>
            <w:tcW w:w="198" w:type="pct"/>
            <w:gridSpan w:val="2"/>
          </w:tcPr>
          <w:p w:rsidR="00D774B0" w:rsidRDefault="00D774B0" w:rsidP="002D7CAF"/>
        </w:tc>
        <w:tc>
          <w:tcPr>
            <w:tcW w:w="715" w:type="pct"/>
            <w:gridSpan w:val="2"/>
          </w:tcPr>
          <w:p w:rsidR="00D774B0" w:rsidRDefault="00D774B0" w:rsidP="002D7CAF"/>
        </w:tc>
        <w:tc>
          <w:tcPr>
            <w:tcW w:w="264" w:type="pct"/>
          </w:tcPr>
          <w:p w:rsidR="00D774B0" w:rsidRDefault="00D774B0" w:rsidP="002D7CAF"/>
        </w:tc>
        <w:tc>
          <w:tcPr>
            <w:tcW w:w="1037" w:type="pct"/>
            <w:gridSpan w:val="4"/>
          </w:tcPr>
          <w:p w:rsidR="00D774B0" w:rsidRDefault="00D774B0" w:rsidP="002D7CAF"/>
        </w:tc>
        <w:tc>
          <w:tcPr>
            <w:tcW w:w="1053" w:type="pct"/>
            <w:gridSpan w:val="2"/>
          </w:tcPr>
          <w:p w:rsidR="00D774B0" w:rsidRDefault="00D774B0" w:rsidP="002D7CAF"/>
        </w:tc>
      </w:tr>
      <w:tr w:rsidR="00D774B0" w:rsidRPr="001D2C9A" w:rsidTr="002D7CAF">
        <w:trPr>
          <w:gridAfter w:val="1"/>
          <w:wAfter w:w="97" w:type="pct"/>
          <w:trHeight w:hRule="exact" w:val="443"/>
        </w:trPr>
        <w:tc>
          <w:tcPr>
            <w:tcW w:w="2549" w:type="pct"/>
            <w:gridSpan w:val="8"/>
            <w:shd w:val="clear" w:color="000000" w:fill="FFFFFF"/>
            <w:tcMar>
              <w:left w:w="34" w:type="dxa"/>
              <w:right w:w="34" w:type="dxa"/>
            </w:tcMar>
            <w:vAlign w:val="center"/>
          </w:tcPr>
          <w:p w:rsidR="00D774B0" w:rsidRDefault="00D774B0" w:rsidP="002D7CAF">
            <w:pPr>
              <w:spacing w:after="0" w:line="240" w:lineRule="auto"/>
              <w:rPr>
                <w:sz w:val="24"/>
                <w:szCs w:val="24"/>
              </w:rPr>
            </w:pPr>
            <w:proofErr w:type="spellStart"/>
            <w:r>
              <w:rPr>
                <w:rFonts w:ascii="Arial" w:hAnsi="Arial" w:cs="Arial"/>
                <w:b/>
                <w:color w:val="000000"/>
                <w:sz w:val="24"/>
                <w:szCs w:val="24"/>
              </w:rPr>
              <w:t>Направление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подготовки</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специальность</w:t>
            </w:r>
            <w:proofErr w:type="spellEnd"/>
            <w:r>
              <w:rPr>
                <w:rFonts w:ascii="Arial" w:hAnsi="Arial" w:cs="Arial"/>
                <w:b/>
                <w:color w:val="000000"/>
                <w:sz w:val="24"/>
                <w:szCs w:val="24"/>
              </w:rPr>
              <w:t>:</w:t>
            </w:r>
            <w:r>
              <w:rPr>
                <w:rFonts w:ascii="Arial" w:hAnsi="Arial" w:cs="Arial"/>
                <w:color w:val="000000"/>
                <w:sz w:val="20"/>
                <w:szCs w:val="20"/>
              </w:rPr>
              <w:t xml:space="preserve"> </w:t>
            </w:r>
          </w:p>
        </w:tc>
        <w:tc>
          <w:tcPr>
            <w:tcW w:w="2354" w:type="pct"/>
            <w:gridSpan w:val="7"/>
            <w:shd w:val="clear" w:color="000000" w:fill="FFFFFF"/>
            <w:tcMar>
              <w:left w:w="34" w:type="dxa"/>
              <w:right w:w="34" w:type="dxa"/>
            </w:tcMar>
            <w:vAlign w:val="center"/>
          </w:tcPr>
          <w:p w:rsidR="00D774B0" w:rsidRDefault="00D774B0" w:rsidP="002D7CAF">
            <w:pPr>
              <w:spacing w:after="0" w:line="240" w:lineRule="auto"/>
              <w:rPr>
                <w:sz w:val="24"/>
                <w:szCs w:val="24"/>
              </w:rPr>
            </w:pPr>
            <w:proofErr w:type="spellStart"/>
            <w:r>
              <w:rPr>
                <w:rFonts w:ascii="Arial" w:hAnsi="Arial" w:cs="Arial"/>
                <w:color w:val="000000"/>
                <w:sz w:val="24"/>
                <w:szCs w:val="24"/>
              </w:rPr>
              <w:t>Эксплуатация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D774B0" w:rsidRPr="00810D02" w:rsidTr="002D7CAF">
        <w:trPr>
          <w:gridAfter w:val="1"/>
          <w:wAfter w:w="97" w:type="pct"/>
          <w:trHeight w:hRule="exact" w:val="715"/>
        </w:trPr>
        <w:tc>
          <w:tcPr>
            <w:tcW w:w="1636" w:type="pct"/>
            <w:gridSpan w:val="4"/>
            <w:shd w:val="clear" w:color="000000" w:fill="FFFFFF"/>
            <w:tcMar>
              <w:left w:w="34" w:type="dxa"/>
              <w:right w:w="34" w:type="dxa"/>
            </w:tcMar>
          </w:tcPr>
          <w:p w:rsidR="00D774B0" w:rsidRDefault="00D774B0" w:rsidP="002D7CAF">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tcPr>
          <w:p w:rsidR="00D774B0" w:rsidRPr="00D774B0" w:rsidRDefault="00D774B0" w:rsidP="002D7CAF">
            <w:pPr>
              <w:spacing w:after="0" w:line="240" w:lineRule="auto"/>
              <w:rPr>
                <w:rFonts w:ascii="Arial" w:hAnsi="Arial" w:cs="Arial"/>
                <w:sz w:val="20"/>
                <w:szCs w:val="20"/>
                <w:lang w:val="ru-RU"/>
              </w:rPr>
            </w:pPr>
            <w:r w:rsidRPr="00D774B0">
              <w:rPr>
                <w:rFonts w:ascii="Arial" w:hAnsi="Arial" w:cs="Arial"/>
                <w:sz w:val="20"/>
                <w:szCs w:val="20"/>
                <w:lang w:val="ru-RU"/>
              </w:rPr>
              <w:t>Магистральный транспорт</w:t>
            </w:r>
          </w:p>
          <w:p w:rsidR="00D774B0" w:rsidRPr="00D774B0" w:rsidRDefault="00D774B0" w:rsidP="002D7CAF">
            <w:pPr>
              <w:spacing w:after="0" w:line="240" w:lineRule="auto"/>
              <w:rPr>
                <w:rFonts w:ascii="Arial" w:hAnsi="Arial" w:cs="Arial"/>
                <w:sz w:val="20"/>
                <w:szCs w:val="20"/>
                <w:lang w:val="ru-RU"/>
              </w:rPr>
            </w:pPr>
            <w:r w:rsidRPr="00D774B0">
              <w:rPr>
                <w:rFonts w:ascii="Arial" w:hAnsi="Arial" w:cs="Arial"/>
                <w:sz w:val="20"/>
                <w:szCs w:val="20"/>
                <w:lang w:val="ru-RU"/>
              </w:rPr>
              <w:t>Грузовая и коммерческая работа</w:t>
            </w:r>
          </w:p>
        </w:tc>
      </w:tr>
      <w:tr w:rsidR="00D774B0" w:rsidTr="002D7CAF">
        <w:trPr>
          <w:gridAfter w:val="1"/>
          <w:wAfter w:w="97" w:type="pct"/>
          <w:trHeight w:hRule="exact" w:val="277"/>
        </w:trPr>
        <w:tc>
          <w:tcPr>
            <w:tcW w:w="851" w:type="pct"/>
            <w:gridSpan w:val="3"/>
            <w:shd w:val="clear" w:color="000000" w:fill="FFFFFF"/>
            <w:tcMar>
              <w:left w:w="34" w:type="dxa"/>
              <w:right w:w="34" w:type="dxa"/>
            </w:tcMar>
          </w:tcPr>
          <w:p w:rsidR="00D774B0" w:rsidRDefault="00D774B0" w:rsidP="002D7CAF">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52" w:type="pct"/>
            <w:gridSpan w:val="12"/>
            <w:shd w:val="clear" w:color="000000" w:fill="FFFFFF"/>
            <w:tcMar>
              <w:left w:w="34" w:type="dxa"/>
              <w:right w:w="34" w:type="dxa"/>
            </w:tcMar>
            <w:vAlign w:val="center"/>
          </w:tcPr>
          <w:p w:rsidR="00D774B0" w:rsidRPr="007C24CF" w:rsidRDefault="00D774B0" w:rsidP="002D7CAF">
            <w:pPr>
              <w:spacing w:after="0" w:line="240" w:lineRule="auto"/>
              <w:rPr>
                <w:rFonts w:ascii="Arial" w:hAnsi="Arial" w:cs="Arial"/>
                <w:sz w:val="24"/>
                <w:szCs w:val="24"/>
              </w:rPr>
            </w:pPr>
            <w:proofErr w:type="spellStart"/>
            <w:r>
              <w:rPr>
                <w:rFonts w:ascii="Arial" w:hAnsi="Arial" w:cs="Arial"/>
                <w:sz w:val="24"/>
                <w:szCs w:val="24"/>
              </w:rPr>
              <w:t>Прикладная</w:t>
            </w:r>
            <w:proofErr w:type="spellEnd"/>
            <w:r>
              <w:rPr>
                <w:rFonts w:ascii="Arial" w:hAnsi="Arial" w:cs="Arial"/>
                <w:sz w:val="24"/>
                <w:szCs w:val="24"/>
              </w:rPr>
              <w:t xml:space="preserve"> </w:t>
            </w:r>
            <w:proofErr w:type="spellStart"/>
            <w:r>
              <w:rPr>
                <w:rFonts w:ascii="Arial" w:hAnsi="Arial" w:cs="Arial"/>
                <w:sz w:val="24"/>
                <w:szCs w:val="24"/>
              </w:rPr>
              <w:t>механика</w:t>
            </w:r>
            <w:proofErr w:type="spellEnd"/>
            <w:r>
              <w:rPr>
                <w:rFonts w:ascii="Arial" w:hAnsi="Arial" w:cs="Arial"/>
                <w:sz w:val="24"/>
                <w:szCs w:val="24"/>
              </w:rPr>
              <w:t xml:space="preserve">: </w:t>
            </w:r>
            <w:proofErr w:type="spellStart"/>
            <w:r>
              <w:rPr>
                <w:rFonts w:ascii="Arial" w:hAnsi="Arial" w:cs="Arial"/>
                <w:sz w:val="24"/>
                <w:szCs w:val="24"/>
              </w:rPr>
              <w:t>сопротивление</w:t>
            </w:r>
            <w:proofErr w:type="spellEnd"/>
            <w:r>
              <w:rPr>
                <w:rFonts w:ascii="Arial" w:hAnsi="Arial" w:cs="Arial"/>
                <w:sz w:val="24"/>
                <w:szCs w:val="24"/>
              </w:rPr>
              <w:t xml:space="preserve"> </w:t>
            </w:r>
            <w:proofErr w:type="spellStart"/>
            <w:r>
              <w:rPr>
                <w:rFonts w:ascii="Arial" w:hAnsi="Arial" w:cs="Arial"/>
                <w:sz w:val="24"/>
                <w:szCs w:val="24"/>
              </w:rPr>
              <w:t>материалов</w:t>
            </w:r>
            <w:proofErr w:type="spellEnd"/>
          </w:p>
        </w:tc>
      </w:tr>
      <w:tr w:rsidR="00D774B0" w:rsidTr="002D7CAF">
        <w:trPr>
          <w:gridAfter w:val="1"/>
          <w:wAfter w:w="97" w:type="pct"/>
          <w:trHeight w:hRule="exact" w:val="247"/>
        </w:trPr>
        <w:tc>
          <w:tcPr>
            <w:tcW w:w="851" w:type="pct"/>
            <w:gridSpan w:val="3"/>
          </w:tcPr>
          <w:p w:rsidR="00D774B0" w:rsidRDefault="00D774B0" w:rsidP="002D7CAF"/>
        </w:tc>
        <w:tc>
          <w:tcPr>
            <w:tcW w:w="785" w:type="pct"/>
          </w:tcPr>
          <w:p w:rsidR="00D774B0" w:rsidRDefault="00D774B0" w:rsidP="002D7CAF"/>
        </w:tc>
        <w:tc>
          <w:tcPr>
            <w:tcW w:w="198" w:type="pct"/>
            <w:gridSpan w:val="2"/>
          </w:tcPr>
          <w:p w:rsidR="00D774B0" w:rsidRDefault="00D774B0" w:rsidP="002D7CAF"/>
        </w:tc>
        <w:tc>
          <w:tcPr>
            <w:tcW w:w="715" w:type="pct"/>
            <w:gridSpan w:val="2"/>
          </w:tcPr>
          <w:p w:rsidR="00D774B0" w:rsidRPr="00893660" w:rsidRDefault="00D774B0" w:rsidP="002D7CAF">
            <w:pPr>
              <w:rPr>
                <w:rFonts w:ascii="Arial" w:hAnsi="Arial" w:cs="Arial"/>
              </w:rPr>
            </w:pPr>
          </w:p>
        </w:tc>
        <w:tc>
          <w:tcPr>
            <w:tcW w:w="264" w:type="pct"/>
          </w:tcPr>
          <w:p w:rsidR="00D774B0" w:rsidRDefault="00D774B0" w:rsidP="002D7CAF"/>
        </w:tc>
        <w:tc>
          <w:tcPr>
            <w:tcW w:w="1037" w:type="pct"/>
            <w:gridSpan w:val="4"/>
          </w:tcPr>
          <w:p w:rsidR="00D774B0" w:rsidRDefault="00D774B0" w:rsidP="002D7CAF"/>
        </w:tc>
        <w:tc>
          <w:tcPr>
            <w:tcW w:w="1053" w:type="pct"/>
            <w:gridSpan w:val="2"/>
          </w:tcPr>
          <w:p w:rsidR="00D774B0" w:rsidRDefault="00D774B0" w:rsidP="002D7CAF"/>
        </w:tc>
      </w:tr>
      <w:tr w:rsidR="00D774B0" w:rsidTr="002D7CAF">
        <w:trPr>
          <w:gridAfter w:val="1"/>
          <w:wAfter w:w="97" w:type="pct"/>
          <w:trHeight w:hRule="exact" w:val="277"/>
        </w:trPr>
        <w:tc>
          <w:tcPr>
            <w:tcW w:w="1834" w:type="pct"/>
            <w:gridSpan w:val="6"/>
            <w:shd w:val="clear" w:color="000000" w:fill="FFFFFF"/>
            <w:tcMar>
              <w:left w:w="34" w:type="dxa"/>
              <w:right w:w="34" w:type="dxa"/>
            </w:tcMar>
          </w:tcPr>
          <w:p w:rsidR="00D774B0" w:rsidRDefault="00D774B0" w:rsidP="002D7CAF">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0" w:type="pct"/>
            <w:gridSpan w:val="9"/>
            <w:shd w:val="clear" w:color="000000" w:fill="FFFFFF"/>
            <w:tcMar>
              <w:left w:w="34" w:type="dxa"/>
              <w:right w:w="34" w:type="dxa"/>
            </w:tcMar>
          </w:tcPr>
          <w:p w:rsidR="00D774B0" w:rsidRDefault="00D774B0" w:rsidP="002D7CAF">
            <w:pPr>
              <w:spacing w:after="0" w:line="240" w:lineRule="auto"/>
              <w:rPr>
                <w:sz w:val="20"/>
                <w:szCs w:val="20"/>
              </w:rPr>
            </w:pPr>
            <w:r>
              <w:rPr>
                <w:rFonts w:ascii="Arial" w:hAnsi="Arial" w:cs="Arial"/>
                <w:color w:val="000000"/>
                <w:sz w:val="20"/>
                <w:szCs w:val="20"/>
              </w:rPr>
              <w:t>ОПК-4</w:t>
            </w:r>
          </w:p>
        </w:tc>
      </w:tr>
      <w:tr w:rsidR="00D774B0" w:rsidRPr="00810D02" w:rsidTr="002D7CAF">
        <w:trPr>
          <w:gridAfter w:val="1"/>
          <w:wAfter w:w="97" w:type="pct"/>
          <w:trHeight w:hRule="exact" w:val="416"/>
        </w:trPr>
        <w:tc>
          <w:tcPr>
            <w:tcW w:w="4903" w:type="pct"/>
            <w:gridSpan w:val="15"/>
            <w:shd w:val="clear" w:color="000000" w:fill="FFFFFF"/>
            <w:tcMar>
              <w:left w:w="34" w:type="dxa"/>
              <w:right w:w="34" w:type="dxa"/>
            </w:tcMar>
          </w:tcPr>
          <w:p w:rsidR="00D774B0" w:rsidRPr="00073A22" w:rsidRDefault="00D774B0" w:rsidP="002D7CAF">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D774B0" w:rsidRPr="00810D02" w:rsidTr="002D7CAF">
        <w:trPr>
          <w:gridAfter w:val="1"/>
          <w:wAfter w:w="97" w:type="pct"/>
          <w:trHeight w:hRule="exact" w:val="277"/>
        </w:trPr>
        <w:tc>
          <w:tcPr>
            <w:tcW w:w="4903" w:type="pct"/>
            <w:gridSpan w:val="15"/>
            <w:shd w:val="clear" w:color="000000" w:fill="FFFFFF"/>
            <w:tcMar>
              <w:left w:w="34" w:type="dxa"/>
              <w:right w:w="34" w:type="dxa"/>
            </w:tcMar>
          </w:tcPr>
          <w:p w:rsidR="00D774B0" w:rsidRPr="00D774B0" w:rsidRDefault="00D774B0" w:rsidP="002D7CAF">
            <w:pPr>
              <w:spacing w:after="0" w:line="240" w:lineRule="auto"/>
              <w:rPr>
                <w:sz w:val="20"/>
                <w:szCs w:val="20"/>
                <w:lang w:val="ru-RU"/>
              </w:rPr>
            </w:pPr>
            <w:r w:rsidRPr="00D774B0">
              <w:rPr>
                <w:rFonts w:ascii="Arial" w:hAnsi="Arial" w:cs="Arial"/>
                <w:color w:val="000000"/>
                <w:sz w:val="20"/>
                <w:szCs w:val="20"/>
                <w:lang w:val="ru-RU"/>
              </w:rPr>
              <w:t>Показатели и критерии оценивания компетенций</w:t>
            </w:r>
          </w:p>
        </w:tc>
      </w:tr>
      <w:tr w:rsidR="00D774B0" w:rsidTr="002D7CAF">
        <w:trPr>
          <w:gridAfter w:val="1"/>
          <w:wAfter w:w="97" w:type="pct"/>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D774B0" w:rsidRPr="00810D02" w:rsidTr="002D7CAF">
        <w:trPr>
          <w:gridAfter w:val="1"/>
          <w:wAfter w:w="97" w:type="pct"/>
          <w:trHeight w:hRule="exact" w:val="1039"/>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Низкий уровень</w:t>
            </w:r>
          </w:p>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Пороговый уровень</w:t>
            </w:r>
          </w:p>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Повышенный уровень</w:t>
            </w:r>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Уровень результатов обучения</w:t>
            </w:r>
          </w:p>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не ниже порогового</w:t>
            </w:r>
          </w:p>
        </w:tc>
      </w:tr>
      <w:tr w:rsidR="00D774B0" w:rsidRPr="00810D02" w:rsidTr="002D7CAF">
        <w:trPr>
          <w:gridAfter w:val="1"/>
          <w:wAfter w:w="97" w:type="pct"/>
          <w:trHeight w:hRule="exact" w:val="416"/>
        </w:trPr>
        <w:tc>
          <w:tcPr>
            <w:tcW w:w="4903" w:type="pct"/>
            <w:gridSpan w:val="15"/>
            <w:shd w:val="clear" w:color="000000" w:fill="FFFFFF"/>
            <w:tcMar>
              <w:left w:w="34" w:type="dxa"/>
              <w:right w:w="34" w:type="dxa"/>
            </w:tcMar>
          </w:tcPr>
          <w:p w:rsidR="00D774B0" w:rsidRPr="00D774B0" w:rsidRDefault="00D774B0" w:rsidP="002D7CAF">
            <w:pPr>
              <w:spacing w:after="0" w:line="240" w:lineRule="auto"/>
              <w:rPr>
                <w:sz w:val="20"/>
                <w:szCs w:val="20"/>
                <w:lang w:val="ru-RU"/>
              </w:rPr>
            </w:pPr>
            <w:r w:rsidRPr="00D774B0">
              <w:rPr>
                <w:rFonts w:ascii="Arial" w:hAnsi="Arial" w:cs="Arial"/>
                <w:color w:val="000000"/>
                <w:sz w:val="20"/>
                <w:szCs w:val="20"/>
                <w:lang w:val="ru-RU"/>
              </w:rPr>
              <w:t>Шкалы оценивания компетенций при сдаче экзамена или зачета с оценкой</w:t>
            </w:r>
          </w:p>
        </w:tc>
      </w:tr>
      <w:tr w:rsidR="00D774B0" w:rsidRPr="00810D02" w:rsidTr="002D7CAF">
        <w:trPr>
          <w:gridAfter w:val="1"/>
          <w:wAfter w:w="97" w:type="pct"/>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Шкала оценивания</w:t>
            </w:r>
          </w:p>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Экзамен или зачет с оценкой</w:t>
            </w:r>
          </w:p>
        </w:tc>
      </w:tr>
      <w:tr w:rsidR="00D774B0" w:rsidTr="00D774B0">
        <w:trPr>
          <w:gridAfter w:val="1"/>
          <w:wAfter w:w="97" w:type="pct"/>
          <w:trHeight w:hRule="exact" w:val="2176"/>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12389B" w:rsidRDefault="00D774B0" w:rsidP="002D7CA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D774B0" w:rsidRPr="00893660" w:rsidRDefault="00D774B0" w:rsidP="002D7CAF">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D774B0" w:rsidRPr="00893660" w:rsidRDefault="00D774B0" w:rsidP="002D7CAF">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D774B0" w:rsidTr="002D7CAF">
        <w:trPr>
          <w:gridAfter w:val="1"/>
          <w:wAfter w:w="97" w:type="pct"/>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E12A6" w:rsidRDefault="00D774B0" w:rsidP="002D7CA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D774B0" w:rsidRPr="00893660" w:rsidRDefault="00D774B0" w:rsidP="002D7CAF">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D774B0" w:rsidRPr="00893660" w:rsidRDefault="00D774B0" w:rsidP="002D7CAF">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D774B0" w:rsidRPr="00893660" w:rsidRDefault="00D774B0" w:rsidP="002D7CAF">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D774B0" w:rsidTr="002D7CAF">
        <w:trPr>
          <w:gridAfter w:val="1"/>
          <w:wAfter w:w="97" w:type="pct"/>
          <w:trHeight w:hRule="exact" w:val="255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E12A6" w:rsidRDefault="00D774B0" w:rsidP="002D7CA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D774B0" w:rsidRPr="00893660" w:rsidRDefault="00D774B0" w:rsidP="002D7CAF">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D774B0" w:rsidRPr="00893660" w:rsidRDefault="00D774B0" w:rsidP="002D7CAF">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D774B0" w:rsidRPr="00893660" w:rsidRDefault="00D774B0" w:rsidP="002D7CAF">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D774B0" w:rsidRPr="00893660" w:rsidRDefault="00D774B0" w:rsidP="002D7CAF">
            <w:pPr>
              <w:pStyle w:val="a5"/>
              <w:numPr>
                <w:ilvl w:val="0"/>
                <w:numId w:val="3"/>
              </w:numPr>
              <w:spacing w:after="0" w:line="240" w:lineRule="auto"/>
              <w:jc w:val="both"/>
              <w:rPr>
                <w:sz w:val="20"/>
                <w:szCs w:val="20"/>
              </w:rPr>
            </w:pPr>
            <w:r w:rsidRPr="00893660">
              <w:rPr>
                <w:rFonts w:ascii="Arial" w:hAnsi="Arial" w:cs="Arial"/>
                <w:color w:val="000000"/>
                <w:sz w:val="20"/>
                <w:szCs w:val="20"/>
              </w:rPr>
              <w:t>способен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D774B0" w:rsidTr="002D7CAF">
        <w:trPr>
          <w:gridAfter w:val="1"/>
          <w:wAfter w:w="97" w:type="pct"/>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893660" w:rsidRDefault="00D774B0" w:rsidP="002D7CA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D774B0" w:rsidRPr="00893660" w:rsidRDefault="00D774B0" w:rsidP="002D7CA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893660" w:rsidRDefault="00D774B0" w:rsidP="002D7CAF">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D774B0" w:rsidRPr="00893660" w:rsidRDefault="00D774B0" w:rsidP="002D7CA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D774B0" w:rsidRPr="00893660" w:rsidRDefault="00D774B0" w:rsidP="002D7CA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D774B0" w:rsidRPr="00893660" w:rsidRDefault="00D774B0" w:rsidP="002D7CA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D774B0" w:rsidRPr="00893660" w:rsidRDefault="00D774B0" w:rsidP="002D7CAF">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893660" w:rsidRDefault="00D774B0" w:rsidP="002D7CAF">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D774B0" w:rsidRPr="00810D02" w:rsidTr="002D7CAF">
        <w:trPr>
          <w:gridAfter w:val="1"/>
          <w:wAfter w:w="97" w:type="pct"/>
          <w:trHeight w:hRule="exact" w:val="485"/>
        </w:trPr>
        <w:tc>
          <w:tcPr>
            <w:tcW w:w="4903" w:type="pct"/>
            <w:gridSpan w:val="15"/>
            <w:shd w:val="clear" w:color="000000" w:fill="FFFFFF"/>
            <w:tcMar>
              <w:left w:w="34" w:type="dxa"/>
              <w:right w:w="34" w:type="dxa"/>
            </w:tcMar>
          </w:tcPr>
          <w:p w:rsidR="00D774B0" w:rsidRPr="00D774B0" w:rsidRDefault="00D774B0" w:rsidP="002D7CAF">
            <w:pPr>
              <w:spacing w:before="120" w:after="0" w:line="240" w:lineRule="auto"/>
              <w:rPr>
                <w:sz w:val="20"/>
                <w:szCs w:val="20"/>
                <w:lang w:val="ru-RU"/>
              </w:rPr>
            </w:pPr>
            <w:r w:rsidRPr="00D774B0">
              <w:rPr>
                <w:rFonts w:ascii="Arial" w:hAnsi="Arial" w:cs="Arial"/>
                <w:color w:val="000000"/>
                <w:sz w:val="20"/>
                <w:szCs w:val="20"/>
                <w:lang w:val="ru-RU"/>
              </w:rPr>
              <w:t>Шкалы оценивания компетенций при сдаче зачета</w:t>
            </w:r>
          </w:p>
        </w:tc>
      </w:tr>
      <w:tr w:rsidR="00D774B0" w:rsidTr="002D7CAF">
        <w:trPr>
          <w:gridAfter w:val="1"/>
          <w:wAfter w:w="97" w:type="pct"/>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D774B0" w:rsidTr="002D7CAF">
        <w:trPr>
          <w:gridAfter w:val="1"/>
          <w:wAfter w:w="97" w:type="pct"/>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E12A6" w:rsidRDefault="00D774B0" w:rsidP="002D7CA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D774B0" w:rsidRPr="00893660" w:rsidRDefault="00D774B0" w:rsidP="002D7CA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D774B0" w:rsidRPr="00916DB1" w:rsidRDefault="00D774B0" w:rsidP="002D7CAF">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D774B0" w:rsidRPr="00916DB1" w:rsidRDefault="00D774B0" w:rsidP="002D7CAF">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D774B0" w:rsidTr="002D7CAF">
        <w:trPr>
          <w:gridAfter w:val="1"/>
          <w:wAfter w:w="97" w:type="pct"/>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E12A6" w:rsidRDefault="00D774B0" w:rsidP="002D7CA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D774B0" w:rsidRPr="00893660" w:rsidRDefault="00D774B0" w:rsidP="002D7CAF">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D774B0" w:rsidRPr="00893660" w:rsidRDefault="00D774B0" w:rsidP="002D7CAF">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D774B0" w:rsidTr="002D7CAF">
        <w:trPr>
          <w:gridAfter w:val="1"/>
          <w:wAfter w:w="97" w:type="pct"/>
          <w:trHeight w:hRule="exact" w:val="422"/>
        </w:trPr>
        <w:tc>
          <w:tcPr>
            <w:tcW w:w="785" w:type="pct"/>
            <w:gridSpan w:val="2"/>
          </w:tcPr>
          <w:p w:rsidR="00D774B0" w:rsidRDefault="00D774B0" w:rsidP="002D7CAF"/>
        </w:tc>
        <w:tc>
          <w:tcPr>
            <w:tcW w:w="1055" w:type="pct"/>
            <w:gridSpan w:val="5"/>
          </w:tcPr>
          <w:p w:rsidR="00D774B0" w:rsidRDefault="00D774B0" w:rsidP="002D7CAF"/>
        </w:tc>
        <w:tc>
          <w:tcPr>
            <w:tcW w:w="1043" w:type="pct"/>
            <w:gridSpan w:val="4"/>
          </w:tcPr>
          <w:p w:rsidR="00D774B0" w:rsidRDefault="00D774B0" w:rsidP="002D7CAF"/>
        </w:tc>
        <w:tc>
          <w:tcPr>
            <w:tcW w:w="973" w:type="pct"/>
            <w:gridSpan w:val="3"/>
          </w:tcPr>
          <w:p w:rsidR="00D774B0" w:rsidRDefault="00D774B0" w:rsidP="002D7CAF"/>
        </w:tc>
        <w:tc>
          <w:tcPr>
            <w:tcW w:w="1048" w:type="pct"/>
          </w:tcPr>
          <w:p w:rsidR="00D774B0" w:rsidRDefault="00D774B0" w:rsidP="002D7CAF"/>
        </w:tc>
      </w:tr>
      <w:tr w:rsidR="00D774B0" w:rsidRPr="00810D02" w:rsidTr="002D7CAF">
        <w:trPr>
          <w:gridAfter w:val="1"/>
          <w:wAfter w:w="97" w:type="pct"/>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8"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Содержание шкалы оценивания</w:t>
            </w:r>
          </w:p>
          <w:p w:rsidR="00D774B0" w:rsidRPr="00D774B0" w:rsidRDefault="00D774B0" w:rsidP="002D7CAF">
            <w:pPr>
              <w:spacing w:after="0" w:line="240" w:lineRule="auto"/>
              <w:jc w:val="center"/>
              <w:rPr>
                <w:sz w:val="20"/>
                <w:szCs w:val="20"/>
                <w:lang w:val="ru-RU"/>
              </w:rPr>
            </w:pPr>
            <w:r w:rsidRPr="00D774B0">
              <w:rPr>
                <w:rFonts w:ascii="Arial" w:hAnsi="Arial" w:cs="Arial"/>
                <w:color w:val="000000"/>
                <w:sz w:val="20"/>
                <w:szCs w:val="20"/>
                <w:lang w:val="ru-RU"/>
              </w:rPr>
              <w:t>достигнутого уровня результата обучения</w:t>
            </w:r>
          </w:p>
        </w:tc>
      </w:tr>
      <w:tr w:rsidR="00D774B0" w:rsidTr="002D7CAF">
        <w:trPr>
          <w:gridAfter w:val="1"/>
          <w:wAfter w:w="97" w:type="pct"/>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jc w:val="center"/>
              <w:rPr>
                <w:lang w:val="ru-RU"/>
              </w:rPr>
            </w:pPr>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D774B0" w:rsidRPr="00810D02" w:rsidTr="00D774B0">
        <w:trPr>
          <w:gridAfter w:val="1"/>
          <w:wAfter w:w="97" w:type="pct"/>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D774B0">
              <w:rPr>
                <w:sz w:val="20"/>
                <w:szCs w:val="20"/>
                <w:lang w:val="ru-RU"/>
              </w:rPr>
              <w:t xml:space="preserve"> </w:t>
            </w:r>
            <w:r w:rsidRPr="00D774B0">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способность к самостоятельному применению</w:t>
            </w:r>
            <w:r w:rsidRPr="00D774B0">
              <w:rPr>
                <w:sz w:val="20"/>
                <w:szCs w:val="20"/>
                <w:lang w:val="ru-RU"/>
              </w:rPr>
              <w:t xml:space="preserve"> </w:t>
            </w:r>
            <w:r w:rsidRPr="00D774B0">
              <w:rPr>
                <w:rFonts w:ascii="Arial" w:hAnsi="Arial" w:cs="Arial"/>
                <w:color w:val="000000"/>
                <w:sz w:val="20"/>
                <w:szCs w:val="20"/>
                <w:lang w:val="ru-RU"/>
              </w:rPr>
              <w:t>знаний при</w:t>
            </w:r>
            <w:r w:rsidRPr="00D774B0">
              <w:rPr>
                <w:sz w:val="20"/>
                <w:szCs w:val="20"/>
                <w:lang w:val="ru-RU"/>
              </w:rPr>
              <w:t xml:space="preserve"> </w:t>
            </w:r>
            <w:r w:rsidRPr="00D774B0">
              <w:rPr>
                <w:rFonts w:ascii="Arial" w:hAnsi="Arial" w:cs="Arial"/>
                <w:color w:val="000000"/>
                <w:sz w:val="20"/>
                <w:szCs w:val="20"/>
                <w:lang w:val="ru-RU"/>
              </w:rPr>
              <w:t>решении заданий, аналогичных тем, которые представлял преподаватель,</w:t>
            </w:r>
            <w:r w:rsidRPr="00D774B0">
              <w:rPr>
                <w:sz w:val="20"/>
                <w:szCs w:val="20"/>
                <w:lang w:val="ru-RU"/>
              </w:rPr>
              <w:t xml:space="preserve"> </w:t>
            </w:r>
            <w:r w:rsidRPr="00D774B0">
              <w:rPr>
                <w:rFonts w:ascii="Arial" w:hAnsi="Arial" w:cs="Arial"/>
                <w:color w:val="000000"/>
                <w:sz w:val="20"/>
                <w:szCs w:val="20"/>
                <w:lang w:val="ru-RU"/>
              </w:rPr>
              <w:t>и при его консультативной поддержке в части современных проблем.</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D774B0" w:rsidRPr="00810D02" w:rsidTr="00D774B0">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D774B0">
              <w:rPr>
                <w:sz w:val="20"/>
                <w:szCs w:val="20"/>
                <w:lang w:val="ru-RU"/>
              </w:rPr>
              <w:t xml:space="preserve"> </w:t>
            </w:r>
            <w:r w:rsidRPr="00D774B0">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D774B0" w:rsidRPr="00810D02" w:rsidTr="00D774B0">
        <w:trPr>
          <w:trHeight w:hRule="exact" w:val="3550"/>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самостоятельность в применении навыка по заданиям,</w:t>
            </w:r>
            <w:r w:rsidRPr="00D774B0">
              <w:rPr>
                <w:sz w:val="20"/>
                <w:szCs w:val="20"/>
                <w:lang w:val="ru-RU"/>
              </w:rPr>
              <w:t xml:space="preserve"> </w:t>
            </w:r>
            <w:r w:rsidRPr="00D774B0">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D774B0">
              <w:rPr>
                <w:sz w:val="20"/>
                <w:szCs w:val="20"/>
                <w:lang w:val="ru-RU"/>
              </w:rPr>
              <w:t xml:space="preserve"> </w:t>
            </w:r>
            <w:r w:rsidRPr="00D774B0">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D774B0" w:rsidRDefault="00D774B0" w:rsidP="00D774B0">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D774B0" w:rsidRPr="00073A22" w:rsidRDefault="00D774B0" w:rsidP="00D774B0">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 xml:space="preserve">к зачету </w:t>
      </w:r>
      <w:r w:rsidRPr="00073A22">
        <w:rPr>
          <w:rFonts w:ascii="Arial" w:hAnsi="Arial" w:cs="Arial"/>
          <w:b/>
          <w:color w:val="000000"/>
          <w:sz w:val="20"/>
          <w:szCs w:val="20"/>
        </w:rPr>
        <w:t>по дисциплине</w:t>
      </w:r>
    </w:p>
    <w:p w:rsidR="00D774B0" w:rsidRDefault="00D774B0" w:rsidP="00D774B0">
      <w:pPr>
        <w:spacing w:after="0" w:line="240" w:lineRule="auto"/>
        <w:rPr>
          <w:rFonts w:ascii="Arial" w:hAnsi="Arial" w:cs="Arial"/>
          <w:color w:val="000000"/>
          <w:sz w:val="20"/>
          <w:szCs w:val="20"/>
        </w:rPr>
      </w:pPr>
      <w:proofErr w:type="spellStart"/>
      <w:r w:rsidRPr="00F50389">
        <w:rPr>
          <w:rFonts w:ascii="Arial" w:hAnsi="Arial" w:cs="Arial"/>
          <w:color w:val="000000"/>
          <w:sz w:val="20"/>
          <w:szCs w:val="20"/>
        </w:rPr>
        <w:t>Компетенция</w:t>
      </w:r>
      <w:proofErr w:type="spellEnd"/>
      <w:r w:rsidRPr="00F50389">
        <w:rPr>
          <w:rFonts w:ascii="Arial" w:hAnsi="Arial" w:cs="Arial"/>
          <w:color w:val="000000"/>
          <w:sz w:val="20"/>
          <w:szCs w:val="20"/>
        </w:rPr>
        <w:t xml:space="preserve"> </w:t>
      </w:r>
      <w:r>
        <w:rPr>
          <w:rFonts w:ascii="Arial" w:hAnsi="Arial" w:cs="Arial"/>
          <w:color w:val="000000"/>
          <w:sz w:val="20"/>
          <w:szCs w:val="20"/>
        </w:rPr>
        <w:t>ОПК 4</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Предмет и задачи «Сопротивления материалов». Основные понятия.</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Геометрические характеристики плоских сечений.  Моменты инерции простейших фигур.</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Изменение моментов инерции при параллельном переносе осей.</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Изменение моментов инерции при повороте осей на некоторый угол. Главные оси инерции, главные моменты инерции.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внутренних усилиях и напряжениях, возникающих в стержнях при растяжении – сжатии.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об эпюре внутренних сил и порядке ее построения при растяжении – сжатии.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контроле правильности построения эпюр внутренних сил при растяжении – сжатии и виды их проверок .</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 xml:space="preserve">Понятие об условии прочности при растяжении – сжатии. Понятие о допускаемом напряжении и подборе поперечного сечения стержня при растяжении – сжатии. </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перемещениях (деформациях) при растяжении – сжатии.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внутренних усилиях и напряжениях, возникающих при кручении.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об эпюре внутренних сил и порядке ее построения при кручении.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контроле правильности построения эпюр внутренних сил и виды их проверок при кручении.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об условии прочности и жесткости при кручении.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допускаемом напряжении и подборе поперечного сечения вала.</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внутренних усилиях и напряжениях, возникающих в стержнях при плоском изгибе.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об эпюре внутренних сил и порядке ее построения при плоском изгибе.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контроле правильности построения эпюр внутренних сил и виды их проверок при плоском изгибе.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об условии прочности при плоском изгибе.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допускаемом напряжении и подборе поперечного сечения балки.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перемещениях (деформациях) при плоском изгибе.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Понятие о косом изгибе, условии прочности.</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 xml:space="preserve">Понятие о </w:t>
      </w:r>
      <w:proofErr w:type="spellStart"/>
      <w:r w:rsidRPr="00DB26D4">
        <w:rPr>
          <w:rFonts w:ascii="Arial" w:hAnsi="Arial" w:cs="Arial"/>
          <w:color w:val="000000"/>
          <w:sz w:val="20"/>
          <w:szCs w:val="20"/>
        </w:rPr>
        <w:t>внецентренном</w:t>
      </w:r>
      <w:proofErr w:type="spellEnd"/>
      <w:r w:rsidRPr="00DB26D4">
        <w:rPr>
          <w:rFonts w:ascii="Arial" w:hAnsi="Arial" w:cs="Arial"/>
          <w:color w:val="000000"/>
          <w:sz w:val="20"/>
          <w:szCs w:val="20"/>
        </w:rPr>
        <w:t xml:space="preserve"> растяжении  (сжатии) стержня. </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 xml:space="preserve">Как найти опасную точку в поперечном сечении при косом изгибе, </w:t>
      </w:r>
      <w:proofErr w:type="spellStart"/>
      <w:r w:rsidRPr="00DB26D4">
        <w:rPr>
          <w:rFonts w:ascii="Arial" w:hAnsi="Arial" w:cs="Arial"/>
          <w:color w:val="000000"/>
          <w:sz w:val="20"/>
          <w:szCs w:val="20"/>
        </w:rPr>
        <w:t>внецентренном</w:t>
      </w:r>
      <w:proofErr w:type="spellEnd"/>
      <w:r w:rsidRPr="00DB26D4">
        <w:rPr>
          <w:rFonts w:ascii="Arial" w:hAnsi="Arial" w:cs="Arial"/>
          <w:color w:val="000000"/>
          <w:sz w:val="20"/>
          <w:szCs w:val="20"/>
        </w:rPr>
        <w:t xml:space="preserve"> растяжении, растяжении с изгибом в одной или двух плоскостях?</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 xml:space="preserve">Где расположены опасные точки круглого поперечного сечения стержня при изгибе с </w:t>
      </w:r>
      <w:proofErr w:type="spellStart"/>
      <w:r w:rsidRPr="00DB26D4">
        <w:rPr>
          <w:rFonts w:ascii="Arial" w:hAnsi="Arial" w:cs="Arial"/>
          <w:color w:val="000000"/>
          <w:sz w:val="20"/>
          <w:szCs w:val="20"/>
        </w:rPr>
        <w:t>кручени-ем</w:t>
      </w:r>
      <w:proofErr w:type="spellEnd"/>
      <w:r w:rsidRPr="00DB26D4">
        <w:rPr>
          <w:rFonts w:ascii="Arial" w:hAnsi="Arial" w:cs="Arial"/>
          <w:color w:val="000000"/>
          <w:sz w:val="20"/>
          <w:szCs w:val="20"/>
        </w:rPr>
        <w:t>?</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Какое деформированное состояние сжатого стержня считается устойчивым?</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Какая нагрузка называется вибрационной? От чего зависит динамический коэффициент при вибрационной нагрузке?</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lastRenderedPageBreak/>
        <w:t>Что такое резонанс и почему он опасен для конструкций?</w:t>
      </w:r>
    </w:p>
    <w:p w:rsidR="00D774B0" w:rsidRPr="00DB26D4" w:rsidRDefault="00D774B0" w:rsidP="00D774B0">
      <w:pPr>
        <w:pStyle w:val="a5"/>
        <w:numPr>
          <w:ilvl w:val="0"/>
          <w:numId w:val="9"/>
        </w:numPr>
        <w:spacing w:after="0" w:line="240" w:lineRule="auto"/>
        <w:rPr>
          <w:rFonts w:ascii="Arial" w:hAnsi="Arial" w:cs="Arial"/>
          <w:color w:val="000000"/>
          <w:sz w:val="20"/>
          <w:szCs w:val="20"/>
        </w:rPr>
      </w:pPr>
      <w:r w:rsidRPr="00DB26D4">
        <w:rPr>
          <w:rFonts w:ascii="Arial" w:hAnsi="Arial" w:cs="Arial"/>
          <w:color w:val="000000"/>
          <w:sz w:val="20"/>
          <w:szCs w:val="20"/>
        </w:rPr>
        <w:t>Что такое концентрация напряжений?</w:t>
      </w:r>
    </w:p>
    <w:p w:rsidR="00D774B0" w:rsidRPr="00C65B47" w:rsidRDefault="00D774B0" w:rsidP="00D774B0">
      <w:pPr>
        <w:pStyle w:val="a5"/>
        <w:numPr>
          <w:ilvl w:val="1"/>
          <w:numId w:val="7"/>
        </w:numPr>
        <w:spacing w:before="120" w:after="0" w:line="240" w:lineRule="auto"/>
        <w:ind w:left="788" w:hanging="431"/>
        <w:contextualSpacing w:val="0"/>
        <w:rPr>
          <w:b/>
          <w:sz w:val="20"/>
          <w:szCs w:val="20"/>
        </w:rPr>
      </w:pPr>
      <w:r w:rsidRPr="00C65B47">
        <w:rPr>
          <w:rFonts w:ascii="Arial" w:hAnsi="Arial" w:cs="Arial"/>
          <w:b/>
          <w:color w:val="000000"/>
          <w:sz w:val="20"/>
          <w:szCs w:val="20"/>
        </w:rPr>
        <w:t>Примерные практические задачи (задания) и ситуации</w:t>
      </w:r>
    </w:p>
    <w:p w:rsidR="00D774B0" w:rsidRPr="00C65B47" w:rsidRDefault="00D774B0" w:rsidP="00D774B0">
      <w:pPr>
        <w:spacing w:after="0" w:line="240" w:lineRule="auto"/>
        <w:rPr>
          <w:rFonts w:ascii="Arial" w:hAnsi="Arial" w:cs="Arial"/>
          <w:color w:val="000000"/>
          <w:sz w:val="20"/>
          <w:szCs w:val="20"/>
        </w:rPr>
      </w:pPr>
      <w:proofErr w:type="spellStart"/>
      <w:r>
        <w:rPr>
          <w:rFonts w:ascii="Arial" w:hAnsi="Arial" w:cs="Arial"/>
          <w:color w:val="000000"/>
          <w:sz w:val="20"/>
          <w:szCs w:val="20"/>
        </w:rPr>
        <w:t>Компетенция</w:t>
      </w:r>
      <w:proofErr w:type="spellEnd"/>
      <w:r>
        <w:rPr>
          <w:rFonts w:ascii="Arial" w:hAnsi="Arial" w:cs="Arial"/>
          <w:color w:val="000000"/>
          <w:sz w:val="20"/>
          <w:szCs w:val="20"/>
        </w:rPr>
        <w:t xml:space="preserve"> ОПК 4</w:t>
      </w:r>
    </w:p>
    <w:p w:rsidR="00D774B0" w:rsidRPr="006D13F6" w:rsidRDefault="00D774B0" w:rsidP="00D774B0">
      <w:pPr>
        <w:numPr>
          <w:ilvl w:val="0"/>
          <w:numId w:val="8"/>
        </w:numPr>
        <w:spacing w:after="0" w:line="240" w:lineRule="auto"/>
        <w:contextualSpacing/>
        <w:jc w:val="both"/>
        <w:rPr>
          <w:rFonts w:ascii="Arial" w:hAnsi="Arial" w:cs="Arial"/>
          <w:sz w:val="20"/>
          <w:szCs w:val="20"/>
        </w:rPr>
      </w:pPr>
      <w:proofErr w:type="spellStart"/>
      <w:r w:rsidRPr="006D13F6">
        <w:rPr>
          <w:rFonts w:ascii="Arial" w:hAnsi="Arial" w:cs="Arial"/>
          <w:sz w:val="20"/>
          <w:szCs w:val="20"/>
        </w:rPr>
        <w:t>Определить</w:t>
      </w:r>
      <w:proofErr w:type="spellEnd"/>
      <w:r w:rsidRPr="006D13F6">
        <w:rPr>
          <w:rFonts w:ascii="Arial" w:hAnsi="Arial" w:cs="Arial"/>
          <w:sz w:val="20"/>
          <w:szCs w:val="20"/>
        </w:rPr>
        <w:t xml:space="preserve"> </w:t>
      </w:r>
      <w:proofErr w:type="spellStart"/>
      <w:r w:rsidRPr="006D13F6">
        <w:rPr>
          <w:rFonts w:ascii="Arial" w:hAnsi="Arial" w:cs="Arial"/>
          <w:sz w:val="20"/>
          <w:szCs w:val="20"/>
        </w:rPr>
        <w:t>положение</w:t>
      </w:r>
      <w:proofErr w:type="spellEnd"/>
      <w:r w:rsidRPr="006D13F6">
        <w:rPr>
          <w:rFonts w:ascii="Arial" w:hAnsi="Arial" w:cs="Arial"/>
          <w:sz w:val="20"/>
          <w:szCs w:val="20"/>
        </w:rPr>
        <w:t xml:space="preserve"> </w:t>
      </w:r>
      <w:proofErr w:type="spellStart"/>
      <w:r w:rsidRPr="006D13F6">
        <w:rPr>
          <w:rFonts w:ascii="Arial" w:hAnsi="Arial" w:cs="Arial"/>
          <w:sz w:val="20"/>
          <w:szCs w:val="20"/>
        </w:rPr>
        <w:t>центра</w:t>
      </w:r>
      <w:proofErr w:type="spellEnd"/>
      <w:r w:rsidRPr="006D13F6">
        <w:rPr>
          <w:rFonts w:ascii="Arial" w:hAnsi="Arial" w:cs="Arial"/>
          <w:sz w:val="20"/>
          <w:szCs w:val="20"/>
        </w:rPr>
        <w:t xml:space="preserve"> </w:t>
      </w:r>
      <w:proofErr w:type="spellStart"/>
      <w:r w:rsidRPr="006D13F6">
        <w:rPr>
          <w:rFonts w:ascii="Arial" w:hAnsi="Arial" w:cs="Arial"/>
          <w:sz w:val="20"/>
          <w:szCs w:val="20"/>
        </w:rPr>
        <w:t>тяжести</w:t>
      </w:r>
      <w:proofErr w:type="spellEnd"/>
      <w:r w:rsidRPr="006D13F6">
        <w:rPr>
          <w:rFonts w:ascii="Arial" w:hAnsi="Arial" w:cs="Arial"/>
          <w:sz w:val="20"/>
          <w:szCs w:val="20"/>
        </w:rPr>
        <w:t xml:space="preserve"> </w:t>
      </w:r>
      <w:proofErr w:type="spellStart"/>
      <w:r w:rsidRPr="006D13F6">
        <w:rPr>
          <w:rFonts w:ascii="Arial" w:hAnsi="Arial" w:cs="Arial"/>
          <w:sz w:val="20"/>
          <w:szCs w:val="20"/>
        </w:rPr>
        <w:t>фигуры</w:t>
      </w:r>
      <w:proofErr w:type="spellEnd"/>
    </w:p>
    <w:p w:rsidR="00D774B0" w:rsidRPr="00D774B0" w:rsidRDefault="00D774B0" w:rsidP="00D774B0">
      <w:pPr>
        <w:numPr>
          <w:ilvl w:val="0"/>
          <w:numId w:val="8"/>
        </w:numPr>
        <w:spacing w:after="0" w:line="240" w:lineRule="auto"/>
        <w:contextualSpacing/>
        <w:jc w:val="both"/>
        <w:rPr>
          <w:rFonts w:ascii="Arial" w:hAnsi="Arial" w:cs="Arial"/>
          <w:sz w:val="20"/>
          <w:szCs w:val="20"/>
          <w:lang w:val="ru-RU"/>
        </w:rPr>
      </w:pPr>
      <w:r w:rsidRPr="00D774B0">
        <w:rPr>
          <w:rFonts w:ascii="Arial" w:hAnsi="Arial" w:cs="Arial"/>
          <w:sz w:val="20"/>
          <w:szCs w:val="20"/>
          <w:lang w:val="ru-RU"/>
        </w:rPr>
        <w:t>Вычислить моменты инерции фигуры относительно осей Х и У</w:t>
      </w:r>
    </w:p>
    <w:p w:rsidR="00D774B0" w:rsidRPr="006D13F6" w:rsidRDefault="00D774B0" w:rsidP="00D774B0">
      <w:pPr>
        <w:pStyle w:val="a5"/>
        <w:numPr>
          <w:ilvl w:val="0"/>
          <w:numId w:val="8"/>
        </w:numPr>
        <w:spacing w:after="0" w:line="240" w:lineRule="auto"/>
        <w:jc w:val="both"/>
        <w:rPr>
          <w:rFonts w:ascii="Arial" w:hAnsi="Arial" w:cs="Arial"/>
          <w:sz w:val="20"/>
          <w:szCs w:val="20"/>
        </w:rPr>
      </w:pPr>
      <w:r w:rsidRPr="006D13F6">
        <w:rPr>
          <w:rFonts w:ascii="Arial" w:hAnsi="Arial" w:cs="Arial"/>
          <w:sz w:val="20"/>
          <w:szCs w:val="20"/>
        </w:rPr>
        <w:t>испытания материалов строительных конструкций на предмет определения их упругих постоянных характеристик</w:t>
      </w:r>
    </w:p>
    <w:p w:rsidR="00D774B0" w:rsidRPr="006D13F6" w:rsidRDefault="00D774B0" w:rsidP="00D774B0">
      <w:pPr>
        <w:pStyle w:val="a5"/>
        <w:numPr>
          <w:ilvl w:val="0"/>
          <w:numId w:val="8"/>
        </w:numPr>
        <w:spacing w:after="0" w:line="240" w:lineRule="auto"/>
        <w:jc w:val="both"/>
        <w:rPr>
          <w:rFonts w:ascii="Arial" w:hAnsi="Arial" w:cs="Arial"/>
          <w:sz w:val="20"/>
          <w:szCs w:val="20"/>
        </w:rPr>
      </w:pPr>
      <w:r w:rsidRPr="006D13F6">
        <w:rPr>
          <w:rFonts w:ascii="Arial" w:hAnsi="Arial" w:cs="Arial"/>
          <w:sz w:val="20"/>
          <w:szCs w:val="20"/>
        </w:rPr>
        <w:t>Определить номер</w:t>
      </w:r>
      <w:r>
        <w:rPr>
          <w:rFonts w:ascii="Arial" w:hAnsi="Arial" w:cs="Arial"/>
          <w:sz w:val="20"/>
          <w:szCs w:val="20"/>
        </w:rPr>
        <w:t xml:space="preserve"> двутавровой балки</w:t>
      </w:r>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]=160 МПа, [</w:t>
      </w:r>
      <w:r>
        <w:rPr>
          <w:rFonts w:ascii="Calibri" w:hAnsi="Calibri" w:cs="Calibri"/>
          <w:sz w:val="20"/>
          <w:szCs w:val="20"/>
        </w:rPr>
        <w:t>τ</w:t>
      </w:r>
      <w:r w:rsidRPr="006D13F6">
        <w:rPr>
          <w:rFonts w:ascii="Arial" w:hAnsi="Arial" w:cs="Arial"/>
          <w:sz w:val="20"/>
          <w:szCs w:val="20"/>
        </w:rPr>
        <w:t xml:space="preserve">]=110 МПа. Построить эпюры распределения напряжений </w:t>
      </w:r>
      <w:r>
        <w:rPr>
          <w:rFonts w:ascii="Calibri" w:hAnsi="Calibri" w:cs="Calibri"/>
          <w:sz w:val="20"/>
          <w:szCs w:val="20"/>
        </w:rPr>
        <w:t>σ</w:t>
      </w:r>
      <w:r w:rsidRPr="006D13F6">
        <w:rPr>
          <w:rFonts w:ascii="Arial" w:hAnsi="Arial" w:cs="Arial"/>
          <w:sz w:val="20"/>
          <w:szCs w:val="20"/>
        </w:rPr>
        <w:t xml:space="preserve"> и </w:t>
      </w:r>
      <w:r>
        <w:rPr>
          <w:rFonts w:ascii="Calibri" w:hAnsi="Calibri" w:cs="Calibri"/>
          <w:sz w:val="20"/>
          <w:szCs w:val="20"/>
        </w:rPr>
        <w:t>τ</w:t>
      </w:r>
      <w:r w:rsidRPr="006D13F6">
        <w:rPr>
          <w:rFonts w:ascii="Arial" w:hAnsi="Arial" w:cs="Arial"/>
          <w:sz w:val="20"/>
          <w:szCs w:val="20"/>
        </w:rPr>
        <w:t xml:space="preserve"> в опасных сечениях. Сделать проверку прочности по главным напряжениям, условно приняв M = </w:t>
      </w:r>
      <w:proofErr w:type="spellStart"/>
      <w:r>
        <w:rPr>
          <w:rFonts w:ascii="Arial" w:hAnsi="Arial" w:cs="Arial"/>
          <w:sz w:val="20"/>
          <w:szCs w:val="20"/>
        </w:rPr>
        <w:t>Mmax</w:t>
      </w:r>
      <w:proofErr w:type="spellEnd"/>
      <w:r>
        <w:rPr>
          <w:rFonts w:ascii="Arial" w:hAnsi="Arial" w:cs="Arial"/>
          <w:sz w:val="20"/>
          <w:szCs w:val="20"/>
        </w:rPr>
        <w:t xml:space="preserve">, Q = </w:t>
      </w:r>
      <w:proofErr w:type="spellStart"/>
      <w:r>
        <w:rPr>
          <w:rFonts w:ascii="Arial" w:hAnsi="Arial" w:cs="Arial"/>
          <w:sz w:val="20"/>
          <w:szCs w:val="20"/>
        </w:rPr>
        <w:t>Qmax</w:t>
      </w:r>
      <w:proofErr w:type="spellEnd"/>
      <w:r>
        <w:rPr>
          <w:rFonts w:ascii="Arial" w:hAnsi="Arial" w:cs="Arial"/>
          <w:sz w:val="20"/>
          <w:szCs w:val="20"/>
        </w:rPr>
        <w:t>. Определить перем</w:t>
      </w:r>
      <w:r w:rsidRPr="006D13F6">
        <w:rPr>
          <w:rFonts w:ascii="Arial" w:hAnsi="Arial" w:cs="Arial"/>
          <w:sz w:val="20"/>
          <w:szCs w:val="20"/>
        </w:rPr>
        <w:t>ещения Δkверт, φk при модуле упругости E = 2∙105  МПа.</w:t>
      </w:r>
    </w:p>
    <w:p w:rsidR="00D774B0" w:rsidRDefault="00D774B0" w:rsidP="00D774B0">
      <w:pPr>
        <w:pStyle w:val="a5"/>
        <w:numPr>
          <w:ilvl w:val="0"/>
          <w:numId w:val="8"/>
        </w:numPr>
        <w:spacing w:after="0" w:line="240" w:lineRule="auto"/>
        <w:jc w:val="both"/>
        <w:rPr>
          <w:rFonts w:ascii="Arial" w:hAnsi="Arial" w:cs="Arial"/>
          <w:sz w:val="20"/>
          <w:szCs w:val="20"/>
        </w:rPr>
      </w:pPr>
      <w:r w:rsidRPr="006D13F6">
        <w:rPr>
          <w:rFonts w:ascii="Arial" w:hAnsi="Arial" w:cs="Arial"/>
          <w:sz w:val="20"/>
          <w:szCs w:val="20"/>
        </w:rPr>
        <w:t>Найти размеры поперечного</w:t>
      </w:r>
      <w:r>
        <w:rPr>
          <w:rFonts w:ascii="Arial" w:hAnsi="Arial" w:cs="Arial"/>
          <w:sz w:val="20"/>
          <w:szCs w:val="20"/>
        </w:rPr>
        <w:t xml:space="preserve"> сечения стержня</w:t>
      </w:r>
      <w:r w:rsidRPr="006D13F6">
        <w:rPr>
          <w:rFonts w:ascii="Arial" w:hAnsi="Arial" w:cs="Arial"/>
          <w:sz w:val="20"/>
          <w:szCs w:val="20"/>
        </w:rPr>
        <w:t>, (</w:t>
      </w:r>
      <w:proofErr w:type="spellStart"/>
      <w:r w:rsidRPr="006D13F6">
        <w:rPr>
          <w:rFonts w:ascii="Arial" w:hAnsi="Arial" w:cs="Arial"/>
          <w:sz w:val="20"/>
          <w:szCs w:val="20"/>
        </w:rPr>
        <w:t>d=</w:t>
      </w:r>
      <w:proofErr w:type="spellEnd"/>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 = 20 МПа. Построить эпюру распределения напряжений в опасном сечении. Определить перемещение Δkгор при модуле упругости E = 3∙104 МПа.</w:t>
      </w:r>
    </w:p>
    <w:p w:rsidR="00D774B0" w:rsidRPr="00D774B0" w:rsidRDefault="00D774B0" w:rsidP="00D774B0">
      <w:pPr>
        <w:spacing w:before="120" w:after="0"/>
        <w:rPr>
          <w:b/>
          <w:sz w:val="20"/>
          <w:szCs w:val="20"/>
          <w:lang w:val="ru-RU"/>
        </w:rPr>
      </w:pPr>
      <w:r w:rsidRPr="00D774B0">
        <w:rPr>
          <w:rFonts w:ascii="Arial" w:hAnsi="Arial" w:cs="Arial"/>
          <w:b/>
          <w:color w:val="000000"/>
          <w:sz w:val="20"/>
          <w:szCs w:val="20"/>
          <w:lang w:val="ru-RU"/>
        </w:rPr>
        <w:t>3. Тестовые задания. Оценка по результатам тестирования</w:t>
      </w:r>
    </w:p>
    <w:p w:rsidR="00D774B0" w:rsidRPr="00D774B0" w:rsidRDefault="00D774B0" w:rsidP="00D774B0">
      <w:pPr>
        <w:spacing w:after="0" w:line="240" w:lineRule="auto"/>
        <w:rPr>
          <w:rFonts w:ascii="Arial" w:hAnsi="Arial" w:cs="Arial"/>
          <w:i/>
          <w:sz w:val="20"/>
          <w:szCs w:val="20"/>
          <w:lang w:val="ru-RU"/>
        </w:rPr>
      </w:pPr>
      <w:r w:rsidRPr="00D774B0">
        <w:rPr>
          <w:rFonts w:ascii="Arial" w:hAnsi="Arial" w:cs="Arial"/>
          <w:i/>
          <w:sz w:val="20"/>
          <w:szCs w:val="20"/>
          <w:lang w:val="ru-RU"/>
        </w:rPr>
        <w:t>Показатели и критерии оценивания</w:t>
      </w:r>
    </w:p>
    <w:p w:rsidR="00D774B0" w:rsidRPr="00D774B0" w:rsidRDefault="00D774B0" w:rsidP="00D774B0">
      <w:pPr>
        <w:spacing w:after="0" w:line="240" w:lineRule="auto"/>
        <w:rPr>
          <w:rFonts w:ascii="Arial" w:hAnsi="Arial" w:cs="Arial"/>
          <w:sz w:val="20"/>
          <w:szCs w:val="20"/>
          <w:lang w:val="ru-RU"/>
        </w:rPr>
      </w:pPr>
      <w:r w:rsidRPr="00D774B0">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D774B0" w:rsidRPr="00810D02" w:rsidRDefault="00D774B0" w:rsidP="00D774B0">
      <w:pPr>
        <w:spacing w:after="0" w:line="240" w:lineRule="auto"/>
        <w:jc w:val="both"/>
        <w:rPr>
          <w:b/>
          <w:sz w:val="20"/>
          <w:szCs w:val="20"/>
          <w:lang w:val="ru-RU"/>
        </w:rPr>
      </w:pPr>
      <w:r w:rsidRPr="00D774B0">
        <w:rPr>
          <w:rFonts w:ascii="Arial" w:hAnsi="Arial" w:cs="Arial"/>
          <w:sz w:val="20"/>
          <w:szCs w:val="20"/>
          <w:lang w:val="ru-RU"/>
        </w:rPr>
        <w:t xml:space="preserve">Балка с жестким защемлением нагружена известной системой внешних поперечных сил и изгибающих моментов. Поперечное сечение балки прямоугольное со сторонами </w:t>
      </w:r>
      <w:r w:rsidRPr="003F272B">
        <w:rPr>
          <w:rFonts w:ascii="Arial" w:hAnsi="Arial" w:cs="Arial"/>
          <w:position w:val="-6"/>
          <w:sz w:val="20"/>
          <w:szCs w:val="20"/>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v:imagedata r:id="rId6" o:title=""/>
          </v:shape>
          <o:OLEObject Type="Embed" ProgID="Equation.DSMT4" ShapeID="_x0000_i1025" DrawAspect="Content" ObjectID="_1732272723" r:id="rId7"/>
        </w:object>
      </w:r>
      <w:r w:rsidRPr="00D774B0">
        <w:rPr>
          <w:rFonts w:ascii="Arial" w:hAnsi="Arial" w:cs="Arial"/>
          <w:sz w:val="20"/>
          <w:szCs w:val="20"/>
          <w:lang w:val="ru-RU"/>
        </w:rPr>
        <w:t xml:space="preserve"> и </w:t>
      </w:r>
      <w:r w:rsidRPr="003F272B">
        <w:rPr>
          <w:rFonts w:ascii="Arial" w:hAnsi="Arial" w:cs="Arial"/>
          <w:position w:val="-6"/>
          <w:sz w:val="20"/>
          <w:szCs w:val="20"/>
        </w:rPr>
        <w:object w:dxaOrig="980" w:dyaOrig="279">
          <v:shape id="_x0000_i1026" type="#_x0000_t75" style="width:48.75pt;height:14.25pt" o:ole="">
            <v:imagedata r:id="rId8" o:title=""/>
          </v:shape>
          <o:OLEObject Type="Embed" ProgID="Equation.DSMT4" ShapeID="_x0000_i1026" DrawAspect="Content" ObjectID="_1732272724" r:id="rId9"/>
        </w:object>
      </w:r>
      <w:r w:rsidRPr="00D774B0">
        <w:rPr>
          <w:rFonts w:ascii="Arial" w:hAnsi="Arial" w:cs="Arial"/>
          <w:sz w:val="20"/>
          <w:szCs w:val="20"/>
          <w:lang w:val="ru-RU"/>
        </w:rPr>
        <w:t xml:space="preserve">. Рассчитать балку на жесткость, используя предоставленный графический материал. </w:t>
      </w:r>
      <w:r w:rsidRPr="00810D02">
        <w:rPr>
          <w:rFonts w:ascii="Arial" w:hAnsi="Arial" w:cs="Arial"/>
          <w:sz w:val="20"/>
          <w:szCs w:val="20"/>
          <w:lang w:val="ru-RU"/>
        </w:rPr>
        <w:t xml:space="preserve">Принять: </w:t>
      </w:r>
      <w:r w:rsidRPr="003F272B">
        <w:rPr>
          <w:rFonts w:ascii="Arial" w:hAnsi="Arial" w:cs="Arial"/>
          <w:position w:val="-14"/>
          <w:sz w:val="20"/>
          <w:szCs w:val="20"/>
        </w:rPr>
        <w:object w:dxaOrig="3140" w:dyaOrig="400">
          <v:shape id="_x0000_i1027" type="#_x0000_t75" style="width:156.75pt;height:19.5pt" o:ole="">
            <v:imagedata r:id="rId10" o:title=""/>
          </v:shape>
          <o:OLEObject Type="Embed" ProgID="Equation.DSMT4" ShapeID="_x0000_i1027" DrawAspect="Content" ObjectID="_1732272725" r:id="rId11"/>
        </w:object>
      </w:r>
      <w:r w:rsidRPr="00810D02">
        <w:rPr>
          <w:rFonts w:ascii="Arial" w:hAnsi="Arial" w:cs="Arial"/>
          <w:sz w:val="20"/>
          <w:szCs w:val="20"/>
          <w:lang w:val="ru-RU"/>
        </w:rPr>
        <w:t xml:space="preserve">, где </w:t>
      </w:r>
      <w:r w:rsidRPr="003F272B">
        <w:rPr>
          <w:rFonts w:ascii="Arial" w:hAnsi="Arial" w:cs="Arial"/>
          <w:position w:val="-4"/>
          <w:sz w:val="20"/>
          <w:szCs w:val="20"/>
        </w:rPr>
        <w:object w:dxaOrig="220" w:dyaOrig="260">
          <v:shape id="_x0000_i1028" type="#_x0000_t75" style="width:10.5pt;height:12.75pt" o:ole="">
            <v:imagedata r:id="rId12" o:title=""/>
          </v:shape>
          <o:OLEObject Type="Embed" ProgID="Equation.DSMT4" ShapeID="_x0000_i1028" DrawAspect="Content" ObjectID="_1732272726" r:id="rId13"/>
        </w:object>
      </w:r>
      <w:r w:rsidRPr="00810D02">
        <w:rPr>
          <w:rFonts w:ascii="Arial" w:hAnsi="Arial" w:cs="Arial"/>
          <w:sz w:val="20"/>
          <w:szCs w:val="20"/>
          <w:lang w:val="ru-RU"/>
        </w:rPr>
        <w:t xml:space="preserve"> - полная длина балки.</w:t>
      </w:r>
    </w:p>
    <w:p w:rsidR="00D774B0" w:rsidRDefault="00D774B0" w:rsidP="00D774B0">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413479" cy="5799081"/>
            <wp:effectExtent l="19050" t="0" r="6121"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4" cstate="print"/>
                    <a:srcRect l="31408" t="17304" r="28370" b="16634"/>
                    <a:stretch>
                      <a:fillRect/>
                    </a:stretch>
                  </pic:blipFill>
                  <pic:spPr bwMode="auto">
                    <a:xfrm>
                      <a:off x="0" y="0"/>
                      <a:ext cx="4413479" cy="5799081"/>
                    </a:xfrm>
                    <a:prstGeom prst="rect">
                      <a:avLst/>
                    </a:prstGeom>
                    <a:noFill/>
                    <a:ln w="9525">
                      <a:noFill/>
                      <a:miter lim="800000"/>
                      <a:headEnd/>
                      <a:tailEnd/>
                    </a:ln>
                  </pic:spPr>
                </pic:pic>
              </a:graphicData>
            </a:graphic>
          </wp:inline>
        </w:drawing>
      </w:r>
    </w:p>
    <w:p w:rsidR="00D774B0" w:rsidRDefault="00D774B0" w:rsidP="00D774B0">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lastRenderedPageBreak/>
        <w:drawing>
          <wp:inline distT="0" distB="0" distL="0" distR="0">
            <wp:extent cx="4276905" cy="2147978"/>
            <wp:effectExtent l="19050" t="0" r="934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5" cstate="print"/>
                    <a:srcRect l="25400" t="44738" r="24507" b="23794"/>
                    <a:stretch>
                      <a:fillRect/>
                    </a:stretch>
                  </pic:blipFill>
                  <pic:spPr bwMode="auto">
                    <a:xfrm>
                      <a:off x="0" y="0"/>
                      <a:ext cx="4276905" cy="2147978"/>
                    </a:xfrm>
                    <a:prstGeom prst="rect">
                      <a:avLst/>
                    </a:prstGeom>
                    <a:noFill/>
                    <a:ln w="9525">
                      <a:noFill/>
                      <a:miter lim="800000"/>
                      <a:headEnd/>
                      <a:tailEnd/>
                    </a:ln>
                  </pic:spPr>
                </pic:pic>
              </a:graphicData>
            </a:graphic>
          </wp:inline>
        </w:drawing>
      </w:r>
    </w:p>
    <w:p w:rsidR="00D774B0" w:rsidRDefault="00D774B0" w:rsidP="00D774B0">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190641" cy="6038491"/>
            <wp:effectExtent l="19050" t="0" r="359"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6" cstate="print"/>
                    <a:srcRect l="33771" t="26073" r="31833" b="11972"/>
                    <a:stretch>
                      <a:fillRect/>
                    </a:stretch>
                  </pic:blipFill>
                  <pic:spPr bwMode="auto">
                    <a:xfrm>
                      <a:off x="0" y="0"/>
                      <a:ext cx="4190641" cy="6038491"/>
                    </a:xfrm>
                    <a:prstGeom prst="rect">
                      <a:avLst/>
                    </a:prstGeom>
                    <a:noFill/>
                    <a:ln w="9525">
                      <a:noFill/>
                      <a:miter lim="800000"/>
                      <a:headEnd/>
                      <a:tailEnd/>
                    </a:ln>
                  </pic:spPr>
                </pic:pic>
              </a:graphicData>
            </a:graphic>
          </wp:inline>
        </w:drawing>
      </w:r>
      <w:r w:rsidRPr="003F272B">
        <w:rPr>
          <w:rFonts w:ascii="Arial" w:hAnsi="Arial" w:cs="Arial"/>
          <w:noProof/>
          <w:color w:val="000000"/>
          <w:sz w:val="20"/>
          <w:szCs w:val="20"/>
          <w:lang w:val="ru-RU" w:eastAsia="ru-RU"/>
        </w:rPr>
        <w:drawing>
          <wp:inline distT="0" distB="0" distL="0" distR="0">
            <wp:extent cx="3274336" cy="957532"/>
            <wp:effectExtent l="19050" t="0" r="2264" b="0"/>
            <wp:docPr id="2"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7" cstate="print"/>
                    <a:srcRect l="34539" t="51401" r="38626" b="38773"/>
                    <a:stretch>
                      <a:fillRect/>
                    </a:stretch>
                  </pic:blipFill>
                  <pic:spPr bwMode="auto">
                    <a:xfrm>
                      <a:off x="0" y="0"/>
                      <a:ext cx="3274336" cy="957532"/>
                    </a:xfrm>
                    <a:prstGeom prst="rect">
                      <a:avLst/>
                    </a:prstGeom>
                    <a:noFill/>
                    <a:ln w="9525">
                      <a:noFill/>
                      <a:miter lim="800000"/>
                      <a:headEnd/>
                      <a:tailEnd/>
                    </a:ln>
                  </pic:spPr>
                </pic:pic>
              </a:graphicData>
            </a:graphic>
          </wp:inline>
        </w:drawing>
      </w:r>
    </w:p>
    <w:p w:rsidR="00D774B0" w:rsidRDefault="00D774B0" w:rsidP="00D774B0">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274336" cy="672860"/>
            <wp:effectExtent l="19050" t="0" r="2264"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7" cstate="print"/>
                    <a:srcRect l="34539" t="61315" r="38626" b="31780"/>
                    <a:stretch>
                      <a:fillRect/>
                    </a:stretch>
                  </pic:blipFill>
                  <pic:spPr bwMode="auto">
                    <a:xfrm>
                      <a:off x="0" y="0"/>
                      <a:ext cx="3274336" cy="672860"/>
                    </a:xfrm>
                    <a:prstGeom prst="rect">
                      <a:avLst/>
                    </a:prstGeom>
                    <a:noFill/>
                    <a:ln w="9525">
                      <a:noFill/>
                      <a:miter lim="800000"/>
                      <a:headEnd/>
                      <a:tailEnd/>
                    </a:ln>
                  </pic:spPr>
                </pic:pic>
              </a:graphicData>
            </a:graphic>
          </wp:inline>
        </w:drawing>
      </w:r>
    </w:p>
    <w:p w:rsidR="00D774B0" w:rsidRPr="00D774B0" w:rsidRDefault="00D774B0" w:rsidP="00D774B0">
      <w:pPr>
        <w:spacing w:after="0" w:line="240" w:lineRule="auto"/>
        <w:jc w:val="both"/>
        <w:rPr>
          <w:rFonts w:ascii="Arial" w:hAnsi="Arial" w:cs="Arial"/>
          <w:sz w:val="20"/>
          <w:szCs w:val="20"/>
          <w:lang w:val="ru-RU"/>
        </w:rPr>
      </w:pPr>
      <w:r w:rsidRPr="00D774B0">
        <w:rPr>
          <w:rFonts w:ascii="Arial" w:hAnsi="Arial" w:cs="Arial"/>
          <w:color w:val="000000"/>
          <w:sz w:val="20"/>
          <w:szCs w:val="20"/>
          <w:lang w:val="ru-RU"/>
        </w:rPr>
        <w:lastRenderedPageBreak/>
        <w:t>Полный комплект тестовых заданий в корпоративной тестовой оболочке АСТ размещен на сервере УИТ ДВГУПС.</w:t>
      </w:r>
      <w:r w:rsidRPr="00D774B0">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D774B0" w:rsidRPr="00810D02" w:rsidTr="002D7CAF">
        <w:trPr>
          <w:trHeight w:hRule="exact" w:val="159"/>
        </w:trPr>
        <w:tc>
          <w:tcPr>
            <w:tcW w:w="2424" w:type="dxa"/>
          </w:tcPr>
          <w:p w:rsidR="00D774B0" w:rsidRPr="00D774B0" w:rsidRDefault="00D774B0" w:rsidP="002D7CAF">
            <w:pPr>
              <w:spacing w:after="0" w:line="240" w:lineRule="auto"/>
              <w:rPr>
                <w:lang w:val="ru-RU"/>
              </w:rPr>
            </w:pPr>
          </w:p>
        </w:tc>
        <w:tc>
          <w:tcPr>
            <w:tcW w:w="2283" w:type="dxa"/>
          </w:tcPr>
          <w:p w:rsidR="00D774B0" w:rsidRPr="00D774B0" w:rsidRDefault="00D774B0" w:rsidP="002D7CAF">
            <w:pPr>
              <w:spacing w:after="0" w:line="240" w:lineRule="auto"/>
              <w:rPr>
                <w:lang w:val="ru-RU"/>
              </w:rPr>
            </w:pPr>
          </w:p>
        </w:tc>
        <w:tc>
          <w:tcPr>
            <w:tcW w:w="285" w:type="dxa"/>
          </w:tcPr>
          <w:p w:rsidR="00D774B0" w:rsidRPr="00D774B0" w:rsidRDefault="00D774B0" w:rsidP="002D7CAF">
            <w:pPr>
              <w:spacing w:after="0" w:line="240" w:lineRule="auto"/>
              <w:rPr>
                <w:lang w:val="ru-RU"/>
              </w:rPr>
            </w:pPr>
          </w:p>
        </w:tc>
        <w:tc>
          <w:tcPr>
            <w:tcW w:w="1856" w:type="dxa"/>
          </w:tcPr>
          <w:p w:rsidR="00D774B0" w:rsidRPr="00D774B0" w:rsidRDefault="00D774B0" w:rsidP="002D7CAF">
            <w:pPr>
              <w:spacing w:after="0" w:line="240" w:lineRule="auto"/>
              <w:rPr>
                <w:lang w:val="ru-RU"/>
              </w:rPr>
            </w:pPr>
          </w:p>
        </w:tc>
        <w:tc>
          <w:tcPr>
            <w:tcW w:w="255" w:type="dxa"/>
          </w:tcPr>
          <w:p w:rsidR="00D774B0" w:rsidRPr="00D774B0" w:rsidRDefault="00D774B0" w:rsidP="002D7CAF">
            <w:pPr>
              <w:spacing w:after="0" w:line="240" w:lineRule="auto"/>
              <w:rPr>
                <w:lang w:val="ru-RU"/>
              </w:rPr>
            </w:pPr>
          </w:p>
        </w:tc>
        <w:tc>
          <w:tcPr>
            <w:tcW w:w="597" w:type="dxa"/>
          </w:tcPr>
          <w:p w:rsidR="00D774B0" w:rsidRPr="00D774B0" w:rsidRDefault="00D774B0" w:rsidP="002D7CAF">
            <w:pPr>
              <w:spacing w:after="0" w:line="240" w:lineRule="auto"/>
              <w:rPr>
                <w:lang w:val="ru-RU"/>
              </w:rPr>
            </w:pPr>
          </w:p>
        </w:tc>
        <w:tc>
          <w:tcPr>
            <w:tcW w:w="1005" w:type="dxa"/>
          </w:tcPr>
          <w:p w:rsidR="00D774B0" w:rsidRPr="00D774B0" w:rsidRDefault="00D774B0" w:rsidP="002D7CAF">
            <w:pPr>
              <w:spacing w:after="0" w:line="240" w:lineRule="auto"/>
              <w:rPr>
                <w:lang w:val="ru-RU"/>
              </w:rPr>
            </w:pPr>
          </w:p>
        </w:tc>
        <w:tc>
          <w:tcPr>
            <w:tcW w:w="1955" w:type="dxa"/>
          </w:tcPr>
          <w:p w:rsidR="00D774B0" w:rsidRPr="00D774B0" w:rsidRDefault="00D774B0" w:rsidP="002D7CAF">
            <w:pPr>
              <w:spacing w:after="0" w:line="240" w:lineRule="auto"/>
              <w:rPr>
                <w:lang w:val="ru-RU"/>
              </w:rPr>
            </w:pPr>
          </w:p>
        </w:tc>
      </w:tr>
      <w:tr w:rsidR="00D774B0" w:rsidTr="002D7CAF">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D774B0" w:rsidTr="002D7CAF">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D774B0" w:rsidTr="002D7CAF">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D774B0" w:rsidTr="002D7CAF">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D774B0" w:rsidTr="002D7CAF">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D774B0" w:rsidRPr="00810D02" w:rsidTr="002D7CAF">
        <w:trPr>
          <w:trHeight w:hRule="exact" w:val="929"/>
        </w:trPr>
        <w:tc>
          <w:tcPr>
            <w:tcW w:w="10660" w:type="dxa"/>
            <w:gridSpan w:val="8"/>
            <w:shd w:val="clear" w:color="000000" w:fill="FFFFFF"/>
            <w:tcMar>
              <w:left w:w="34" w:type="dxa"/>
              <w:right w:w="34" w:type="dxa"/>
            </w:tcMar>
          </w:tcPr>
          <w:p w:rsidR="00D774B0" w:rsidRPr="00D774B0" w:rsidRDefault="00D774B0" w:rsidP="002D7CAF">
            <w:pPr>
              <w:spacing w:after="0" w:line="240" w:lineRule="auto"/>
              <w:jc w:val="both"/>
              <w:rPr>
                <w:sz w:val="20"/>
                <w:szCs w:val="20"/>
                <w:lang w:val="ru-RU"/>
              </w:rPr>
            </w:pPr>
            <w:r w:rsidRPr="00D774B0">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D774B0" w:rsidRPr="00810D02" w:rsidTr="002D7CAF">
        <w:trPr>
          <w:trHeight w:hRule="exact" w:val="277"/>
        </w:trPr>
        <w:tc>
          <w:tcPr>
            <w:tcW w:w="10660" w:type="dxa"/>
            <w:gridSpan w:val="8"/>
            <w:shd w:val="clear" w:color="000000" w:fill="FFFFFF"/>
            <w:tcMar>
              <w:left w:w="34" w:type="dxa"/>
              <w:right w:w="34" w:type="dxa"/>
            </w:tcMar>
          </w:tcPr>
          <w:p w:rsidR="00D774B0" w:rsidRPr="00D774B0" w:rsidRDefault="00D774B0" w:rsidP="002D7CAF">
            <w:pPr>
              <w:spacing w:after="0" w:line="240" w:lineRule="auto"/>
              <w:rPr>
                <w:sz w:val="20"/>
                <w:szCs w:val="20"/>
                <w:lang w:val="ru-RU"/>
              </w:rPr>
            </w:pPr>
            <w:r w:rsidRPr="00D774B0">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D774B0" w:rsidTr="002D7CAF">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D774B0" w:rsidTr="002D7CAF">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D774B0" w:rsidTr="002D7CAF">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D774B0" w:rsidTr="002D7CAF">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Default="00D774B0" w:rsidP="002D7CAF">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D774B0" w:rsidRPr="00810D02" w:rsidTr="002D7CAF">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rFonts w:ascii="Arial" w:hAnsi="Arial" w:cs="Arial"/>
                <w:color w:val="000000"/>
                <w:sz w:val="20"/>
                <w:szCs w:val="20"/>
                <w:lang w:val="ru-RU"/>
              </w:rPr>
            </w:pPr>
            <w:r w:rsidRPr="00D774B0">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D774B0" w:rsidRPr="00F828A2" w:rsidRDefault="00D774B0" w:rsidP="002D7CAF">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F828A2" w:rsidRDefault="00D774B0" w:rsidP="002D7CA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F828A2" w:rsidRDefault="00D774B0" w:rsidP="002D7CA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rFonts w:ascii="Arial" w:hAnsi="Arial" w:cs="Arial"/>
                <w:color w:val="000000"/>
                <w:sz w:val="20"/>
                <w:szCs w:val="20"/>
                <w:lang w:val="ru-RU"/>
              </w:rPr>
            </w:pPr>
            <w:r w:rsidRPr="00D774B0">
              <w:rPr>
                <w:rFonts w:ascii="Arial" w:hAnsi="Arial" w:cs="Arial"/>
                <w:color w:val="000000"/>
                <w:sz w:val="20"/>
                <w:szCs w:val="20"/>
                <w:lang w:val="ru-RU"/>
              </w:rPr>
              <w:t>Соответствие критерию при ответе на все вопросы.</w:t>
            </w:r>
          </w:p>
        </w:tc>
      </w:tr>
      <w:tr w:rsidR="00D774B0" w:rsidRPr="00810D02" w:rsidTr="00D774B0">
        <w:trPr>
          <w:trHeight w:hRule="exact" w:val="2246"/>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Полное соответствие данному критерию ответов на все вопросы.</w:t>
            </w:r>
          </w:p>
        </w:tc>
      </w:tr>
      <w:tr w:rsidR="00D774B0" w:rsidRPr="00810D02" w:rsidTr="00D774B0">
        <w:trPr>
          <w:trHeight w:hRule="exact" w:val="238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Умение увязывать теорию с практикой,</w:t>
            </w:r>
            <w:r w:rsidRPr="00D774B0">
              <w:rPr>
                <w:sz w:val="20"/>
                <w:szCs w:val="20"/>
                <w:lang w:val="ru-RU"/>
              </w:rPr>
              <w:t xml:space="preserve"> </w:t>
            </w:r>
            <w:r w:rsidRPr="00D774B0">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D774B0" w:rsidRPr="00810D02" w:rsidTr="002D7CAF">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1. Даны неполные ответы на дополнительные вопросы преподавателя.</w:t>
            </w:r>
          </w:p>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Даны верные ответы на все дополнительные вопросы преподавателя.</w:t>
            </w:r>
          </w:p>
        </w:tc>
      </w:tr>
      <w:tr w:rsidR="00D774B0" w:rsidRPr="00810D02" w:rsidTr="002D7CAF">
        <w:trPr>
          <w:trHeight w:hRule="exact" w:val="705"/>
        </w:trPr>
        <w:tc>
          <w:tcPr>
            <w:tcW w:w="10660" w:type="dxa"/>
            <w:gridSpan w:val="8"/>
            <w:shd w:val="clear" w:color="000000" w:fill="FFFFFF"/>
            <w:tcMar>
              <w:left w:w="34" w:type="dxa"/>
              <w:right w:w="34" w:type="dxa"/>
            </w:tcMar>
          </w:tcPr>
          <w:p w:rsidR="00D774B0" w:rsidRPr="00D774B0" w:rsidRDefault="00D774B0" w:rsidP="002D7CAF">
            <w:pPr>
              <w:spacing w:after="0" w:line="240" w:lineRule="auto"/>
              <w:rPr>
                <w:rFonts w:ascii="Arial" w:hAnsi="Arial" w:cs="Arial"/>
                <w:color w:val="000000"/>
                <w:sz w:val="20"/>
                <w:szCs w:val="20"/>
                <w:lang w:val="ru-RU"/>
              </w:rPr>
            </w:pPr>
          </w:p>
          <w:p w:rsidR="00D774B0" w:rsidRPr="00D774B0" w:rsidRDefault="00D774B0" w:rsidP="002D7CAF">
            <w:pPr>
              <w:spacing w:after="0" w:line="240" w:lineRule="auto"/>
              <w:jc w:val="both"/>
              <w:rPr>
                <w:sz w:val="20"/>
                <w:szCs w:val="20"/>
                <w:lang w:val="ru-RU"/>
              </w:rPr>
            </w:pPr>
            <w:r w:rsidRPr="00D774B0">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D774B0" w:rsidRPr="00D774B0" w:rsidRDefault="00D774B0" w:rsidP="00D774B0">
      <w:pPr>
        <w:spacing w:after="0"/>
        <w:rPr>
          <w:rFonts w:ascii="Times New Roman" w:hAnsi="Times New Roman" w:cs="Times New Roman"/>
          <w:sz w:val="20"/>
          <w:szCs w:val="20"/>
          <w:lang w:val="ru-RU"/>
        </w:rPr>
      </w:pPr>
    </w:p>
    <w:p w:rsidR="00D774B0" w:rsidRPr="00D774B0" w:rsidRDefault="00D774B0" w:rsidP="00D774B0">
      <w:pPr>
        <w:rPr>
          <w:lang w:val="ru-RU"/>
        </w:rPr>
      </w:pPr>
    </w:p>
    <w:p w:rsidR="00A836DD" w:rsidRPr="00D774B0" w:rsidRDefault="00A836DD">
      <w:pPr>
        <w:rPr>
          <w:lang w:val="ru-RU"/>
        </w:rPr>
      </w:pPr>
    </w:p>
    <w:sectPr w:rsidR="00A836DD" w:rsidRPr="00D774B0" w:rsidSect="00A836D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A85B19"/>
    <w:multiLevelType w:val="hybridMultilevel"/>
    <w:tmpl w:val="536A8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70AAD"/>
    <w:multiLevelType w:val="hybridMultilevel"/>
    <w:tmpl w:val="D2524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6"/>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10D02"/>
    <w:rsid w:val="00A836DD"/>
    <w:rsid w:val="00C00C05"/>
    <w:rsid w:val="00D31453"/>
    <w:rsid w:val="00D774B0"/>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4B0"/>
    <w:rPr>
      <w:rFonts w:ascii="Tahoma" w:hAnsi="Tahoma" w:cs="Tahoma"/>
      <w:sz w:val="16"/>
      <w:szCs w:val="16"/>
    </w:rPr>
  </w:style>
  <w:style w:type="paragraph" w:styleId="a5">
    <w:name w:val="List Paragraph"/>
    <w:basedOn w:val="a"/>
    <w:uiPriority w:val="34"/>
    <w:qFormat/>
    <w:rsid w:val="00D774B0"/>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5079</Words>
  <Characters>28955</Characters>
  <Application>Microsoft Office Word</Application>
  <DocSecurity>0</DocSecurity>
  <Lines>241</Lines>
  <Paragraphs>67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z23_05_04_ЭЖД_(МТ)_2022_Фты_plx_Прикладная механика_ сопротивление материалов_Магистральный транспорт</dc:title>
  <dc:creator>FastReport.NET</dc:creator>
  <cp:lastModifiedBy>User</cp:lastModifiedBy>
  <cp:revision>3</cp:revision>
  <dcterms:created xsi:type="dcterms:W3CDTF">2022-12-11T03:02:00Z</dcterms:created>
  <dcterms:modified xsi:type="dcterms:W3CDTF">2022-12-11T05:01:00Z</dcterms:modified>
</cp:coreProperties>
</file>