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23"/>
        <w:gridCol w:w="853"/>
        <w:gridCol w:w="284"/>
        <w:gridCol w:w="1969"/>
        <w:gridCol w:w="16"/>
        <w:gridCol w:w="1556"/>
        <w:gridCol w:w="574"/>
        <w:gridCol w:w="426"/>
        <w:gridCol w:w="1289"/>
        <w:gridCol w:w="9"/>
        <w:gridCol w:w="1695"/>
        <w:gridCol w:w="722"/>
        <w:gridCol w:w="141"/>
      </w:tblGrid>
      <w:tr w:rsidR="00207378" w:rsidTr="00075580">
        <w:trPr>
          <w:trHeight w:hRule="exact" w:val="277"/>
        </w:trPr>
        <w:tc>
          <w:tcPr>
            <w:tcW w:w="10257" w:type="dxa"/>
            <w:gridSpan w:val="13"/>
            <w:shd w:val="clear" w:color="FFFFFF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МИНИСТЕРСТВО ТРАНСПОРТА РОССИЙСКОЙ ФЕДЕРАЦИИ</w:t>
            </w:r>
          </w:p>
        </w:tc>
      </w:tr>
      <w:tr w:rsidR="00207378" w:rsidTr="00075580">
        <w:trPr>
          <w:trHeight w:hRule="exact" w:val="138"/>
        </w:trPr>
        <w:tc>
          <w:tcPr>
            <w:tcW w:w="10257" w:type="dxa"/>
            <w:gridSpan w:val="13"/>
            <w:shd w:val="clear" w:color="FFFFFF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Федеральное</w:t>
            </w:r>
            <w:proofErr w:type="spellEnd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агентство</w:t>
            </w:r>
            <w:proofErr w:type="spellEnd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железнодорожного</w:t>
            </w:r>
            <w:proofErr w:type="spellEnd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транспорта</w:t>
            </w:r>
            <w:proofErr w:type="spellEnd"/>
          </w:p>
        </w:tc>
      </w:tr>
      <w:tr w:rsidR="00207378" w:rsidTr="00075580">
        <w:trPr>
          <w:trHeight w:hRule="exact" w:val="138"/>
        </w:trPr>
        <w:tc>
          <w:tcPr>
            <w:tcW w:w="723" w:type="dxa"/>
            <w:shd w:val="clear" w:color="FFFFFF" w:fill="FFFFFF"/>
            <w:tcMar>
              <w:left w:w="34" w:type="dxa"/>
              <w:right w:w="34" w:type="dxa"/>
            </w:tcMar>
          </w:tcPr>
          <w:p w:rsidR="00207378" w:rsidRDefault="00207378"/>
        </w:tc>
        <w:tc>
          <w:tcPr>
            <w:tcW w:w="9534" w:type="dxa"/>
            <w:gridSpan w:val="1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207378" w:rsidRPr="00513750" w:rsidRDefault="0088013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207378" w:rsidRPr="00513750" w:rsidRDefault="0088013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"Дальневосточный государственный университет путей сообщения"</w:t>
            </w:r>
          </w:p>
          <w:p w:rsidR="00207378" w:rsidRDefault="008801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(ДВГУПС)</w:t>
            </w:r>
          </w:p>
        </w:tc>
      </w:tr>
      <w:tr w:rsidR="00207378" w:rsidTr="00075580">
        <w:trPr>
          <w:trHeight w:hRule="exact" w:val="986"/>
        </w:trPr>
        <w:tc>
          <w:tcPr>
            <w:tcW w:w="723" w:type="dxa"/>
          </w:tcPr>
          <w:p w:rsidR="00207378" w:rsidRDefault="00207378"/>
        </w:tc>
        <w:tc>
          <w:tcPr>
            <w:tcW w:w="9534" w:type="dxa"/>
            <w:gridSpan w:val="1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</w:tr>
      <w:tr w:rsidR="00207378" w:rsidTr="00075580">
        <w:trPr>
          <w:trHeight w:hRule="exact" w:val="138"/>
        </w:trPr>
        <w:tc>
          <w:tcPr>
            <w:tcW w:w="723" w:type="dxa"/>
          </w:tcPr>
          <w:p w:rsidR="00207378" w:rsidRDefault="00207378"/>
        </w:tc>
        <w:tc>
          <w:tcPr>
            <w:tcW w:w="853" w:type="dxa"/>
          </w:tcPr>
          <w:p w:rsidR="00207378" w:rsidRDefault="00207378"/>
        </w:tc>
        <w:tc>
          <w:tcPr>
            <w:tcW w:w="284" w:type="dxa"/>
          </w:tcPr>
          <w:p w:rsidR="00207378" w:rsidRDefault="00207378"/>
        </w:tc>
        <w:tc>
          <w:tcPr>
            <w:tcW w:w="1969" w:type="dxa"/>
          </w:tcPr>
          <w:p w:rsidR="00207378" w:rsidRDefault="00207378"/>
        </w:tc>
        <w:tc>
          <w:tcPr>
            <w:tcW w:w="16" w:type="dxa"/>
          </w:tcPr>
          <w:p w:rsidR="00207378" w:rsidRDefault="00207378"/>
        </w:tc>
        <w:tc>
          <w:tcPr>
            <w:tcW w:w="1556" w:type="dxa"/>
          </w:tcPr>
          <w:p w:rsidR="00207378" w:rsidRDefault="00207378"/>
        </w:tc>
        <w:tc>
          <w:tcPr>
            <w:tcW w:w="574" w:type="dxa"/>
          </w:tcPr>
          <w:p w:rsidR="00207378" w:rsidRDefault="00207378"/>
        </w:tc>
        <w:tc>
          <w:tcPr>
            <w:tcW w:w="426" w:type="dxa"/>
          </w:tcPr>
          <w:p w:rsidR="00207378" w:rsidRDefault="00207378"/>
        </w:tc>
        <w:tc>
          <w:tcPr>
            <w:tcW w:w="1289" w:type="dxa"/>
          </w:tcPr>
          <w:p w:rsidR="00207378" w:rsidRDefault="00207378"/>
        </w:tc>
        <w:tc>
          <w:tcPr>
            <w:tcW w:w="9" w:type="dxa"/>
          </w:tcPr>
          <w:p w:rsidR="00207378" w:rsidRDefault="00207378"/>
        </w:tc>
        <w:tc>
          <w:tcPr>
            <w:tcW w:w="1695" w:type="dxa"/>
          </w:tcPr>
          <w:p w:rsidR="00207378" w:rsidRDefault="00207378"/>
        </w:tc>
        <w:tc>
          <w:tcPr>
            <w:tcW w:w="722" w:type="dxa"/>
          </w:tcPr>
          <w:p w:rsidR="00207378" w:rsidRDefault="00207378"/>
        </w:tc>
        <w:tc>
          <w:tcPr>
            <w:tcW w:w="141" w:type="dxa"/>
          </w:tcPr>
          <w:p w:rsidR="00207378" w:rsidRDefault="00207378"/>
        </w:tc>
      </w:tr>
      <w:tr w:rsidR="00207378" w:rsidRPr="00075580" w:rsidTr="00075580">
        <w:trPr>
          <w:trHeight w:hRule="exact" w:val="855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Байкало-Амурский институт железнодорожного транспорта - филиал федерального государственного бюджетного образовательного учреждения высшего образования «Дальневосточный государственный университет путей сообщения» в </w:t>
            </w:r>
            <w:proofErr w:type="gramStart"/>
            <w:r w:rsidRPr="005137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5137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Тынде</w:t>
            </w:r>
          </w:p>
        </w:tc>
      </w:tr>
      <w:tr w:rsidR="00207378" w:rsidRPr="00075580" w:rsidTr="00075580">
        <w:trPr>
          <w:trHeight w:hRule="exact" w:val="304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5137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БАмИЖТ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филиал ДВГУПС в </w:t>
            </w:r>
            <w:proofErr w:type="gramStart"/>
            <w:r w:rsidRPr="005137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5137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Тынде)</w:t>
            </w:r>
          </w:p>
        </w:tc>
      </w:tr>
      <w:tr w:rsidR="00207378" w:rsidRPr="00075580" w:rsidTr="00075580">
        <w:trPr>
          <w:trHeight w:hRule="exact" w:val="416"/>
        </w:trPr>
        <w:tc>
          <w:tcPr>
            <w:tcW w:w="723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</w:tr>
      <w:tr w:rsidR="00075580" w:rsidTr="00075580">
        <w:trPr>
          <w:trHeight w:hRule="exact" w:val="277"/>
        </w:trPr>
        <w:tc>
          <w:tcPr>
            <w:tcW w:w="723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075580" w:rsidRPr="00326F06" w:rsidRDefault="00075580" w:rsidP="00A47EE1">
            <w:pPr>
              <w:rPr>
                <w:lang w:val="ru-RU"/>
              </w:rPr>
            </w:pPr>
          </w:p>
        </w:tc>
        <w:tc>
          <w:tcPr>
            <w:tcW w:w="428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75580" w:rsidRDefault="00075580" w:rsidP="00A47EE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</w:tc>
      </w:tr>
      <w:tr w:rsidR="00075580" w:rsidTr="00075580">
        <w:trPr>
          <w:trHeight w:hRule="exact" w:val="183"/>
        </w:trPr>
        <w:tc>
          <w:tcPr>
            <w:tcW w:w="723" w:type="dxa"/>
          </w:tcPr>
          <w:p w:rsidR="00075580" w:rsidRDefault="00075580"/>
        </w:tc>
        <w:tc>
          <w:tcPr>
            <w:tcW w:w="853" w:type="dxa"/>
          </w:tcPr>
          <w:p w:rsidR="00075580" w:rsidRDefault="00075580"/>
        </w:tc>
        <w:tc>
          <w:tcPr>
            <w:tcW w:w="284" w:type="dxa"/>
          </w:tcPr>
          <w:p w:rsidR="00075580" w:rsidRDefault="00075580"/>
        </w:tc>
        <w:tc>
          <w:tcPr>
            <w:tcW w:w="1969" w:type="dxa"/>
          </w:tcPr>
          <w:p w:rsidR="00075580" w:rsidRDefault="00075580"/>
        </w:tc>
        <w:tc>
          <w:tcPr>
            <w:tcW w:w="16" w:type="dxa"/>
          </w:tcPr>
          <w:p w:rsidR="00075580" w:rsidRDefault="00075580"/>
        </w:tc>
        <w:tc>
          <w:tcPr>
            <w:tcW w:w="1556" w:type="dxa"/>
          </w:tcPr>
          <w:p w:rsidR="00075580" w:rsidRDefault="00075580"/>
        </w:tc>
        <w:tc>
          <w:tcPr>
            <w:tcW w:w="574" w:type="dxa"/>
          </w:tcPr>
          <w:p w:rsidR="00075580" w:rsidRDefault="00075580" w:rsidP="00A47EE1"/>
        </w:tc>
        <w:tc>
          <w:tcPr>
            <w:tcW w:w="426" w:type="dxa"/>
          </w:tcPr>
          <w:p w:rsidR="00075580" w:rsidRDefault="00075580" w:rsidP="00A47EE1"/>
        </w:tc>
        <w:tc>
          <w:tcPr>
            <w:tcW w:w="1289" w:type="dxa"/>
          </w:tcPr>
          <w:p w:rsidR="00075580" w:rsidRDefault="00075580" w:rsidP="00A47EE1"/>
        </w:tc>
        <w:tc>
          <w:tcPr>
            <w:tcW w:w="9" w:type="dxa"/>
          </w:tcPr>
          <w:p w:rsidR="00075580" w:rsidRDefault="00075580" w:rsidP="00A47EE1"/>
        </w:tc>
        <w:tc>
          <w:tcPr>
            <w:tcW w:w="1695" w:type="dxa"/>
          </w:tcPr>
          <w:p w:rsidR="00075580" w:rsidRDefault="00075580" w:rsidP="00A47EE1"/>
        </w:tc>
        <w:tc>
          <w:tcPr>
            <w:tcW w:w="722" w:type="dxa"/>
          </w:tcPr>
          <w:p w:rsidR="00075580" w:rsidRDefault="00075580" w:rsidP="00A47EE1"/>
        </w:tc>
        <w:tc>
          <w:tcPr>
            <w:tcW w:w="141" w:type="dxa"/>
          </w:tcPr>
          <w:p w:rsidR="00075580" w:rsidRDefault="00075580"/>
        </w:tc>
      </w:tr>
      <w:tr w:rsidR="00075580" w:rsidTr="00075580">
        <w:trPr>
          <w:trHeight w:hRule="exact" w:val="277"/>
        </w:trPr>
        <w:tc>
          <w:tcPr>
            <w:tcW w:w="723" w:type="dxa"/>
          </w:tcPr>
          <w:p w:rsidR="00075580" w:rsidRDefault="00075580"/>
        </w:tc>
        <w:tc>
          <w:tcPr>
            <w:tcW w:w="853" w:type="dxa"/>
          </w:tcPr>
          <w:p w:rsidR="00075580" w:rsidRDefault="00075580"/>
        </w:tc>
        <w:tc>
          <w:tcPr>
            <w:tcW w:w="284" w:type="dxa"/>
          </w:tcPr>
          <w:p w:rsidR="00075580" w:rsidRDefault="00075580"/>
        </w:tc>
        <w:tc>
          <w:tcPr>
            <w:tcW w:w="1969" w:type="dxa"/>
          </w:tcPr>
          <w:p w:rsidR="00075580" w:rsidRDefault="00075580"/>
        </w:tc>
        <w:tc>
          <w:tcPr>
            <w:tcW w:w="16" w:type="dxa"/>
          </w:tcPr>
          <w:p w:rsidR="00075580" w:rsidRDefault="00075580"/>
        </w:tc>
        <w:tc>
          <w:tcPr>
            <w:tcW w:w="1556" w:type="dxa"/>
          </w:tcPr>
          <w:p w:rsidR="00075580" w:rsidRDefault="00075580"/>
        </w:tc>
        <w:tc>
          <w:tcPr>
            <w:tcW w:w="574" w:type="dxa"/>
          </w:tcPr>
          <w:p w:rsidR="00075580" w:rsidRDefault="00075580" w:rsidP="00A47EE1"/>
        </w:tc>
        <w:tc>
          <w:tcPr>
            <w:tcW w:w="341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75580" w:rsidRDefault="00075580" w:rsidP="00A47EE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</w:t>
            </w:r>
          </w:p>
        </w:tc>
        <w:tc>
          <w:tcPr>
            <w:tcW w:w="722" w:type="dxa"/>
          </w:tcPr>
          <w:p w:rsidR="00075580" w:rsidRDefault="00075580" w:rsidP="00A47EE1"/>
        </w:tc>
        <w:tc>
          <w:tcPr>
            <w:tcW w:w="141" w:type="dxa"/>
          </w:tcPr>
          <w:p w:rsidR="00075580" w:rsidRDefault="00075580"/>
        </w:tc>
      </w:tr>
      <w:tr w:rsidR="00075580" w:rsidTr="00075580">
        <w:trPr>
          <w:trHeight w:hRule="exact" w:val="83"/>
        </w:trPr>
        <w:tc>
          <w:tcPr>
            <w:tcW w:w="723" w:type="dxa"/>
          </w:tcPr>
          <w:p w:rsidR="00075580" w:rsidRDefault="00075580"/>
        </w:tc>
        <w:tc>
          <w:tcPr>
            <w:tcW w:w="853" w:type="dxa"/>
          </w:tcPr>
          <w:p w:rsidR="00075580" w:rsidRDefault="00075580"/>
        </w:tc>
        <w:tc>
          <w:tcPr>
            <w:tcW w:w="284" w:type="dxa"/>
          </w:tcPr>
          <w:p w:rsidR="00075580" w:rsidRDefault="00075580"/>
        </w:tc>
        <w:tc>
          <w:tcPr>
            <w:tcW w:w="1969" w:type="dxa"/>
          </w:tcPr>
          <w:p w:rsidR="00075580" w:rsidRDefault="00075580"/>
        </w:tc>
        <w:tc>
          <w:tcPr>
            <w:tcW w:w="16" w:type="dxa"/>
          </w:tcPr>
          <w:p w:rsidR="00075580" w:rsidRDefault="00075580"/>
        </w:tc>
        <w:tc>
          <w:tcPr>
            <w:tcW w:w="1556" w:type="dxa"/>
          </w:tcPr>
          <w:p w:rsidR="00075580" w:rsidRDefault="00075580"/>
        </w:tc>
        <w:tc>
          <w:tcPr>
            <w:tcW w:w="574" w:type="dxa"/>
          </w:tcPr>
          <w:p w:rsidR="00075580" w:rsidRDefault="00075580" w:rsidP="00A47EE1"/>
        </w:tc>
        <w:tc>
          <w:tcPr>
            <w:tcW w:w="426" w:type="dxa"/>
          </w:tcPr>
          <w:p w:rsidR="00075580" w:rsidRDefault="00075580" w:rsidP="00A47EE1"/>
        </w:tc>
        <w:tc>
          <w:tcPr>
            <w:tcW w:w="1289" w:type="dxa"/>
          </w:tcPr>
          <w:p w:rsidR="00075580" w:rsidRDefault="00075580" w:rsidP="00A47EE1"/>
        </w:tc>
        <w:tc>
          <w:tcPr>
            <w:tcW w:w="9" w:type="dxa"/>
          </w:tcPr>
          <w:p w:rsidR="00075580" w:rsidRDefault="00075580" w:rsidP="00A47EE1"/>
        </w:tc>
        <w:tc>
          <w:tcPr>
            <w:tcW w:w="1695" w:type="dxa"/>
          </w:tcPr>
          <w:p w:rsidR="00075580" w:rsidRDefault="00075580" w:rsidP="00A47EE1"/>
        </w:tc>
        <w:tc>
          <w:tcPr>
            <w:tcW w:w="722" w:type="dxa"/>
          </w:tcPr>
          <w:p w:rsidR="00075580" w:rsidRDefault="00075580" w:rsidP="00A47EE1"/>
        </w:tc>
        <w:tc>
          <w:tcPr>
            <w:tcW w:w="141" w:type="dxa"/>
          </w:tcPr>
          <w:p w:rsidR="00075580" w:rsidRDefault="00075580"/>
        </w:tc>
      </w:tr>
      <w:tr w:rsidR="00075580" w:rsidRPr="00513750" w:rsidTr="00075580">
        <w:trPr>
          <w:trHeight w:hRule="exact" w:val="694"/>
        </w:trPr>
        <w:tc>
          <w:tcPr>
            <w:tcW w:w="723" w:type="dxa"/>
          </w:tcPr>
          <w:p w:rsidR="00075580" w:rsidRDefault="00075580"/>
        </w:tc>
        <w:tc>
          <w:tcPr>
            <w:tcW w:w="853" w:type="dxa"/>
          </w:tcPr>
          <w:p w:rsidR="00075580" w:rsidRDefault="00075580"/>
        </w:tc>
        <w:tc>
          <w:tcPr>
            <w:tcW w:w="284" w:type="dxa"/>
          </w:tcPr>
          <w:p w:rsidR="00075580" w:rsidRDefault="00075580"/>
        </w:tc>
        <w:tc>
          <w:tcPr>
            <w:tcW w:w="1969" w:type="dxa"/>
          </w:tcPr>
          <w:p w:rsidR="00075580" w:rsidRDefault="00075580"/>
        </w:tc>
        <w:tc>
          <w:tcPr>
            <w:tcW w:w="16" w:type="dxa"/>
          </w:tcPr>
          <w:p w:rsidR="00075580" w:rsidRDefault="00075580"/>
        </w:tc>
        <w:tc>
          <w:tcPr>
            <w:tcW w:w="1556" w:type="dxa"/>
          </w:tcPr>
          <w:p w:rsidR="00075580" w:rsidRDefault="00075580"/>
        </w:tc>
        <w:tc>
          <w:tcPr>
            <w:tcW w:w="574" w:type="dxa"/>
          </w:tcPr>
          <w:p w:rsidR="00075580" w:rsidRDefault="00075580" w:rsidP="00A47EE1"/>
        </w:tc>
        <w:tc>
          <w:tcPr>
            <w:tcW w:w="428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75580" w:rsidRDefault="00075580" w:rsidP="00A47EE1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</w:pPr>
            <w:proofErr w:type="spellStart"/>
            <w:r w:rsidRPr="00326F0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БАмИЖТ</w:t>
            </w:r>
            <w:proofErr w:type="spellEnd"/>
            <w:r w:rsidRPr="00326F0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 xml:space="preserve"> - филиала ДВГУПС в </w:t>
            </w:r>
            <w:proofErr w:type="gramStart"/>
            <w:r w:rsidRPr="00326F0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г</w:t>
            </w:r>
            <w:proofErr w:type="gramEnd"/>
            <w:r w:rsidRPr="00326F0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. Тынде</w:t>
            </w:r>
          </w:p>
          <w:p w:rsidR="00075580" w:rsidRPr="00326F06" w:rsidRDefault="00075580" w:rsidP="00A47EE1">
            <w:pPr>
              <w:spacing w:after="0" w:line="360" w:lineRule="auto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_______________________Гашенко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 xml:space="preserve"> С.А.</w:t>
            </w:r>
          </w:p>
        </w:tc>
      </w:tr>
      <w:tr w:rsidR="00075580" w:rsidRPr="00513750" w:rsidTr="00075580">
        <w:trPr>
          <w:trHeight w:hRule="exact" w:val="11"/>
        </w:trPr>
        <w:tc>
          <w:tcPr>
            <w:tcW w:w="723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075580" w:rsidRPr="00326F06" w:rsidRDefault="00075580" w:rsidP="00A47EE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75580" w:rsidRPr="00326F06" w:rsidRDefault="00075580" w:rsidP="00A47EE1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075580" w:rsidRPr="00326F06" w:rsidRDefault="00075580" w:rsidP="00A47EE1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075580" w:rsidRPr="00326F06" w:rsidRDefault="00075580" w:rsidP="00A47EE1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075580" w:rsidRPr="00326F06" w:rsidRDefault="00075580" w:rsidP="00A47EE1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075580" w:rsidRPr="00326F06" w:rsidRDefault="00075580" w:rsidP="00A47EE1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</w:tr>
      <w:tr w:rsidR="00075580" w:rsidTr="00075580">
        <w:trPr>
          <w:trHeight w:hRule="exact" w:val="74"/>
        </w:trPr>
        <w:tc>
          <w:tcPr>
            <w:tcW w:w="723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2289" w:type="dxa"/>
            <w:gridSpan w:val="3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075580" w:rsidRDefault="00075580" w:rsidP="00A47EE1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40000" cy="720000"/>
                  <wp:effectExtent l="0" t="0" r="0" b="0"/>
                  <wp:docPr id="14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" w:type="dxa"/>
          </w:tcPr>
          <w:p w:rsidR="00075580" w:rsidRDefault="00075580" w:rsidP="00A47EE1"/>
        </w:tc>
        <w:tc>
          <w:tcPr>
            <w:tcW w:w="1695" w:type="dxa"/>
          </w:tcPr>
          <w:p w:rsidR="00075580" w:rsidRDefault="00075580" w:rsidP="00A47EE1"/>
        </w:tc>
        <w:tc>
          <w:tcPr>
            <w:tcW w:w="722" w:type="dxa"/>
          </w:tcPr>
          <w:p w:rsidR="00075580" w:rsidRDefault="00075580" w:rsidP="00A47EE1"/>
        </w:tc>
        <w:tc>
          <w:tcPr>
            <w:tcW w:w="141" w:type="dxa"/>
          </w:tcPr>
          <w:p w:rsidR="00075580" w:rsidRDefault="00075580"/>
        </w:tc>
      </w:tr>
      <w:tr w:rsidR="00075580" w:rsidTr="00075580">
        <w:trPr>
          <w:trHeight w:hRule="exact" w:val="555"/>
        </w:trPr>
        <w:tc>
          <w:tcPr>
            <w:tcW w:w="723" w:type="dxa"/>
          </w:tcPr>
          <w:p w:rsidR="00075580" w:rsidRDefault="00075580"/>
        </w:tc>
        <w:tc>
          <w:tcPr>
            <w:tcW w:w="853" w:type="dxa"/>
          </w:tcPr>
          <w:p w:rsidR="00075580" w:rsidRDefault="00075580"/>
        </w:tc>
        <w:tc>
          <w:tcPr>
            <w:tcW w:w="284" w:type="dxa"/>
          </w:tcPr>
          <w:p w:rsidR="00075580" w:rsidRDefault="00075580"/>
        </w:tc>
        <w:tc>
          <w:tcPr>
            <w:tcW w:w="1969" w:type="dxa"/>
          </w:tcPr>
          <w:p w:rsidR="00075580" w:rsidRDefault="00075580"/>
        </w:tc>
        <w:tc>
          <w:tcPr>
            <w:tcW w:w="16" w:type="dxa"/>
          </w:tcPr>
          <w:p w:rsidR="00075580" w:rsidRDefault="00075580"/>
        </w:tc>
        <w:tc>
          <w:tcPr>
            <w:tcW w:w="1556" w:type="dxa"/>
          </w:tcPr>
          <w:p w:rsidR="00075580" w:rsidRDefault="00075580"/>
        </w:tc>
        <w:tc>
          <w:tcPr>
            <w:tcW w:w="2289" w:type="dxa"/>
            <w:gridSpan w:val="3"/>
            <w:vMerge/>
            <w:shd w:val="clear" w:color="FFFFFF" w:fill="FFFFFF"/>
            <w:tcMar>
              <w:left w:w="4" w:type="dxa"/>
              <w:right w:w="4" w:type="dxa"/>
            </w:tcMar>
          </w:tcPr>
          <w:p w:rsidR="00075580" w:rsidRDefault="00075580"/>
        </w:tc>
        <w:tc>
          <w:tcPr>
            <w:tcW w:w="9" w:type="dxa"/>
          </w:tcPr>
          <w:p w:rsidR="00075580" w:rsidRDefault="00075580"/>
        </w:tc>
        <w:tc>
          <w:tcPr>
            <w:tcW w:w="255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75580" w:rsidRDefault="00075580"/>
        </w:tc>
      </w:tr>
      <w:tr w:rsidR="00075580" w:rsidTr="00075580">
        <w:trPr>
          <w:trHeight w:hRule="exact" w:val="447"/>
        </w:trPr>
        <w:tc>
          <w:tcPr>
            <w:tcW w:w="723" w:type="dxa"/>
          </w:tcPr>
          <w:p w:rsidR="00075580" w:rsidRDefault="00075580"/>
        </w:tc>
        <w:tc>
          <w:tcPr>
            <w:tcW w:w="853" w:type="dxa"/>
          </w:tcPr>
          <w:p w:rsidR="00075580" w:rsidRDefault="00075580"/>
        </w:tc>
        <w:tc>
          <w:tcPr>
            <w:tcW w:w="284" w:type="dxa"/>
          </w:tcPr>
          <w:p w:rsidR="00075580" w:rsidRDefault="00075580"/>
        </w:tc>
        <w:tc>
          <w:tcPr>
            <w:tcW w:w="1969" w:type="dxa"/>
          </w:tcPr>
          <w:p w:rsidR="00075580" w:rsidRDefault="00075580"/>
        </w:tc>
        <w:tc>
          <w:tcPr>
            <w:tcW w:w="16" w:type="dxa"/>
          </w:tcPr>
          <w:p w:rsidR="00075580" w:rsidRDefault="00075580"/>
        </w:tc>
        <w:tc>
          <w:tcPr>
            <w:tcW w:w="1556" w:type="dxa"/>
          </w:tcPr>
          <w:p w:rsidR="00075580" w:rsidRDefault="00075580"/>
        </w:tc>
        <w:tc>
          <w:tcPr>
            <w:tcW w:w="2289" w:type="dxa"/>
            <w:gridSpan w:val="3"/>
            <w:vMerge/>
            <w:shd w:val="clear" w:color="FFFFFF" w:fill="FFFFFF"/>
            <w:tcMar>
              <w:left w:w="4" w:type="dxa"/>
              <w:right w:w="4" w:type="dxa"/>
            </w:tcMar>
          </w:tcPr>
          <w:p w:rsidR="00075580" w:rsidRDefault="00075580"/>
        </w:tc>
        <w:tc>
          <w:tcPr>
            <w:tcW w:w="9" w:type="dxa"/>
          </w:tcPr>
          <w:p w:rsidR="00075580" w:rsidRDefault="00075580"/>
        </w:tc>
        <w:tc>
          <w:tcPr>
            <w:tcW w:w="1695" w:type="dxa"/>
          </w:tcPr>
          <w:p w:rsidR="00075580" w:rsidRDefault="00075580"/>
        </w:tc>
        <w:tc>
          <w:tcPr>
            <w:tcW w:w="722" w:type="dxa"/>
          </w:tcPr>
          <w:p w:rsidR="00075580" w:rsidRDefault="00075580"/>
        </w:tc>
        <w:tc>
          <w:tcPr>
            <w:tcW w:w="141" w:type="dxa"/>
          </w:tcPr>
          <w:p w:rsidR="00075580" w:rsidRDefault="00075580"/>
        </w:tc>
      </w:tr>
      <w:tr w:rsidR="00075580" w:rsidTr="00075580">
        <w:trPr>
          <w:trHeight w:hRule="exact" w:val="33"/>
        </w:trPr>
        <w:tc>
          <w:tcPr>
            <w:tcW w:w="723" w:type="dxa"/>
          </w:tcPr>
          <w:p w:rsidR="00075580" w:rsidRDefault="00075580"/>
        </w:tc>
        <w:tc>
          <w:tcPr>
            <w:tcW w:w="853" w:type="dxa"/>
          </w:tcPr>
          <w:p w:rsidR="00075580" w:rsidRDefault="00075580"/>
        </w:tc>
        <w:tc>
          <w:tcPr>
            <w:tcW w:w="284" w:type="dxa"/>
          </w:tcPr>
          <w:p w:rsidR="00075580" w:rsidRDefault="00075580"/>
        </w:tc>
        <w:tc>
          <w:tcPr>
            <w:tcW w:w="1969" w:type="dxa"/>
          </w:tcPr>
          <w:p w:rsidR="00075580" w:rsidRDefault="00075580"/>
        </w:tc>
        <w:tc>
          <w:tcPr>
            <w:tcW w:w="16" w:type="dxa"/>
          </w:tcPr>
          <w:p w:rsidR="00075580" w:rsidRDefault="00075580"/>
        </w:tc>
        <w:tc>
          <w:tcPr>
            <w:tcW w:w="1556" w:type="dxa"/>
          </w:tcPr>
          <w:p w:rsidR="00075580" w:rsidRDefault="00075580"/>
        </w:tc>
        <w:tc>
          <w:tcPr>
            <w:tcW w:w="2289" w:type="dxa"/>
            <w:gridSpan w:val="3"/>
            <w:vMerge/>
            <w:shd w:val="clear" w:color="FFFFFF" w:fill="FFFFFF"/>
            <w:tcMar>
              <w:left w:w="4" w:type="dxa"/>
              <w:right w:w="4" w:type="dxa"/>
            </w:tcMar>
          </w:tcPr>
          <w:p w:rsidR="00075580" w:rsidRDefault="00075580"/>
        </w:tc>
        <w:tc>
          <w:tcPr>
            <w:tcW w:w="242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75580" w:rsidRDefault="00075580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30.06</w:t>
            </w:r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.2022</w:t>
            </w:r>
          </w:p>
        </w:tc>
        <w:tc>
          <w:tcPr>
            <w:tcW w:w="141" w:type="dxa"/>
          </w:tcPr>
          <w:p w:rsidR="00075580" w:rsidRDefault="00075580"/>
        </w:tc>
      </w:tr>
      <w:tr w:rsidR="00075580" w:rsidTr="00075580">
        <w:trPr>
          <w:trHeight w:hRule="exact" w:val="244"/>
        </w:trPr>
        <w:tc>
          <w:tcPr>
            <w:tcW w:w="723" w:type="dxa"/>
          </w:tcPr>
          <w:p w:rsidR="00075580" w:rsidRDefault="00075580"/>
        </w:tc>
        <w:tc>
          <w:tcPr>
            <w:tcW w:w="853" w:type="dxa"/>
          </w:tcPr>
          <w:p w:rsidR="00075580" w:rsidRDefault="00075580"/>
        </w:tc>
        <w:tc>
          <w:tcPr>
            <w:tcW w:w="284" w:type="dxa"/>
          </w:tcPr>
          <w:p w:rsidR="00075580" w:rsidRDefault="00075580"/>
        </w:tc>
        <w:tc>
          <w:tcPr>
            <w:tcW w:w="1969" w:type="dxa"/>
          </w:tcPr>
          <w:p w:rsidR="00075580" w:rsidRDefault="00075580"/>
        </w:tc>
        <w:tc>
          <w:tcPr>
            <w:tcW w:w="16" w:type="dxa"/>
          </w:tcPr>
          <w:p w:rsidR="00075580" w:rsidRDefault="00075580"/>
        </w:tc>
        <w:tc>
          <w:tcPr>
            <w:tcW w:w="1556" w:type="dxa"/>
          </w:tcPr>
          <w:p w:rsidR="00075580" w:rsidRDefault="00075580"/>
        </w:tc>
        <w:tc>
          <w:tcPr>
            <w:tcW w:w="574" w:type="dxa"/>
          </w:tcPr>
          <w:p w:rsidR="00075580" w:rsidRDefault="00075580"/>
        </w:tc>
        <w:tc>
          <w:tcPr>
            <w:tcW w:w="426" w:type="dxa"/>
          </w:tcPr>
          <w:p w:rsidR="00075580" w:rsidRDefault="00075580"/>
        </w:tc>
        <w:tc>
          <w:tcPr>
            <w:tcW w:w="1289" w:type="dxa"/>
            <w:shd w:val="clear" w:color="000000" w:fill="FFFFFF"/>
            <w:tcMar>
              <w:left w:w="34" w:type="dxa"/>
              <w:right w:w="34" w:type="dxa"/>
            </w:tcMar>
          </w:tcPr>
          <w:p w:rsidR="00075580" w:rsidRDefault="00075580"/>
        </w:tc>
        <w:tc>
          <w:tcPr>
            <w:tcW w:w="242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75580" w:rsidRDefault="00075580"/>
        </w:tc>
        <w:tc>
          <w:tcPr>
            <w:tcW w:w="141" w:type="dxa"/>
          </w:tcPr>
          <w:p w:rsidR="00075580" w:rsidRDefault="00075580"/>
        </w:tc>
      </w:tr>
      <w:tr w:rsidR="00075580" w:rsidTr="00075580">
        <w:trPr>
          <w:trHeight w:hRule="exact" w:val="605"/>
        </w:trPr>
        <w:tc>
          <w:tcPr>
            <w:tcW w:w="723" w:type="dxa"/>
          </w:tcPr>
          <w:p w:rsidR="00075580" w:rsidRDefault="00075580"/>
        </w:tc>
        <w:tc>
          <w:tcPr>
            <w:tcW w:w="853" w:type="dxa"/>
          </w:tcPr>
          <w:p w:rsidR="00075580" w:rsidRDefault="00075580"/>
        </w:tc>
        <w:tc>
          <w:tcPr>
            <w:tcW w:w="284" w:type="dxa"/>
          </w:tcPr>
          <w:p w:rsidR="00075580" w:rsidRDefault="00075580"/>
        </w:tc>
        <w:tc>
          <w:tcPr>
            <w:tcW w:w="1969" w:type="dxa"/>
          </w:tcPr>
          <w:p w:rsidR="00075580" w:rsidRDefault="00075580"/>
        </w:tc>
        <w:tc>
          <w:tcPr>
            <w:tcW w:w="16" w:type="dxa"/>
          </w:tcPr>
          <w:p w:rsidR="00075580" w:rsidRDefault="00075580"/>
        </w:tc>
        <w:tc>
          <w:tcPr>
            <w:tcW w:w="1556" w:type="dxa"/>
          </w:tcPr>
          <w:p w:rsidR="00075580" w:rsidRDefault="00075580"/>
        </w:tc>
        <w:tc>
          <w:tcPr>
            <w:tcW w:w="574" w:type="dxa"/>
          </w:tcPr>
          <w:p w:rsidR="00075580" w:rsidRDefault="00075580"/>
        </w:tc>
        <w:tc>
          <w:tcPr>
            <w:tcW w:w="426" w:type="dxa"/>
          </w:tcPr>
          <w:p w:rsidR="00075580" w:rsidRDefault="00075580"/>
        </w:tc>
        <w:tc>
          <w:tcPr>
            <w:tcW w:w="1289" w:type="dxa"/>
          </w:tcPr>
          <w:p w:rsidR="00075580" w:rsidRDefault="00075580"/>
        </w:tc>
        <w:tc>
          <w:tcPr>
            <w:tcW w:w="9" w:type="dxa"/>
          </w:tcPr>
          <w:p w:rsidR="00075580" w:rsidRDefault="00075580"/>
        </w:tc>
        <w:tc>
          <w:tcPr>
            <w:tcW w:w="1695" w:type="dxa"/>
          </w:tcPr>
          <w:p w:rsidR="00075580" w:rsidRDefault="00075580"/>
        </w:tc>
        <w:tc>
          <w:tcPr>
            <w:tcW w:w="722" w:type="dxa"/>
          </w:tcPr>
          <w:p w:rsidR="00075580" w:rsidRDefault="00075580"/>
        </w:tc>
        <w:tc>
          <w:tcPr>
            <w:tcW w:w="141" w:type="dxa"/>
          </w:tcPr>
          <w:p w:rsidR="00075580" w:rsidRDefault="00075580"/>
        </w:tc>
      </w:tr>
      <w:tr w:rsidR="00075580" w:rsidTr="00075580">
        <w:trPr>
          <w:trHeight w:hRule="exact" w:val="449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75580" w:rsidRDefault="00075580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РАБОЧАЯ ПРОГРАММА</w:t>
            </w:r>
          </w:p>
        </w:tc>
      </w:tr>
      <w:tr w:rsidR="00075580" w:rsidTr="00075580">
        <w:trPr>
          <w:trHeight w:hRule="exact" w:val="138"/>
        </w:trPr>
        <w:tc>
          <w:tcPr>
            <w:tcW w:w="723" w:type="dxa"/>
          </w:tcPr>
          <w:p w:rsidR="00075580" w:rsidRDefault="00075580"/>
        </w:tc>
        <w:tc>
          <w:tcPr>
            <w:tcW w:w="853" w:type="dxa"/>
          </w:tcPr>
          <w:p w:rsidR="00075580" w:rsidRDefault="00075580"/>
        </w:tc>
        <w:tc>
          <w:tcPr>
            <w:tcW w:w="284" w:type="dxa"/>
          </w:tcPr>
          <w:p w:rsidR="00075580" w:rsidRDefault="00075580"/>
        </w:tc>
        <w:tc>
          <w:tcPr>
            <w:tcW w:w="1969" w:type="dxa"/>
          </w:tcPr>
          <w:p w:rsidR="00075580" w:rsidRDefault="00075580"/>
        </w:tc>
        <w:tc>
          <w:tcPr>
            <w:tcW w:w="16" w:type="dxa"/>
          </w:tcPr>
          <w:p w:rsidR="00075580" w:rsidRDefault="00075580"/>
        </w:tc>
        <w:tc>
          <w:tcPr>
            <w:tcW w:w="1556" w:type="dxa"/>
          </w:tcPr>
          <w:p w:rsidR="00075580" w:rsidRDefault="00075580"/>
        </w:tc>
        <w:tc>
          <w:tcPr>
            <w:tcW w:w="574" w:type="dxa"/>
          </w:tcPr>
          <w:p w:rsidR="00075580" w:rsidRDefault="00075580"/>
        </w:tc>
        <w:tc>
          <w:tcPr>
            <w:tcW w:w="426" w:type="dxa"/>
          </w:tcPr>
          <w:p w:rsidR="00075580" w:rsidRDefault="00075580"/>
        </w:tc>
        <w:tc>
          <w:tcPr>
            <w:tcW w:w="1289" w:type="dxa"/>
          </w:tcPr>
          <w:p w:rsidR="00075580" w:rsidRDefault="00075580"/>
        </w:tc>
        <w:tc>
          <w:tcPr>
            <w:tcW w:w="9" w:type="dxa"/>
          </w:tcPr>
          <w:p w:rsidR="00075580" w:rsidRDefault="00075580"/>
        </w:tc>
        <w:tc>
          <w:tcPr>
            <w:tcW w:w="1695" w:type="dxa"/>
          </w:tcPr>
          <w:p w:rsidR="00075580" w:rsidRDefault="00075580"/>
        </w:tc>
        <w:tc>
          <w:tcPr>
            <w:tcW w:w="722" w:type="dxa"/>
          </w:tcPr>
          <w:p w:rsidR="00075580" w:rsidRDefault="00075580"/>
        </w:tc>
        <w:tc>
          <w:tcPr>
            <w:tcW w:w="141" w:type="dxa"/>
          </w:tcPr>
          <w:p w:rsidR="00075580" w:rsidRDefault="00075580"/>
        </w:tc>
      </w:tr>
      <w:tr w:rsidR="00075580" w:rsidTr="00075580">
        <w:trPr>
          <w:trHeight w:hRule="exact" w:val="555"/>
        </w:trPr>
        <w:tc>
          <w:tcPr>
            <w:tcW w:w="157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5580" w:rsidRDefault="0007558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proofErr w:type="spellEnd"/>
          </w:p>
        </w:tc>
        <w:tc>
          <w:tcPr>
            <w:tcW w:w="8681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75580" w:rsidRDefault="0007558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Начертательная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геометрия</w:t>
            </w:r>
            <w:proofErr w:type="spellEnd"/>
          </w:p>
        </w:tc>
      </w:tr>
      <w:tr w:rsidR="00075580" w:rsidTr="00075580">
        <w:trPr>
          <w:trHeight w:hRule="exact" w:val="138"/>
        </w:trPr>
        <w:tc>
          <w:tcPr>
            <w:tcW w:w="723" w:type="dxa"/>
          </w:tcPr>
          <w:p w:rsidR="00075580" w:rsidRDefault="00075580"/>
        </w:tc>
        <w:tc>
          <w:tcPr>
            <w:tcW w:w="853" w:type="dxa"/>
          </w:tcPr>
          <w:p w:rsidR="00075580" w:rsidRDefault="00075580"/>
        </w:tc>
        <w:tc>
          <w:tcPr>
            <w:tcW w:w="8681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75580" w:rsidRDefault="00075580"/>
        </w:tc>
      </w:tr>
      <w:tr w:rsidR="00075580" w:rsidTr="00075580">
        <w:trPr>
          <w:trHeight w:hRule="exact" w:val="108"/>
        </w:trPr>
        <w:tc>
          <w:tcPr>
            <w:tcW w:w="723" w:type="dxa"/>
          </w:tcPr>
          <w:p w:rsidR="00075580" w:rsidRDefault="00075580"/>
        </w:tc>
        <w:tc>
          <w:tcPr>
            <w:tcW w:w="853" w:type="dxa"/>
          </w:tcPr>
          <w:p w:rsidR="00075580" w:rsidRDefault="00075580"/>
        </w:tc>
        <w:tc>
          <w:tcPr>
            <w:tcW w:w="284" w:type="dxa"/>
          </w:tcPr>
          <w:p w:rsidR="00075580" w:rsidRDefault="00075580"/>
        </w:tc>
        <w:tc>
          <w:tcPr>
            <w:tcW w:w="1969" w:type="dxa"/>
          </w:tcPr>
          <w:p w:rsidR="00075580" w:rsidRDefault="00075580"/>
        </w:tc>
        <w:tc>
          <w:tcPr>
            <w:tcW w:w="16" w:type="dxa"/>
          </w:tcPr>
          <w:p w:rsidR="00075580" w:rsidRDefault="00075580"/>
        </w:tc>
        <w:tc>
          <w:tcPr>
            <w:tcW w:w="1556" w:type="dxa"/>
          </w:tcPr>
          <w:p w:rsidR="00075580" w:rsidRDefault="00075580"/>
        </w:tc>
        <w:tc>
          <w:tcPr>
            <w:tcW w:w="574" w:type="dxa"/>
          </w:tcPr>
          <w:p w:rsidR="00075580" w:rsidRDefault="00075580"/>
        </w:tc>
        <w:tc>
          <w:tcPr>
            <w:tcW w:w="426" w:type="dxa"/>
          </w:tcPr>
          <w:p w:rsidR="00075580" w:rsidRDefault="00075580"/>
        </w:tc>
        <w:tc>
          <w:tcPr>
            <w:tcW w:w="1289" w:type="dxa"/>
          </w:tcPr>
          <w:p w:rsidR="00075580" w:rsidRDefault="00075580"/>
        </w:tc>
        <w:tc>
          <w:tcPr>
            <w:tcW w:w="9" w:type="dxa"/>
          </w:tcPr>
          <w:p w:rsidR="00075580" w:rsidRDefault="00075580"/>
        </w:tc>
        <w:tc>
          <w:tcPr>
            <w:tcW w:w="1695" w:type="dxa"/>
          </w:tcPr>
          <w:p w:rsidR="00075580" w:rsidRDefault="00075580"/>
        </w:tc>
        <w:tc>
          <w:tcPr>
            <w:tcW w:w="722" w:type="dxa"/>
          </w:tcPr>
          <w:p w:rsidR="00075580" w:rsidRDefault="00075580"/>
        </w:tc>
        <w:tc>
          <w:tcPr>
            <w:tcW w:w="141" w:type="dxa"/>
          </w:tcPr>
          <w:p w:rsidR="00075580" w:rsidRDefault="00075580"/>
        </w:tc>
      </w:tr>
      <w:tr w:rsidR="00075580" w:rsidRPr="00075580" w:rsidTr="00075580">
        <w:trPr>
          <w:trHeight w:hRule="exact" w:val="285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75580" w:rsidRPr="00513750" w:rsidRDefault="0007558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13750">
              <w:rPr>
                <w:lang w:val="ru-RU"/>
              </w:rPr>
              <w:t xml:space="preserve"> </w:t>
            </w:r>
            <w:r w:rsidRPr="005137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513750">
              <w:rPr>
                <w:lang w:val="ru-RU"/>
              </w:rPr>
              <w:t xml:space="preserve"> </w:t>
            </w:r>
            <w:r w:rsidRPr="005137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23.05.03</w:t>
            </w:r>
            <w:r w:rsidRPr="00513750">
              <w:rPr>
                <w:lang w:val="ru-RU"/>
              </w:rPr>
              <w:t xml:space="preserve"> </w:t>
            </w:r>
            <w:r w:rsidRPr="005137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Подвижной</w:t>
            </w:r>
            <w:r w:rsidRPr="00513750">
              <w:rPr>
                <w:lang w:val="ru-RU"/>
              </w:rPr>
              <w:t xml:space="preserve"> </w:t>
            </w:r>
            <w:r w:rsidRPr="005137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</w:t>
            </w:r>
            <w:r w:rsidRPr="00513750">
              <w:rPr>
                <w:lang w:val="ru-RU"/>
              </w:rPr>
              <w:t xml:space="preserve"> </w:t>
            </w:r>
            <w:r w:rsidRPr="005137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железных</w:t>
            </w:r>
            <w:r w:rsidRPr="00513750">
              <w:rPr>
                <w:lang w:val="ru-RU"/>
              </w:rPr>
              <w:t xml:space="preserve"> </w:t>
            </w:r>
            <w:r w:rsidRPr="005137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дорог</w:t>
            </w:r>
            <w:r w:rsidRPr="00513750">
              <w:rPr>
                <w:lang w:val="ru-RU"/>
              </w:rPr>
              <w:t xml:space="preserve"> </w:t>
            </w:r>
          </w:p>
        </w:tc>
      </w:tr>
      <w:tr w:rsidR="00075580" w:rsidRPr="00075580" w:rsidTr="00075580">
        <w:trPr>
          <w:trHeight w:hRule="exact" w:val="229"/>
        </w:trPr>
        <w:tc>
          <w:tcPr>
            <w:tcW w:w="723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</w:tr>
      <w:tr w:rsidR="00075580" w:rsidRPr="00075580" w:rsidTr="00075580">
        <w:trPr>
          <w:trHeight w:hRule="exact" w:val="277"/>
        </w:trPr>
        <w:tc>
          <w:tcPr>
            <w:tcW w:w="186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75580" w:rsidRDefault="0007558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Составитель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(и):</w:t>
            </w:r>
          </w:p>
        </w:tc>
        <w:tc>
          <w:tcPr>
            <w:tcW w:w="8397" w:type="dxa"/>
            <w:gridSpan w:val="1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75580" w:rsidRPr="00513750" w:rsidRDefault="0007558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51375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к</w:t>
            </w:r>
            <w:proofErr w:type="gramStart"/>
            <w:r w:rsidRPr="0051375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.п</w:t>
            </w:r>
            <w:proofErr w:type="gramEnd"/>
            <w:r w:rsidRPr="0051375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ед.н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 xml:space="preserve">., доцент, </w:t>
            </w:r>
            <w:proofErr w:type="spellStart"/>
            <w:r w:rsidRPr="0051375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Гашенко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 xml:space="preserve"> С.А.</w:t>
            </w:r>
          </w:p>
        </w:tc>
      </w:tr>
      <w:tr w:rsidR="00075580" w:rsidRPr="00075580" w:rsidTr="00075580">
        <w:trPr>
          <w:trHeight w:hRule="exact" w:val="36"/>
        </w:trPr>
        <w:tc>
          <w:tcPr>
            <w:tcW w:w="723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8397" w:type="dxa"/>
            <w:gridSpan w:val="1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75580" w:rsidRPr="00513750" w:rsidRDefault="00075580">
            <w:pPr>
              <w:rPr>
                <w:lang w:val="ru-RU"/>
              </w:rPr>
            </w:pPr>
          </w:p>
        </w:tc>
      </w:tr>
      <w:tr w:rsidR="00075580" w:rsidRPr="00075580" w:rsidTr="00075580">
        <w:trPr>
          <w:trHeight w:hRule="exact" w:val="446"/>
        </w:trPr>
        <w:tc>
          <w:tcPr>
            <w:tcW w:w="723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</w:tr>
      <w:tr w:rsidR="00075580" w:rsidRPr="00075580" w:rsidTr="00CE5A18">
        <w:trPr>
          <w:trHeight w:hRule="exact" w:val="304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75580" w:rsidRPr="00E72244" w:rsidRDefault="00075580" w:rsidP="00A47E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Обсуждена</w:t>
            </w:r>
            <w:proofErr w:type="gram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заседании методической комиссии учебно-структурного подразделения:</w:t>
            </w:r>
          </w:p>
        </w:tc>
      </w:tr>
      <w:tr w:rsidR="00075580" w:rsidRPr="00075580" w:rsidTr="00075580">
        <w:trPr>
          <w:trHeight w:hRule="exact" w:val="432"/>
        </w:trPr>
        <w:tc>
          <w:tcPr>
            <w:tcW w:w="723" w:type="dxa"/>
          </w:tcPr>
          <w:p w:rsidR="00075580" w:rsidRPr="00E72244" w:rsidRDefault="00075580" w:rsidP="00A47E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075580" w:rsidRPr="00E72244" w:rsidRDefault="00075580" w:rsidP="00A47E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4" w:type="dxa"/>
          </w:tcPr>
          <w:p w:rsidR="00075580" w:rsidRPr="00E72244" w:rsidRDefault="00075580" w:rsidP="00A47E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9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</w:tr>
      <w:tr w:rsidR="00075580" w:rsidTr="00075580">
        <w:trPr>
          <w:trHeight w:hRule="exact" w:val="304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75580" w:rsidRPr="00E72244" w:rsidRDefault="00075580" w:rsidP="00A47E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25.05.2022г. № 4</w:t>
            </w:r>
          </w:p>
        </w:tc>
      </w:tr>
      <w:tr w:rsidR="00075580" w:rsidTr="00075580">
        <w:trPr>
          <w:trHeight w:hRule="exact" w:val="152"/>
        </w:trPr>
        <w:tc>
          <w:tcPr>
            <w:tcW w:w="723" w:type="dxa"/>
          </w:tcPr>
          <w:p w:rsidR="00075580" w:rsidRPr="00E72244" w:rsidRDefault="00075580" w:rsidP="00A47E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075580" w:rsidRPr="00E72244" w:rsidRDefault="00075580" w:rsidP="00A47E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75580" w:rsidRPr="00E72244" w:rsidRDefault="00075580" w:rsidP="00A47E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075580" w:rsidRDefault="00075580"/>
        </w:tc>
        <w:tc>
          <w:tcPr>
            <w:tcW w:w="16" w:type="dxa"/>
          </w:tcPr>
          <w:p w:rsidR="00075580" w:rsidRDefault="00075580"/>
        </w:tc>
        <w:tc>
          <w:tcPr>
            <w:tcW w:w="1556" w:type="dxa"/>
          </w:tcPr>
          <w:p w:rsidR="00075580" w:rsidRDefault="00075580"/>
        </w:tc>
        <w:tc>
          <w:tcPr>
            <w:tcW w:w="574" w:type="dxa"/>
          </w:tcPr>
          <w:p w:rsidR="00075580" w:rsidRDefault="00075580"/>
        </w:tc>
        <w:tc>
          <w:tcPr>
            <w:tcW w:w="426" w:type="dxa"/>
          </w:tcPr>
          <w:p w:rsidR="00075580" w:rsidRDefault="00075580"/>
        </w:tc>
        <w:tc>
          <w:tcPr>
            <w:tcW w:w="1289" w:type="dxa"/>
          </w:tcPr>
          <w:p w:rsidR="00075580" w:rsidRDefault="00075580"/>
        </w:tc>
        <w:tc>
          <w:tcPr>
            <w:tcW w:w="9" w:type="dxa"/>
          </w:tcPr>
          <w:p w:rsidR="00075580" w:rsidRDefault="00075580"/>
        </w:tc>
        <w:tc>
          <w:tcPr>
            <w:tcW w:w="1695" w:type="dxa"/>
          </w:tcPr>
          <w:p w:rsidR="00075580" w:rsidRDefault="00075580"/>
        </w:tc>
        <w:tc>
          <w:tcPr>
            <w:tcW w:w="722" w:type="dxa"/>
          </w:tcPr>
          <w:p w:rsidR="00075580" w:rsidRDefault="00075580"/>
        </w:tc>
        <w:tc>
          <w:tcPr>
            <w:tcW w:w="141" w:type="dxa"/>
          </w:tcPr>
          <w:p w:rsidR="00075580" w:rsidRDefault="00075580"/>
        </w:tc>
      </w:tr>
      <w:tr w:rsidR="00075580" w:rsidRPr="00075580" w:rsidTr="00F37E9F">
        <w:trPr>
          <w:trHeight w:hRule="exact" w:val="1125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75580" w:rsidRPr="00E72244" w:rsidRDefault="00075580" w:rsidP="00A47E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Обсуждена на заседании методической комиссии </w:t>
            </w:r>
            <w:proofErr w:type="spell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БАмИЖТ</w:t>
            </w:r>
            <w:proofErr w:type="spell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филиала ДВГУПС в г</w:t>
            </w:r>
            <w:proofErr w:type="gram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.Т</w:t>
            </w:r>
            <w:proofErr w:type="gram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ынде</w:t>
            </w:r>
          </w:p>
          <w:p w:rsidR="00075580" w:rsidRPr="00E72244" w:rsidRDefault="00075580" w:rsidP="00A47E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75580" w:rsidRPr="00075580" w:rsidTr="00075580">
        <w:trPr>
          <w:trHeight w:hRule="exact" w:val="45"/>
        </w:trPr>
        <w:tc>
          <w:tcPr>
            <w:tcW w:w="723" w:type="dxa"/>
          </w:tcPr>
          <w:p w:rsidR="00075580" w:rsidRPr="00E72244" w:rsidRDefault="00075580" w:rsidP="00A47E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075580" w:rsidRPr="00E72244" w:rsidRDefault="00075580" w:rsidP="00A47E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4" w:type="dxa"/>
          </w:tcPr>
          <w:p w:rsidR="00075580" w:rsidRPr="00E72244" w:rsidRDefault="00075580" w:rsidP="00A47E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9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</w:tr>
      <w:tr w:rsidR="00075580" w:rsidRPr="00075580" w:rsidTr="00075580">
        <w:trPr>
          <w:trHeight w:hRule="exact" w:val="556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75580" w:rsidRPr="00E72244" w:rsidRDefault="00075580" w:rsidP="00A47E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30.06.2022 г. № 6</w:t>
            </w:r>
          </w:p>
        </w:tc>
      </w:tr>
      <w:tr w:rsidR="00075580" w:rsidRPr="00075580" w:rsidTr="00075580">
        <w:trPr>
          <w:trHeight w:hRule="exact" w:val="2497"/>
        </w:trPr>
        <w:tc>
          <w:tcPr>
            <w:tcW w:w="723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075580" w:rsidRPr="00513750" w:rsidRDefault="00075580">
            <w:pPr>
              <w:rPr>
                <w:lang w:val="ru-RU"/>
              </w:rPr>
            </w:pPr>
          </w:p>
        </w:tc>
      </w:tr>
      <w:tr w:rsidR="00075580" w:rsidTr="00075580">
        <w:trPr>
          <w:trHeight w:hRule="exact" w:val="555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75580" w:rsidRDefault="000755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Тында</w:t>
            </w:r>
            <w:proofErr w:type="spellEnd"/>
          </w:p>
          <w:p w:rsidR="00075580" w:rsidRDefault="000755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 г.</w:t>
            </w:r>
          </w:p>
        </w:tc>
      </w:tr>
    </w:tbl>
    <w:p w:rsidR="00207378" w:rsidRDefault="0088013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52"/>
        <w:gridCol w:w="6718"/>
        <w:gridCol w:w="974"/>
      </w:tblGrid>
      <w:tr w:rsidR="00207378">
        <w:trPr>
          <w:trHeight w:hRule="exact" w:val="14"/>
        </w:trPr>
        <w:tc>
          <w:tcPr>
            <w:tcW w:w="9795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07378" w:rsidRDefault="00207378"/>
        </w:tc>
        <w:tc>
          <w:tcPr>
            <w:tcW w:w="1007" w:type="dxa"/>
            <w:vMerge w:val="restart"/>
            <w:tcBorders>
              <w:top w:val="single" w:sz="8" w:space="0" w:color="000000"/>
            </w:tcBorders>
            <w:shd w:val="clear" w:color="C0C0C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207378">
        <w:trPr>
          <w:trHeight w:hRule="exact" w:val="402"/>
        </w:trPr>
        <w:tc>
          <w:tcPr>
            <w:tcW w:w="2694" w:type="dxa"/>
          </w:tcPr>
          <w:p w:rsidR="00207378" w:rsidRDefault="00207378"/>
        </w:tc>
        <w:tc>
          <w:tcPr>
            <w:tcW w:w="7088" w:type="dxa"/>
          </w:tcPr>
          <w:p w:rsidR="00207378" w:rsidRDefault="00207378"/>
        </w:tc>
        <w:tc>
          <w:tcPr>
            <w:tcW w:w="1007" w:type="dxa"/>
            <w:vMerge/>
            <w:tcBorders>
              <w:top w:val="single" w:sz="8" w:space="0" w:color="000000"/>
            </w:tcBorders>
            <w:shd w:val="clear" w:color="C0C0C0" w:fill="FFFFFF"/>
            <w:tcMar>
              <w:left w:w="34" w:type="dxa"/>
              <w:right w:w="34" w:type="dxa"/>
            </w:tcMar>
          </w:tcPr>
          <w:p w:rsidR="00207378" w:rsidRDefault="00207378"/>
        </w:tc>
      </w:tr>
      <w:tr w:rsidR="00207378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07378" w:rsidRDefault="00207378"/>
        </w:tc>
      </w:tr>
      <w:tr w:rsidR="00207378">
        <w:trPr>
          <w:trHeight w:hRule="exact" w:val="13"/>
        </w:trPr>
        <w:tc>
          <w:tcPr>
            <w:tcW w:w="2694" w:type="dxa"/>
          </w:tcPr>
          <w:p w:rsidR="00207378" w:rsidRDefault="00207378"/>
        </w:tc>
        <w:tc>
          <w:tcPr>
            <w:tcW w:w="7088" w:type="dxa"/>
          </w:tcPr>
          <w:p w:rsidR="00207378" w:rsidRDefault="00207378"/>
        </w:tc>
        <w:tc>
          <w:tcPr>
            <w:tcW w:w="993" w:type="dxa"/>
          </w:tcPr>
          <w:p w:rsidR="00207378" w:rsidRDefault="00207378"/>
        </w:tc>
      </w:tr>
      <w:tr w:rsidR="00207378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07378" w:rsidRDefault="00207378"/>
        </w:tc>
      </w:tr>
      <w:tr w:rsidR="00207378">
        <w:trPr>
          <w:trHeight w:hRule="exact" w:val="96"/>
        </w:trPr>
        <w:tc>
          <w:tcPr>
            <w:tcW w:w="2694" w:type="dxa"/>
          </w:tcPr>
          <w:p w:rsidR="00207378" w:rsidRDefault="00207378"/>
        </w:tc>
        <w:tc>
          <w:tcPr>
            <w:tcW w:w="7088" w:type="dxa"/>
          </w:tcPr>
          <w:p w:rsidR="00207378" w:rsidRDefault="00207378"/>
        </w:tc>
        <w:tc>
          <w:tcPr>
            <w:tcW w:w="993" w:type="dxa"/>
          </w:tcPr>
          <w:p w:rsidR="00207378" w:rsidRDefault="00207378"/>
        </w:tc>
      </w:tr>
      <w:tr w:rsidR="00207378" w:rsidRPr="00075580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207378" w:rsidRPr="00075580">
        <w:trPr>
          <w:trHeight w:hRule="exact" w:val="138"/>
        </w:trPr>
        <w:tc>
          <w:tcPr>
            <w:tcW w:w="2694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</w:tr>
      <w:tr w:rsidR="00207378">
        <w:trPr>
          <w:trHeight w:hRule="exact" w:val="555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МК РНС</w:t>
            </w:r>
          </w:p>
        </w:tc>
      </w:tr>
      <w:tr w:rsidR="00207378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2023 г.</w:t>
            </w:r>
          </w:p>
        </w:tc>
      </w:tr>
      <w:tr w:rsidR="00207378">
        <w:trPr>
          <w:trHeight w:hRule="exact" w:val="138"/>
        </w:trPr>
        <w:tc>
          <w:tcPr>
            <w:tcW w:w="2694" w:type="dxa"/>
          </w:tcPr>
          <w:p w:rsidR="00207378" w:rsidRDefault="00207378"/>
        </w:tc>
        <w:tc>
          <w:tcPr>
            <w:tcW w:w="7088" w:type="dxa"/>
          </w:tcPr>
          <w:p w:rsidR="00207378" w:rsidRDefault="00207378"/>
        </w:tc>
        <w:tc>
          <w:tcPr>
            <w:tcW w:w="993" w:type="dxa"/>
          </w:tcPr>
          <w:p w:rsidR="00207378" w:rsidRDefault="00207378"/>
        </w:tc>
      </w:tr>
      <w:tr w:rsidR="00207378" w:rsidRPr="00075580">
        <w:trPr>
          <w:trHeight w:hRule="exact" w:val="416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2023-2024 учебном году на заседании кафедры</w:t>
            </w:r>
          </w:p>
        </w:tc>
      </w:tr>
      <w:tr w:rsidR="00207378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БАмИЖТ</w:t>
            </w:r>
            <w:proofErr w:type="spellEnd"/>
          </w:p>
        </w:tc>
      </w:tr>
      <w:tr w:rsidR="00207378">
        <w:trPr>
          <w:trHeight w:hRule="exact" w:val="138"/>
        </w:trPr>
        <w:tc>
          <w:tcPr>
            <w:tcW w:w="2694" w:type="dxa"/>
          </w:tcPr>
          <w:p w:rsidR="00207378" w:rsidRDefault="00207378"/>
        </w:tc>
        <w:tc>
          <w:tcPr>
            <w:tcW w:w="7088" w:type="dxa"/>
          </w:tcPr>
          <w:p w:rsidR="00207378" w:rsidRDefault="00207378"/>
        </w:tc>
        <w:tc>
          <w:tcPr>
            <w:tcW w:w="993" w:type="dxa"/>
          </w:tcPr>
          <w:p w:rsidR="00207378" w:rsidRDefault="00207378"/>
        </w:tc>
      </w:tr>
      <w:tr w:rsidR="00207378" w:rsidRPr="00075580">
        <w:trPr>
          <w:trHeight w:hRule="exact" w:val="694"/>
        </w:trPr>
        <w:tc>
          <w:tcPr>
            <w:tcW w:w="2694" w:type="dxa"/>
          </w:tcPr>
          <w:p w:rsidR="00207378" w:rsidRDefault="00207378"/>
        </w:tc>
        <w:tc>
          <w:tcPr>
            <w:tcW w:w="809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2023 г.  №  __</w:t>
            </w:r>
          </w:p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Гашенко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С.А.</w:t>
            </w:r>
          </w:p>
        </w:tc>
      </w:tr>
      <w:tr w:rsidR="00207378" w:rsidRPr="00075580">
        <w:trPr>
          <w:trHeight w:hRule="exact" w:val="138"/>
        </w:trPr>
        <w:tc>
          <w:tcPr>
            <w:tcW w:w="2694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</w:tr>
      <w:tr w:rsidR="00207378" w:rsidRPr="00075580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07378" w:rsidRPr="00513750" w:rsidRDefault="00207378">
            <w:pPr>
              <w:rPr>
                <w:lang w:val="ru-RU"/>
              </w:rPr>
            </w:pPr>
          </w:p>
        </w:tc>
      </w:tr>
      <w:tr w:rsidR="00207378" w:rsidRPr="00075580">
        <w:trPr>
          <w:trHeight w:hRule="exact" w:val="13"/>
        </w:trPr>
        <w:tc>
          <w:tcPr>
            <w:tcW w:w="2694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</w:tr>
      <w:tr w:rsidR="00207378" w:rsidRPr="00075580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07378" w:rsidRPr="00513750" w:rsidRDefault="00207378">
            <w:pPr>
              <w:rPr>
                <w:lang w:val="ru-RU"/>
              </w:rPr>
            </w:pPr>
          </w:p>
        </w:tc>
      </w:tr>
      <w:tr w:rsidR="00207378" w:rsidRPr="00075580">
        <w:trPr>
          <w:trHeight w:hRule="exact" w:val="96"/>
        </w:trPr>
        <w:tc>
          <w:tcPr>
            <w:tcW w:w="2694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</w:tr>
      <w:tr w:rsidR="00207378" w:rsidRPr="00075580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207378" w:rsidRPr="00075580">
        <w:trPr>
          <w:trHeight w:hRule="exact" w:val="138"/>
        </w:trPr>
        <w:tc>
          <w:tcPr>
            <w:tcW w:w="2694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</w:tr>
      <w:tr w:rsidR="00207378">
        <w:trPr>
          <w:trHeight w:hRule="exact" w:val="555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МК РНС</w:t>
            </w:r>
          </w:p>
        </w:tc>
      </w:tr>
      <w:tr w:rsidR="00207378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2024 г.</w:t>
            </w:r>
          </w:p>
        </w:tc>
      </w:tr>
      <w:tr w:rsidR="00207378">
        <w:trPr>
          <w:trHeight w:hRule="exact" w:val="138"/>
        </w:trPr>
        <w:tc>
          <w:tcPr>
            <w:tcW w:w="2694" w:type="dxa"/>
          </w:tcPr>
          <w:p w:rsidR="00207378" w:rsidRDefault="00207378"/>
        </w:tc>
        <w:tc>
          <w:tcPr>
            <w:tcW w:w="7088" w:type="dxa"/>
          </w:tcPr>
          <w:p w:rsidR="00207378" w:rsidRDefault="00207378"/>
        </w:tc>
        <w:tc>
          <w:tcPr>
            <w:tcW w:w="993" w:type="dxa"/>
          </w:tcPr>
          <w:p w:rsidR="00207378" w:rsidRDefault="00207378"/>
        </w:tc>
      </w:tr>
      <w:tr w:rsidR="00207378" w:rsidRPr="00075580">
        <w:trPr>
          <w:trHeight w:hRule="exact" w:val="416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2024-2025 учебном году на заседании кафедры</w:t>
            </w:r>
          </w:p>
        </w:tc>
      </w:tr>
      <w:tr w:rsidR="00207378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БАмИЖТ</w:t>
            </w:r>
            <w:proofErr w:type="spellEnd"/>
          </w:p>
        </w:tc>
      </w:tr>
      <w:tr w:rsidR="00207378">
        <w:trPr>
          <w:trHeight w:hRule="exact" w:val="138"/>
        </w:trPr>
        <w:tc>
          <w:tcPr>
            <w:tcW w:w="2694" w:type="dxa"/>
          </w:tcPr>
          <w:p w:rsidR="00207378" w:rsidRDefault="00207378"/>
        </w:tc>
        <w:tc>
          <w:tcPr>
            <w:tcW w:w="7088" w:type="dxa"/>
          </w:tcPr>
          <w:p w:rsidR="00207378" w:rsidRDefault="00207378"/>
        </w:tc>
        <w:tc>
          <w:tcPr>
            <w:tcW w:w="993" w:type="dxa"/>
          </w:tcPr>
          <w:p w:rsidR="00207378" w:rsidRDefault="00207378"/>
        </w:tc>
      </w:tr>
      <w:tr w:rsidR="00207378" w:rsidRPr="00075580">
        <w:trPr>
          <w:trHeight w:hRule="exact" w:val="694"/>
        </w:trPr>
        <w:tc>
          <w:tcPr>
            <w:tcW w:w="2694" w:type="dxa"/>
          </w:tcPr>
          <w:p w:rsidR="00207378" w:rsidRDefault="00207378"/>
        </w:tc>
        <w:tc>
          <w:tcPr>
            <w:tcW w:w="809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2024 г.  №  __</w:t>
            </w:r>
          </w:p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Гашенко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С.А.</w:t>
            </w:r>
          </w:p>
        </w:tc>
      </w:tr>
      <w:tr w:rsidR="00207378" w:rsidRPr="00075580">
        <w:trPr>
          <w:trHeight w:hRule="exact" w:val="138"/>
        </w:trPr>
        <w:tc>
          <w:tcPr>
            <w:tcW w:w="2694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</w:tr>
      <w:tr w:rsidR="00207378" w:rsidRPr="00075580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07378" w:rsidRPr="00513750" w:rsidRDefault="00207378">
            <w:pPr>
              <w:rPr>
                <w:lang w:val="ru-RU"/>
              </w:rPr>
            </w:pPr>
          </w:p>
        </w:tc>
      </w:tr>
      <w:tr w:rsidR="00207378" w:rsidRPr="00075580">
        <w:trPr>
          <w:trHeight w:hRule="exact" w:val="13"/>
        </w:trPr>
        <w:tc>
          <w:tcPr>
            <w:tcW w:w="2694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</w:tr>
      <w:tr w:rsidR="00207378" w:rsidRPr="00075580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07378" w:rsidRPr="00513750" w:rsidRDefault="00207378">
            <w:pPr>
              <w:rPr>
                <w:lang w:val="ru-RU"/>
              </w:rPr>
            </w:pPr>
          </w:p>
        </w:tc>
      </w:tr>
      <w:tr w:rsidR="00207378" w:rsidRPr="00075580">
        <w:trPr>
          <w:trHeight w:hRule="exact" w:val="96"/>
        </w:trPr>
        <w:tc>
          <w:tcPr>
            <w:tcW w:w="2694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</w:tr>
      <w:tr w:rsidR="00207378" w:rsidRPr="00075580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207378" w:rsidRPr="00075580">
        <w:trPr>
          <w:trHeight w:hRule="exact" w:val="138"/>
        </w:trPr>
        <w:tc>
          <w:tcPr>
            <w:tcW w:w="2694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</w:tr>
      <w:tr w:rsidR="00207378">
        <w:trPr>
          <w:trHeight w:hRule="exact" w:val="555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МК РНС</w:t>
            </w:r>
          </w:p>
        </w:tc>
      </w:tr>
      <w:tr w:rsidR="00207378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2025 г.</w:t>
            </w:r>
          </w:p>
        </w:tc>
      </w:tr>
      <w:tr w:rsidR="00207378">
        <w:trPr>
          <w:trHeight w:hRule="exact" w:val="138"/>
        </w:trPr>
        <w:tc>
          <w:tcPr>
            <w:tcW w:w="2694" w:type="dxa"/>
          </w:tcPr>
          <w:p w:rsidR="00207378" w:rsidRDefault="00207378"/>
        </w:tc>
        <w:tc>
          <w:tcPr>
            <w:tcW w:w="7088" w:type="dxa"/>
          </w:tcPr>
          <w:p w:rsidR="00207378" w:rsidRDefault="00207378"/>
        </w:tc>
        <w:tc>
          <w:tcPr>
            <w:tcW w:w="993" w:type="dxa"/>
          </w:tcPr>
          <w:p w:rsidR="00207378" w:rsidRDefault="00207378"/>
        </w:tc>
      </w:tr>
      <w:tr w:rsidR="00207378" w:rsidRPr="00075580">
        <w:trPr>
          <w:trHeight w:hRule="exact" w:val="416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2025-2026 учебном году на заседании кафедры</w:t>
            </w:r>
          </w:p>
        </w:tc>
      </w:tr>
      <w:tr w:rsidR="00207378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БАмИЖТ</w:t>
            </w:r>
            <w:proofErr w:type="spellEnd"/>
          </w:p>
        </w:tc>
      </w:tr>
      <w:tr w:rsidR="00207378">
        <w:trPr>
          <w:trHeight w:hRule="exact" w:val="138"/>
        </w:trPr>
        <w:tc>
          <w:tcPr>
            <w:tcW w:w="2694" w:type="dxa"/>
          </w:tcPr>
          <w:p w:rsidR="00207378" w:rsidRDefault="00207378"/>
        </w:tc>
        <w:tc>
          <w:tcPr>
            <w:tcW w:w="7088" w:type="dxa"/>
          </w:tcPr>
          <w:p w:rsidR="00207378" w:rsidRDefault="00207378"/>
        </w:tc>
        <w:tc>
          <w:tcPr>
            <w:tcW w:w="993" w:type="dxa"/>
          </w:tcPr>
          <w:p w:rsidR="00207378" w:rsidRDefault="00207378"/>
        </w:tc>
      </w:tr>
      <w:tr w:rsidR="00207378" w:rsidRPr="00075580">
        <w:trPr>
          <w:trHeight w:hRule="exact" w:val="694"/>
        </w:trPr>
        <w:tc>
          <w:tcPr>
            <w:tcW w:w="2694" w:type="dxa"/>
          </w:tcPr>
          <w:p w:rsidR="00207378" w:rsidRDefault="00207378"/>
        </w:tc>
        <w:tc>
          <w:tcPr>
            <w:tcW w:w="809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2025 г.  №  __</w:t>
            </w:r>
          </w:p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Гашенко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С.А.</w:t>
            </w:r>
          </w:p>
        </w:tc>
      </w:tr>
      <w:tr w:rsidR="00207378" w:rsidRPr="00075580">
        <w:trPr>
          <w:trHeight w:hRule="exact" w:val="138"/>
        </w:trPr>
        <w:tc>
          <w:tcPr>
            <w:tcW w:w="2694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</w:tr>
      <w:tr w:rsidR="00207378" w:rsidRPr="00075580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07378" w:rsidRPr="00513750" w:rsidRDefault="00207378">
            <w:pPr>
              <w:rPr>
                <w:lang w:val="ru-RU"/>
              </w:rPr>
            </w:pPr>
          </w:p>
        </w:tc>
      </w:tr>
      <w:tr w:rsidR="00207378" w:rsidRPr="00075580">
        <w:trPr>
          <w:trHeight w:hRule="exact" w:val="13"/>
        </w:trPr>
        <w:tc>
          <w:tcPr>
            <w:tcW w:w="2694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</w:tr>
      <w:tr w:rsidR="00207378" w:rsidRPr="00075580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07378" w:rsidRPr="00513750" w:rsidRDefault="00207378">
            <w:pPr>
              <w:rPr>
                <w:lang w:val="ru-RU"/>
              </w:rPr>
            </w:pPr>
          </w:p>
        </w:tc>
      </w:tr>
      <w:tr w:rsidR="00207378" w:rsidRPr="00075580">
        <w:trPr>
          <w:trHeight w:hRule="exact" w:val="96"/>
        </w:trPr>
        <w:tc>
          <w:tcPr>
            <w:tcW w:w="2694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</w:tr>
      <w:tr w:rsidR="00207378" w:rsidRPr="00075580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207378" w:rsidRPr="00075580">
        <w:trPr>
          <w:trHeight w:hRule="exact" w:val="138"/>
        </w:trPr>
        <w:tc>
          <w:tcPr>
            <w:tcW w:w="2694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</w:tr>
      <w:tr w:rsidR="00207378">
        <w:trPr>
          <w:trHeight w:hRule="exact" w:val="555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МК РНС</w:t>
            </w:r>
          </w:p>
        </w:tc>
      </w:tr>
      <w:tr w:rsidR="00207378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2026 г.</w:t>
            </w:r>
          </w:p>
        </w:tc>
      </w:tr>
      <w:tr w:rsidR="00207378">
        <w:trPr>
          <w:trHeight w:hRule="exact" w:val="138"/>
        </w:trPr>
        <w:tc>
          <w:tcPr>
            <w:tcW w:w="2694" w:type="dxa"/>
          </w:tcPr>
          <w:p w:rsidR="00207378" w:rsidRDefault="00207378"/>
        </w:tc>
        <w:tc>
          <w:tcPr>
            <w:tcW w:w="7088" w:type="dxa"/>
          </w:tcPr>
          <w:p w:rsidR="00207378" w:rsidRDefault="00207378"/>
        </w:tc>
        <w:tc>
          <w:tcPr>
            <w:tcW w:w="993" w:type="dxa"/>
          </w:tcPr>
          <w:p w:rsidR="00207378" w:rsidRDefault="00207378"/>
        </w:tc>
      </w:tr>
      <w:tr w:rsidR="00207378" w:rsidRPr="00075580">
        <w:trPr>
          <w:trHeight w:hRule="exact" w:val="416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2026-2027 учебном году на заседании кафедры</w:t>
            </w:r>
          </w:p>
        </w:tc>
      </w:tr>
      <w:tr w:rsidR="00207378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БАмИЖТ</w:t>
            </w:r>
            <w:proofErr w:type="spellEnd"/>
          </w:p>
        </w:tc>
      </w:tr>
      <w:tr w:rsidR="00207378">
        <w:trPr>
          <w:trHeight w:hRule="exact" w:val="138"/>
        </w:trPr>
        <w:tc>
          <w:tcPr>
            <w:tcW w:w="2694" w:type="dxa"/>
          </w:tcPr>
          <w:p w:rsidR="00207378" w:rsidRDefault="00207378"/>
        </w:tc>
        <w:tc>
          <w:tcPr>
            <w:tcW w:w="7088" w:type="dxa"/>
          </w:tcPr>
          <w:p w:rsidR="00207378" w:rsidRDefault="00207378"/>
        </w:tc>
        <w:tc>
          <w:tcPr>
            <w:tcW w:w="993" w:type="dxa"/>
          </w:tcPr>
          <w:p w:rsidR="00207378" w:rsidRDefault="00207378"/>
        </w:tc>
      </w:tr>
      <w:tr w:rsidR="00207378" w:rsidRPr="00075580">
        <w:trPr>
          <w:trHeight w:hRule="exact" w:val="694"/>
        </w:trPr>
        <w:tc>
          <w:tcPr>
            <w:tcW w:w="2694" w:type="dxa"/>
          </w:tcPr>
          <w:p w:rsidR="00207378" w:rsidRDefault="00207378"/>
        </w:tc>
        <w:tc>
          <w:tcPr>
            <w:tcW w:w="809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2026 г.  №  __</w:t>
            </w:r>
          </w:p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Гашенко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С.А.</w:t>
            </w:r>
          </w:p>
        </w:tc>
      </w:tr>
    </w:tbl>
    <w:p w:rsidR="00207378" w:rsidRPr="00513750" w:rsidRDefault="00880130">
      <w:pPr>
        <w:rPr>
          <w:sz w:val="0"/>
          <w:szCs w:val="0"/>
          <w:lang w:val="ru-RU"/>
        </w:rPr>
      </w:pPr>
      <w:r w:rsidRPr="0051375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85"/>
        <w:gridCol w:w="1290"/>
        <w:gridCol w:w="385"/>
        <w:gridCol w:w="338"/>
        <w:gridCol w:w="46"/>
        <w:gridCol w:w="110"/>
        <w:gridCol w:w="274"/>
        <w:gridCol w:w="22"/>
        <w:gridCol w:w="283"/>
        <w:gridCol w:w="717"/>
        <w:gridCol w:w="423"/>
        <w:gridCol w:w="393"/>
        <w:gridCol w:w="2844"/>
        <w:gridCol w:w="1829"/>
        <w:gridCol w:w="577"/>
        <w:gridCol w:w="282"/>
        <w:gridCol w:w="142"/>
      </w:tblGrid>
      <w:tr w:rsidR="00207378">
        <w:trPr>
          <w:trHeight w:hRule="exact" w:val="277"/>
        </w:trPr>
        <w:tc>
          <w:tcPr>
            <w:tcW w:w="284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372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339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34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110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263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22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396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2866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1007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207378">
        <w:trPr>
          <w:trHeight w:hRule="exact" w:val="277"/>
        </w:trPr>
        <w:tc>
          <w:tcPr>
            <w:tcW w:w="284" w:type="dxa"/>
          </w:tcPr>
          <w:p w:rsidR="00207378" w:rsidRDefault="00207378"/>
        </w:tc>
        <w:tc>
          <w:tcPr>
            <w:tcW w:w="1277" w:type="dxa"/>
          </w:tcPr>
          <w:p w:rsidR="00207378" w:rsidRDefault="00207378"/>
        </w:tc>
        <w:tc>
          <w:tcPr>
            <w:tcW w:w="372" w:type="dxa"/>
          </w:tcPr>
          <w:p w:rsidR="00207378" w:rsidRDefault="00207378"/>
        </w:tc>
        <w:tc>
          <w:tcPr>
            <w:tcW w:w="339" w:type="dxa"/>
          </w:tcPr>
          <w:p w:rsidR="00207378" w:rsidRDefault="00207378"/>
        </w:tc>
        <w:tc>
          <w:tcPr>
            <w:tcW w:w="34" w:type="dxa"/>
          </w:tcPr>
          <w:p w:rsidR="00207378" w:rsidRDefault="00207378"/>
        </w:tc>
        <w:tc>
          <w:tcPr>
            <w:tcW w:w="110" w:type="dxa"/>
          </w:tcPr>
          <w:p w:rsidR="00207378" w:rsidRDefault="00207378"/>
        </w:tc>
        <w:tc>
          <w:tcPr>
            <w:tcW w:w="263" w:type="dxa"/>
          </w:tcPr>
          <w:p w:rsidR="00207378" w:rsidRDefault="00207378"/>
        </w:tc>
        <w:tc>
          <w:tcPr>
            <w:tcW w:w="22" w:type="dxa"/>
          </w:tcPr>
          <w:p w:rsidR="00207378" w:rsidRDefault="00207378"/>
        </w:tc>
        <w:tc>
          <w:tcPr>
            <w:tcW w:w="285" w:type="dxa"/>
          </w:tcPr>
          <w:p w:rsidR="00207378" w:rsidRDefault="00207378"/>
        </w:tc>
        <w:tc>
          <w:tcPr>
            <w:tcW w:w="710" w:type="dxa"/>
          </w:tcPr>
          <w:p w:rsidR="00207378" w:rsidRDefault="00207378"/>
        </w:tc>
        <w:tc>
          <w:tcPr>
            <w:tcW w:w="426" w:type="dxa"/>
          </w:tcPr>
          <w:p w:rsidR="00207378" w:rsidRDefault="00207378"/>
        </w:tc>
        <w:tc>
          <w:tcPr>
            <w:tcW w:w="396" w:type="dxa"/>
          </w:tcPr>
          <w:p w:rsidR="00207378" w:rsidRDefault="00207378"/>
        </w:tc>
        <w:tc>
          <w:tcPr>
            <w:tcW w:w="2866" w:type="dxa"/>
          </w:tcPr>
          <w:p w:rsidR="00207378" w:rsidRDefault="00207378"/>
        </w:tc>
        <w:tc>
          <w:tcPr>
            <w:tcW w:w="1844" w:type="dxa"/>
          </w:tcPr>
          <w:p w:rsidR="00207378" w:rsidRDefault="00207378"/>
        </w:tc>
        <w:tc>
          <w:tcPr>
            <w:tcW w:w="568" w:type="dxa"/>
          </w:tcPr>
          <w:p w:rsidR="00207378" w:rsidRDefault="00207378"/>
        </w:tc>
        <w:tc>
          <w:tcPr>
            <w:tcW w:w="284" w:type="dxa"/>
          </w:tcPr>
          <w:p w:rsidR="00207378" w:rsidRDefault="00207378"/>
        </w:tc>
        <w:tc>
          <w:tcPr>
            <w:tcW w:w="143" w:type="dxa"/>
          </w:tcPr>
          <w:p w:rsidR="00207378" w:rsidRDefault="00207378"/>
        </w:tc>
      </w:tr>
      <w:tr w:rsidR="00207378" w:rsidRPr="00075580">
        <w:trPr>
          <w:trHeight w:hRule="exact" w:val="277"/>
        </w:trPr>
        <w:tc>
          <w:tcPr>
            <w:tcW w:w="10221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дисциплины  Начертательная геометрия</w:t>
            </w:r>
          </w:p>
        </w:tc>
      </w:tr>
      <w:tr w:rsidR="00207378" w:rsidRPr="00075580">
        <w:trPr>
          <w:trHeight w:hRule="exact" w:val="694"/>
        </w:trPr>
        <w:tc>
          <w:tcPr>
            <w:tcW w:w="10221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разработана</w:t>
            </w:r>
            <w:proofErr w:type="gram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соответствии с ФГОС, утвержденным приказом Министерства образования и науки Российской Федерации от 27.03.2018 № 215</w:t>
            </w:r>
          </w:p>
        </w:tc>
      </w:tr>
      <w:tr w:rsidR="00207378">
        <w:trPr>
          <w:trHeight w:hRule="exact" w:val="277"/>
        </w:trPr>
        <w:tc>
          <w:tcPr>
            <w:tcW w:w="2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</w:p>
        </w:tc>
        <w:tc>
          <w:tcPr>
            <w:tcW w:w="738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инженер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путей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сообщения</w:t>
            </w:r>
            <w:proofErr w:type="spellEnd"/>
          </w:p>
        </w:tc>
        <w:tc>
          <w:tcPr>
            <w:tcW w:w="284" w:type="dxa"/>
          </w:tcPr>
          <w:p w:rsidR="00207378" w:rsidRDefault="00207378"/>
        </w:tc>
        <w:tc>
          <w:tcPr>
            <w:tcW w:w="143" w:type="dxa"/>
          </w:tcPr>
          <w:p w:rsidR="00207378" w:rsidRDefault="00207378"/>
        </w:tc>
      </w:tr>
      <w:tr w:rsidR="00207378">
        <w:trPr>
          <w:trHeight w:hRule="exact" w:val="138"/>
        </w:trPr>
        <w:tc>
          <w:tcPr>
            <w:tcW w:w="284" w:type="dxa"/>
          </w:tcPr>
          <w:p w:rsidR="00207378" w:rsidRDefault="00207378"/>
        </w:tc>
        <w:tc>
          <w:tcPr>
            <w:tcW w:w="1277" w:type="dxa"/>
          </w:tcPr>
          <w:p w:rsidR="00207378" w:rsidRDefault="00207378"/>
        </w:tc>
        <w:tc>
          <w:tcPr>
            <w:tcW w:w="372" w:type="dxa"/>
          </w:tcPr>
          <w:p w:rsidR="00207378" w:rsidRDefault="00207378"/>
        </w:tc>
        <w:tc>
          <w:tcPr>
            <w:tcW w:w="339" w:type="dxa"/>
          </w:tcPr>
          <w:p w:rsidR="00207378" w:rsidRDefault="00207378"/>
        </w:tc>
        <w:tc>
          <w:tcPr>
            <w:tcW w:w="34" w:type="dxa"/>
          </w:tcPr>
          <w:p w:rsidR="00207378" w:rsidRDefault="00207378"/>
        </w:tc>
        <w:tc>
          <w:tcPr>
            <w:tcW w:w="110" w:type="dxa"/>
          </w:tcPr>
          <w:p w:rsidR="00207378" w:rsidRDefault="00207378"/>
        </w:tc>
        <w:tc>
          <w:tcPr>
            <w:tcW w:w="263" w:type="dxa"/>
          </w:tcPr>
          <w:p w:rsidR="00207378" w:rsidRDefault="00207378"/>
        </w:tc>
        <w:tc>
          <w:tcPr>
            <w:tcW w:w="22" w:type="dxa"/>
          </w:tcPr>
          <w:p w:rsidR="00207378" w:rsidRDefault="00207378"/>
        </w:tc>
        <w:tc>
          <w:tcPr>
            <w:tcW w:w="285" w:type="dxa"/>
          </w:tcPr>
          <w:p w:rsidR="00207378" w:rsidRDefault="00207378"/>
        </w:tc>
        <w:tc>
          <w:tcPr>
            <w:tcW w:w="710" w:type="dxa"/>
          </w:tcPr>
          <w:p w:rsidR="00207378" w:rsidRDefault="00207378"/>
        </w:tc>
        <w:tc>
          <w:tcPr>
            <w:tcW w:w="426" w:type="dxa"/>
          </w:tcPr>
          <w:p w:rsidR="00207378" w:rsidRDefault="00207378"/>
        </w:tc>
        <w:tc>
          <w:tcPr>
            <w:tcW w:w="396" w:type="dxa"/>
          </w:tcPr>
          <w:p w:rsidR="00207378" w:rsidRDefault="00207378"/>
        </w:tc>
        <w:tc>
          <w:tcPr>
            <w:tcW w:w="2866" w:type="dxa"/>
          </w:tcPr>
          <w:p w:rsidR="00207378" w:rsidRDefault="00207378"/>
        </w:tc>
        <w:tc>
          <w:tcPr>
            <w:tcW w:w="1844" w:type="dxa"/>
          </w:tcPr>
          <w:p w:rsidR="00207378" w:rsidRDefault="00207378"/>
        </w:tc>
        <w:tc>
          <w:tcPr>
            <w:tcW w:w="568" w:type="dxa"/>
          </w:tcPr>
          <w:p w:rsidR="00207378" w:rsidRDefault="00207378"/>
        </w:tc>
        <w:tc>
          <w:tcPr>
            <w:tcW w:w="284" w:type="dxa"/>
          </w:tcPr>
          <w:p w:rsidR="00207378" w:rsidRDefault="00207378"/>
        </w:tc>
        <w:tc>
          <w:tcPr>
            <w:tcW w:w="143" w:type="dxa"/>
          </w:tcPr>
          <w:p w:rsidR="00207378" w:rsidRDefault="00207378"/>
        </w:tc>
      </w:tr>
      <w:tr w:rsidR="00207378">
        <w:trPr>
          <w:trHeight w:hRule="exact" w:val="277"/>
        </w:trPr>
        <w:tc>
          <w:tcPr>
            <w:tcW w:w="2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proofErr w:type="spellEnd"/>
          </w:p>
        </w:tc>
        <w:tc>
          <w:tcPr>
            <w:tcW w:w="738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очная</w:t>
            </w:r>
            <w:proofErr w:type="spellEnd"/>
          </w:p>
        </w:tc>
        <w:tc>
          <w:tcPr>
            <w:tcW w:w="284" w:type="dxa"/>
          </w:tcPr>
          <w:p w:rsidR="00207378" w:rsidRDefault="00207378"/>
        </w:tc>
        <w:tc>
          <w:tcPr>
            <w:tcW w:w="143" w:type="dxa"/>
          </w:tcPr>
          <w:p w:rsidR="00207378" w:rsidRDefault="00207378"/>
        </w:tc>
      </w:tr>
      <w:tr w:rsidR="00207378">
        <w:trPr>
          <w:trHeight w:hRule="exact" w:val="277"/>
        </w:trPr>
        <w:tc>
          <w:tcPr>
            <w:tcW w:w="284" w:type="dxa"/>
          </w:tcPr>
          <w:p w:rsidR="00207378" w:rsidRDefault="00207378"/>
        </w:tc>
        <w:tc>
          <w:tcPr>
            <w:tcW w:w="1277" w:type="dxa"/>
          </w:tcPr>
          <w:p w:rsidR="00207378" w:rsidRDefault="00207378"/>
        </w:tc>
        <w:tc>
          <w:tcPr>
            <w:tcW w:w="372" w:type="dxa"/>
          </w:tcPr>
          <w:p w:rsidR="00207378" w:rsidRDefault="00207378"/>
        </w:tc>
        <w:tc>
          <w:tcPr>
            <w:tcW w:w="339" w:type="dxa"/>
          </w:tcPr>
          <w:p w:rsidR="00207378" w:rsidRDefault="00207378"/>
        </w:tc>
        <w:tc>
          <w:tcPr>
            <w:tcW w:w="34" w:type="dxa"/>
          </w:tcPr>
          <w:p w:rsidR="00207378" w:rsidRDefault="00207378"/>
        </w:tc>
        <w:tc>
          <w:tcPr>
            <w:tcW w:w="110" w:type="dxa"/>
          </w:tcPr>
          <w:p w:rsidR="00207378" w:rsidRDefault="00207378"/>
        </w:tc>
        <w:tc>
          <w:tcPr>
            <w:tcW w:w="263" w:type="dxa"/>
          </w:tcPr>
          <w:p w:rsidR="00207378" w:rsidRDefault="00207378"/>
        </w:tc>
        <w:tc>
          <w:tcPr>
            <w:tcW w:w="22" w:type="dxa"/>
          </w:tcPr>
          <w:p w:rsidR="00207378" w:rsidRDefault="00207378"/>
        </w:tc>
        <w:tc>
          <w:tcPr>
            <w:tcW w:w="285" w:type="dxa"/>
          </w:tcPr>
          <w:p w:rsidR="00207378" w:rsidRDefault="00207378"/>
        </w:tc>
        <w:tc>
          <w:tcPr>
            <w:tcW w:w="710" w:type="dxa"/>
          </w:tcPr>
          <w:p w:rsidR="00207378" w:rsidRDefault="00207378"/>
        </w:tc>
        <w:tc>
          <w:tcPr>
            <w:tcW w:w="426" w:type="dxa"/>
          </w:tcPr>
          <w:p w:rsidR="00207378" w:rsidRDefault="00207378"/>
        </w:tc>
        <w:tc>
          <w:tcPr>
            <w:tcW w:w="396" w:type="dxa"/>
          </w:tcPr>
          <w:p w:rsidR="00207378" w:rsidRDefault="00207378"/>
        </w:tc>
        <w:tc>
          <w:tcPr>
            <w:tcW w:w="2866" w:type="dxa"/>
          </w:tcPr>
          <w:p w:rsidR="00207378" w:rsidRDefault="00207378"/>
        </w:tc>
        <w:tc>
          <w:tcPr>
            <w:tcW w:w="1844" w:type="dxa"/>
          </w:tcPr>
          <w:p w:rsidR="00207378" w:rsidRDefault="00207378"/>
        </w:tc>
        <w:tc>
          <w:tcPr>
            <w:tcW w:w="568" w:type="dxa"/>
          </w:tcPr>
          <w:p w:rsidR="00207378" w:rsidRDefault="00207378"/>
        </w:tc>
        <w:tc>
          <w:tcPr>
            <w:tcW w:w="284" w:type="dxa"/>
          </w:tcPr>
          <w:p w:rsidR="00207378" w:rsidRDefault="00207378"/>
        </w:tc>
        <w:tc>
          <w:tcPr>
            <w:tcW w:w="143" w:type="dxa"/>
          </w:tcPr>
          <w:p w:rsidR="00207378" w:rsidRDefault="00207378"/>
        </w:tc>
      </w:tr>
      <w:tr w:rsidR="00207378" w:rsidRPr="00075580">
        <w:trPr>
          <w:trHeight w:hRule="exact" w:val="833"/>
        </w:trPr>
        <w:tc>
          <w:tcPr>
            <w:tcW w:w="9795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ОБЪЕМ ДИСЦИПЛИНЫ (МОДУЛЯ) 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      </w:r>
          </w:p>
        </w:tc>
        <w:tc>
          <w:tcPr>
            <w:tcW w:w="284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</w:tr>
      <w:tr w:rsidR="00207378" w:rsidRPr="00075580">
        <w:trPr>
          <w:trHeight w:hRule="exact" w:val="138"/>
        </w:trPr>
        <w:tc>
          <w:tcPr>
            <w:tcW w:w="284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372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339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34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110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263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22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396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2866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</w:tr>
      <w:tr w:rsidR="00207378">
        <w:trPr>
          <w:trHeight w:hRule="exact" w:val="277"/>
        </w:trPr>
        <w:tc>
          <w:tcPr>
            <w:tcW w:w="228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трудоемкость</w:t>
            </w:r>
            <w:proofErr w:type="spellEnd"/>
          </w:p>
        </w:tc>
        <w:tc>
          <w:tcPr>
            <w:tcW w:w="34" w:type="dxa"/>
          </w:tcPr>
          <w:p w:rsidR="00207378" w:rsidRDefault="00207378"/>
        </w:tc>
        <w:tc>
          <w:tcPr>
            <w:tcW w:w="110" w:type="dxa"/>
          </w:tcPr>
          <w:p w:rsidR="00207378" w:rsidRDefault="00207378"/>
        </w:tc>
        <w:tc>
          <w:tcPr>
            <w:tcW w:w="738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 ЗЕТ</w:t>
            </w:r>
          </w:p>
        </w:tc>
        <w:tc>
          <w:tcPr>
            <w:tcW w:w="284" w:type="dxa"/>
          </w:tcPr>
          <w:p w:rsidR="00207378" w:rsidRDefault="00207378"/>
        </w:tc>
        <w:tc>
          <w:tcPr>
            <w:tcW w:w="143" w:type="dxa"/>
          </w:tcPr>
          <w:p w:rsidR="00207378" w:rsidRDefault="00207378"/>
        </w:tc>
      </w:tr>
      <w:tr w:rsidR="00207378">
        <w:trPr>
          <w:trHeight w:hRule="exact" w:val="277"/>
        </w:trPr>
        <w:tc>
          <w:tcPr>
            <w:tcW w:w="7386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  <w:tc>
          <w:tcPr>
            <w:tcW w:w="284" w:type="dxa"/>
          </w:tcPr>
          <w:p w:rsidR="00207378" w:rsidRDefault="00207378"/>
        </w:tc>
        <w:tc>
          <w:tcPr>
            <w:tcW w:w="143" w:type="dxa"/>
          </w:tcPr>
          <w:p w:rsidR="00207378" w:rsidRDefault="00207378"/>
        </w:tc>
      </w:tr>
      <w:tr w:rsidR="00207378">
        <w:trPr>
          <w:trHeight w:hRule="exact" w:val="277"/>
        </w:trPr>
        <w:tc>
          <w:tcPr>
            <w:tcW w:w="270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плану</w:t>
            </w:r>
            <w:proofErr w:type="spellEnd"/>
          </w:p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426" w:type="dxa"/>
          </w:tcPr>
          <w:p w:rsidR="00207378" w:rsidRDefault="00207378"/>
        </w:tc>
        <w:tc>
          <w:tcPr>
            <w:tcW w:w="596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143" w:type="dxa"/>
          </w:tcPr>
          <w:p w:rsidR="00207378" w:rsidRDefault="00207378"/>
        </w:tc>
      </w:tr>
      <w:tr w:rsidR="00207378">
        <w:trPr>
          <w:trHeight w:hRule="exact" w:val="277"/>
        </w:trPr>
        <w:tc>
          <w:tcPr>
            <w:tcW w:w="284" w:type="dxa"/>
          </w:tcPr>
          <w:p w:rsidR="00207378" w:rsidRDefault="00207378"/>
        </w:tc>
        <w:tc>
          <w:tcPr>
            <w:tcW w:w="270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710" w:type="dxa"/>
          </w:tcPr>
          <w:p w:rsidR="00207378" w:rsidRDefault="00207378"/>
        </w:tc>
        <w:tc>
          <w:tcPr>
            <w:tcW w:w="426" w:type="dxa"/>
          </w:tcPr>
          <w:p w:rsidR="00207378" w:rsidRDefault="00207378"/>
        </w:tc>
        <w:tc>
          <w:tcPr>
            <w:tcW w:w="5968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         2</w:t>
            </w:r>
          </w:p>
        </w:tc>
        <w:tc>
          <w:tcPr>
            <w:tcW w:w="143" w:type="dxa"/>
          </w:tcPr>
          <w:p w:rsidR="00207378" w:rsidRDefault="00207378"/>
        </w:tc>
      </w:tr>
      <w:tr w:rsidR="00207378">
        <w:trPr>
          <w:trHeight w:hRule="exact" w:val="277"/>
        </w:trPr>
        <w:tc>
          <w:tcPr>
            <w:tcW w:w="284" w:type="dxa"/>
          </w:tcPr>
          <w:p w:rsidR="00207378" w:rsidRDefault="00207378"/>
        </w:tc>
        <w:tc>
          <w:tcPr>
            <w:tcW w:w="2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426" w:type="dxa"/>
          </w:tcPr>
          <w:p w:rsidR="00207378" w:rsidRDefault="00207378"/>
        </w:tc>
        <w:tc>
          <w:tcPr>
            <w:tcW w:w="5968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  <w:tc>
          <w:tcPr>
            <w:tcW w:w="143" w:type="dxa"/>
          </w:tcPr>
          <w:p w:rsidR="00207378" w:rsidRDefault="00207378"/>
        </w:tc>
      </w:tr>
      <w:tr w:rsidR="00207378">
        <w:trPr>
          <w:trHeight w:hRule="exact" w:val="277"/>
        </w:trPr>
        <w:tc>
          <w:tcPr>
            <w:tcW w:w="284" w:type="dxa"/>
          </w:tcPr>
          <w:p w:rsidR="00207378" w:rsidRDefault="00207378"/>
        </w:tc>
        <w:tc>
          <w:tcPr>
            <w:tcW w:w="2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426" w:type="dxa"/>
          </w:tcPr>
          <w:p w:rsidR="00207378" w:rsidRDefault="00207378"/>
        </w:tc>
        <w:tc>
          <w:tcPr>
            <w:tcW w:w="5968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  <w:tc>
          <w:tcPr>
            <w:tcW w:w="143" w:type="dxa"/>
          </w:tcPr>
          <w:p w:rsidR="00207378" w:rsidRDefault="00207378"/>
        </w:tc>
      </w:tr>
      <w:tr w:rsidR="00207378">
        <w:trPr>
          <w:trHeight w:hRule="exact" w:val="277"/>
        </w:trPr>
        <w:tc>
          <w:tcPr>
            <w:tcW w:w="284" w:type="dxa"/>
          </w:tcPr>
          <w:p w:rsidR="00207378" w:rsidRDefault="00207378"/>
        </w:tc>
        <w:tc>
          <w:tcPr>
            <w:tcW w:w="2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  <w:tc>
          <w:tcPr>
            <w:tcW w:w="426" w:type="dxa"/>
          </w:tcPr>
          <w:p w:rsidR="00207378" w:rsidRDefault="00207378"/>
        </w:tc>
        <w:tc>
          <w:tcPr>
            <w:tcW w:w="5968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  <w:tc>
          <w:tcPr>
            <w:tcW w:w="143" w:type="dxa"/>
          </w:tcPr>
          <w:p w:rsidR="00207378" w:rsidRDefault="00207378"/>
        </w:tc>
      </w:tr>
      <w:tr w:rsidR="00207378" w:rsidRPr="00075580">
        <w:trPr>
          <w:trHeight w:hRule="exact" w:val="138"/>
        </w:trPr>
        <w:tc>
          <w:tcPr>
            <w:tcW w:w="10079" w:type="dxa"/>
            <w:gridSpan w:val="1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13750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Распределение часов дисциплины по семестрам (курсам)</w:t>
            </w:r>
          </w:p>
        </w:tc>
        <w:tc>
          <w:tcPr>
            <w:tcW w:w="143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</w:tr>
      <w:tr w:rsidR="00207378" w:rsidRPr="00075580">
        <w:trPr>
          <w:trHeight w:hRule="exact" w:val="138"/>
        </w:trPr>
        <w:tc>
          <w:tcPr>
            <w:tcW w:w="10079" w:type="dxa"/>
            <w:gridSpan w:val="16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</w:tr>
      <w:tr w:rsidR="00207378" w:rsidRPr="00075580">
        <w:trPr>
          <w:trHeight w:hRule="exact" w:val="140"/>
        </w:trPr>
        <w:tc>
          <w:tcPr>
            <w:tcW w:w="157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385" w:type="dxa"/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184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2866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</w:tr>
      <w:tr w:rsidR="00207378">
        <w:trPr>
          <w:trHeight w:hRule="exact" w:val="727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378" w:rsidRPr="00513750" w:rsidRDefault="0088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</w:p>
          <w:p w:rsidR="00207378" w:rsidRPr="00513750" w:rsidRDefault="0088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(&lt;Курс&gt;.&lt;</w:t>
            </w:r>
            <w:proofErr w:type="spellStart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курсе&gt;)</w:t>
            </w:r>
          </w:p>
        </w:tc>
        <w:tc>
          <w:tcPr>
            <w:tcW w:w="7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 (1.2)</w:t>
            </w:r>
          </w:p>
        </w:tc>
        <w:tc>
          <w:tcPr>
            <w:tcW w:w="2219" w:type="dxa"/>
            <w:gridSpan w:val="7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</w:p>
        </w:tc>
        <w:tc>
          <w:tcPr>
            <w:tcW w:w="2866" w:type="dxa"/>
          </w:tcPr>
          <w:p w:rsidR="00207378" w:rsidRDefault="00207378"/>
        </w:tc>
        <w:tc>
          <w:tcPr>
            <w:tcW w:w="1844" w:type="dxa"/>
          </w:tcPr>
          <w:p w:rsidR="00207378" w:rsidRDefault="00207378"/>
        </w:tc>
        <w:tc>
          <w:tcPr>
            <w:tcW w:w="568" w:type="dxa"/>
          </w:tcPr>
          <w:p w:rsidR="00207378" w:rsidRDefault="00207378"/>
        </w:tc>
        <w:tc>
          <w:tcPr>
            <w:tcW w:w="284" w:type="dxa"/>
          </w:tcPr>
          <w:p w:rsidR="00207378" w:rsidRDefault="00207378"/>
        </w:tc>
        <w:tc>
          <w:tcPr>
            <w:tcW w:w="143" w:type="dxa"/>
          </w:tcPr>
          <w:p w:rsidR="00207378" w:rsidRDefault="00207378"/>
        </w:tc>
      </w:tr>
      <w:tr w:rsidR="00207378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Недель</w:t>
            </w:r>
            <w:proofErr w:type="spellEnd"/>
          </w:p>
        </w:tc>
        <w:tc>
          <w:tcPr>
            <w:tcW w:w="7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 5/6</w:t>
            </w:r>
          </w:p>
        </w:tc>
        <w:tc>
          <w:tcPr>
            <w:tcW w:w="2219" w:type="dxa"/>
            <w:gridSpan w:val="7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378" w:rsidRDefault="00207378"/>
        </w:tc>
        <w:tc>
          <w:tcPr>
            <w:tcW w:w="2866" w:type="dxa"/>
          </w:tcPr>
          <w:p w:rsidR="00207378" w:rsidRDefault="00207378"/>
        </w:tc>
        <w:tc>
          <w:tcPr>
            <w:tcW w:w="1844" w:type="dxa"/>
          </w:tcPr>
          <w:p w:rsidR="00207378" w:rsidRDefault="00207378"/>
        </w:tc>
        <w:tc>
          <w:tcPr>
            <w:tcW w:w="568" w:type="dxa"/>
          </w:tcPr>
          <w:p w:rsidR="00207378" w:rsidRDefault="00207378"/>
        </w:tc>
        <w:tc>
          <w:tcPr>
            <w:tcW w:w="284" w:type="dxa"/>
          </w:tcPr>
          <w:p w:rsidR="00207378" w:rsidRDefault="00207378"/>
        </w:tc>
        <w:tc>
          <w:tcPr>
            <w:tcW w:w="143" w:type="dxa"/>
          </w:tcPr>
          <w:p w:rsidR="00207378" w:rsidRDefault="00207378"/>
        </w:tc>
      </w:tr>
      <w:tr w:rsidR="00207378">
        <w:trPr>
          <w:trHeight w:hRule="exact" w:val="261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378" w:rsidRDefault="0088013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Вид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занятий</w:t>
            </w:r>
            <w:proofErr w:type="spellEnd"/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378" w:rsidRDefault="00880130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УП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378" w:rsidRDefault="00880130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РП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378" w:rsidRDefault="00880130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УП</w:t>
            </w:r>
          </w:p>
        </w:tc>
        <w:tc>
          <w:tcPr>
            <w:tcW w:w="184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378" w:rsidRDefault="00880130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РП</w:t>
            </w:r>
          </w:p>
        </w:tc>
        <w:tc>
          <w:tcPr>
            <w:tcW w:w="2866" w:type="dxa"/>
          </w:tcPr>
          <w:p w:rsidR="00207378" w:rsidRDefault="00207378"/>
        </w:tc>
        <w:tc>
          <w:tcPr>
            <w:tcW w:w="1844" w:type="dxa"/>
          </w:tcPr>
          <w:p w:rsidR="00207378" w:rsidRDefault="00207378"/>
        </w:tc>
        <w:tc>
          <w:tcPr>
            <w:tcW w:w="568" w:type="dxa"/>
          </w:tcPr>
          <w:p w:rsidR="00207378" w:rsidRDefault="00207378"/>
        </w:tc>
        <w:tc>
          <w:tcPr>
            <w:tcW w:w="284" w:type="dxa"/>
          </w:tcPr>
          <w:p w:rsidR="00207378" w:rsidRDefault="00207378"/>
        </w:tc>
        <w:tc>
          <w:tcPr>
            <w:tcW w:w="143" w:type="dxa"/>
          </w:tcPr>
          <w:p w:rsidR="00207378" w:rsidRDefault="00207378"/>
        </w:tc>
      </w:tr>
      <w:tr w:rsidR="00207378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84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2866" w:type="dxa"/>
          </w:tcPr>
          <w:p w:rsidR="00207378" w:rsidRDefault="00207378"/>
        </w:tc>
        <w:tc>
          <w:tcPr>
            <w:tcW w:w="1844" w:type="dxa"/>
          </w:tcPr>
          <w:p w:rsidR="00207378" w:rsidRDefault="00207378"/>
        </w:tc>
        <w:tc>
          <w:tcPr>
            <w:tcW w:w="568" w:type="dxa"/>
          </w:tcPr>
          <w:p w:rsidR="00207378" w:rsidRDefault="00207378"/>
        </w:tc>
        <w:tc>
          <w:tcPr>
            <w:tcW w:w="284" w:type="dxa"/>
          </w:tcPr>
          <w:p w:rsidR="00207378" w:rsidRDefault="00207378"/>
        </w:tc>
        <w:tc>
          <w:tcPr>
            <w:tcW w:w="143" w:type="dxa"/>
          </w:tcPr>
          <w:p w:rsidR="00207378" w:rsidRDefault="00207378"/>
        </w:tc>
      </w:tr>
      <w:tr w:rsidR="00207378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proofErr w:type="spellEnd"/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84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2866" w:type="dxa"/>
          </w:tcPr>
          <w:p w:rsidR="00207378" w:rsidRDefault="00207378"/>
        </w:tc>
        <w:tc>
          <w:tcPr>
            <w:tcW w:w="1844" w:type="dxa"/>
          </w:tcPr>
          <w:p w:rsidR="00207378" w:rsidRDefault="00207378"/>
        </w:tc>
        <w:tc>
          <w:tcPr>
            <w:tcW w:w="568" w:type="dxa"/>
          </w:tcPr>
          <w:p w:rsidR="00207378" w:rsidRDefault="00207378"/>
        </w:tc>
        <w:tc>
          <w:tcPr>
            <w:tcW w:w="284" w:type="dxa"/>
          </w:tcPr>
          <w:p w:rsidR="00207378" w:rsidRDefault="00207378"/>
        </w:tc>
        <w:tc>
          <w:tcPr>
            <w:tcW w:w="143" w:type="dxa"/>
          </w:tcPr>
          <w:p w:rsidR="00207378" w:rsidRDefault="00207378"/>
        </w:tc>
      </w:tr>
      <w:tr w:rsidR="00207378">
        <w:trPr>
          <w:trHeight w:hRule="exact" w:val="727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84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2866" w:type="dxa"/>
          </w:tcPr>
          <w:p w:rsidR="00207378" w:rsidRDefault="00207378"/>
        </w:tc>
        <w:tc>
          <w:tcPr>
            <w:tcW w:w="1844" w:type="dxa"/>
          </w:tcPr>
          <w:p w:rsidR="00207378" w:rsidRDefault="00207378"/>
        </w:tc>
        <w:tc>
          <w:tcPr>
            <w:tcW w:w="568" w:type="dxa"/>
          </w:tcPr>
          <w:p w:rsidR="00207378" w:rsidRDefault="00207378"/>
        </w:tc>
        <w:tc>
          <w:tcPr>
            <w:tcW w:w="284" w:type="dxa"/>
          </w:tcPr>
          <w:p w:rsidR="00207378" w:rsidRDefault="00207378"/>
        </w:tc>
        <w:tc>
          <w:tcPr>
            <w:tcW w:w="143" w:type="dxa"/>
          </w:tcPr>
          <w:p w:rsidR="00207378" w:rsidRDefault="00207378"/>
        </w:tc>
      </w:tr>
      <w:tr w:rsidR="00207378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184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2866" w:type="dxa"/>
          </w:tcPr>
          <w:p w:rsidR="00207378" w:rsidRDefault="00207378"/>
        </w:tc>
        <w:tc>
          <w:tcPr>
            <w:tcW w:w="1844" w:type="dxa"/>
          </w:tcPr>
          <w:p w:rsidR="00207378" w:rsidRDefault="00207378"/>
        </w:tc>
        <w:tc>
          <w:tcPr>
            <w:tcW w:w="568" w:type="dxa"/>
          </w:tcPr>
          <w:p w:rsidR="00207378" w:rsidRDefault="00207378"/>
        </w:tc>
        <w:tc>
          <w:tcPr>
            <w:tcW w:w="284" w:type="dxa"/>
          </w:tcPr>
          <w:p w:rsidR="00207378" w:rsidRDefault="00207378"/>
        </w:tc>
        <w:tc>
          <w:tcPr>
            <w:tcW w:w="143" w:type="dxa"/>
          </w:tcPr>
          <w:p w:rsidR="00207378" w:rsidRDefault="00207378"/>
        </w:tc>
      </w:tr>
      <w:tr w:rsidR="00207378">
        <w:trPr>
          <w:trHeight w:hRule="exact" w:val="507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Кoнтактная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рабoта</w:t>
            </w:r>
            <w:proofErr w:type="spellEnd"/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84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2866" w:type="dxa"/>
          </w:tcPr>
          <w:p w:rsidR="00207378" w:rsidRDefault="00207378"/>
        </w:tc>
        <w:tc>
          <w:tcPr>
            <w:tcW w:w="1844" w:type="dxa"/>
          </w:tcPr>
          <w:p w:rsidR="00207378" w:rsidRDefault="00207378"/>
        </w:tc>
        <w:tc>
          <w:tcPr>
            <w:tcW w:w="568" w:type="dxa"/>
          </w:tcPr>
          <w:p w:rsidR="00207378" w:rsidRDefault="00207378"/>
        </w:tc>
        <w:tc>
          <w:tcPr>
            <w:tcW w:w="284" w:type="dxa"/>
          </w:tcPr>
          <w:p w:rsidR="00207378" w:rsidRDefault="00207378"/>
        </w:tc>
        <w:tc>
          <w:tcPr>
            <w:tcW w:w="143" w:type="dxa"/>
          </w:tcPr>
          <w:p w:rsidR="00207378" w:rsidRDefault="00207378"/>
        </w:tc>
      </w:tr>
      <w:tr w:rsidR="00207378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84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2866" w:type="dxa"/>
          </w:tcPr>
          <w:p w:rsidR="00207378" w:rsidRDefault="00207378"/>
        </w:tc>
        <w:tc>
          <w:tcPr>
            <w:tcW w:w="1844" w:type="dxa"/>
          </w:tcPr>
          <w:p w:rsidR="00207378" w:rsidRDefault="00207378"/>
        </w:tc>
        <w:tc>
          <w:tcPr>
            <w:tcW w:w="568" w:type="dxa"/>
          </w:tcPr>
          <w:p w:rsidR="00207378" w:rsidRDefault="00207378"/>
        </w:tc>
        <w:tc>
          <w:tcPr>
            <w:tcW w:w="284" w:type="dxa"/>
          </w:tcPr>
          <w:p w:rsidR="00207378" w:rsidRDefault="00207378"/>
        </w:tc>
        <w:tc>
          <w:tcPr>
            <w:tcW w:w="143" w:type="dxa"/>
          </w:tcPr>
          <w:p w:rsidR="00207378" w:rsidRDefault="00207378"/>
        </w:tc>
      </w:tr>
      <w:tr w:rsidR="00207378">
        <w:trPr>
          <w:trHeight w:hRule="exact" w:val="277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184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2866" w:type="dxa"/>
          </w:tcPr>
          <w:p w:rsidR="00207378" w:rsidRDefault="00207378"/>
        </w:tc>
        <w:tc>
          <w:tcPr>
            <w:tcW w:w="1844" w:type="dxa"/>
          </w:tcPr>
          <w:p w:rsidR="00207378" w:rsidRDefault="00207378"/>
        </w:tc>
        <w:tc>
          <w:tcPr>
            <w:tcW w:w="568" w:type="dxa"/>
          </w:tcPr>
          <w:p w:rsidR="00207378" w:rsidRDefault="00207378"/>
        </w:tc>
        <w:tc>
          <w:tcPr>
            <w:tcW w:w="284" w:type="dxa"/>
          </w:tcPr>
          <w:p w:rsidR="00207378" w:rsidRDefault="00207378"/>
        </w:tc>
        <w:tc>
          <w:tcPr>
            <w:tcW w:w="143" w:type="dxa"/>
          </w:tcPr>
          <w:p w:rsidR="00207378" w:rsidRDefault="00207378"/>
        </w:tc>
      </w:tr>
    </w:tbl>
    <w:p w:rsidR="00207378" w:rsidRDefault="0088013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80"/>
        <w:gridCol w:w="208"/>
        <w:gridCol w:w="710"/>
        <w:gridCol w:w="2465"/>
        <w:gridCol w:w="958"/>
        <w:gridCol w:w="693"/>
        <w:gridCol w:w="1111"/>
        <w:gridCol w:w="1245"/>
        <w:gridCol w:w="678"/>
        <w:gridCol w:w="402"/>
        <w:gridCol w:w="990"/>
      </w:tblGrid>
      <w:tr w:rsidR="00207378">
        <w:trPr>
          <w:trHeight w:hRule="exact" w:val="416"/>
        </w:trPr>
        <w:tc>
          <w:tcPr>
            <w:tcW w:w="766" w:type="dxa"/>
          </w:tcPr>
          <w:p w:rsidR="00207378" w:rsidRDefault="00207378"/>
        </w:tc>
        <w:tc>
          <w:tcPr>
            <w:tcW w:w="228" w:type="dxa"/>
          </w:tcPr>
          <w:p w:rsidR="00207378" w:rsidRDefault="00207378"/>
        </w:tc>
        <w:tc>
          <w:tcPr>
            <w:tcW w:w="710" w:type="dxa"/>
          </w:tcPr>
          <w:p w:rsidR="00207378" w:rsidRDefault="00207378"/>
        </w:tc>
        <w:tc>
          <w:tcPr>
            <w:tcW w:w="2836" w:type="dxa"/>
          </w:tcPr>
          <w:p w:rsidR="00207378" w:rsidRDefault="00207378"/>
        </w:tc>
        <w:tc>
          <w:tcPr>
            <w:tcW w:w="993" w:type="dxa"/>
          </w:tcPr>
          <w:p w:rsidR="00207378" w:rsidRDefault="00207378"/>
        </w:tc>
        <w:tc>
          <w:tcPr>
            <w:tcW w:w="710" w:type="dxa"/>
          </w:tcPr>
          <w:p w:rsidR="00207378" w:rsidRDefault="00207378"/>
        </w:tc>
        <w:tc>
          <w:tcPr>
            <w:tcW w:w="1135" w:type="dxa"/>
          </w:tcPr>
          <w:p w:rsidR="00207378" w:rsidRDefault="00207378"/>
        </w:tc>
        <w:tc>
          <w:tcPr>
            <w:tcW w:w="1277" w:type="dxa"/>
          </w:tcPr>
          <w:p w:rsidR="00207378" w:rsidRDefault="00207378"/>
        </w:tc>
        <w:tc>
          <w:tcPr>
            <w:tcW w:w="710" w:type="dxa"/>
          </w:tcPr>
          <w:p w:rsidR="00207378" w:rsidRDefault="00207378"/>
        </w:tc>
        <w:tc>
          <w:tcPr>
            <w:tcW w:w="426" w:type="dxa"/>
          </w:tcPr>
          <w:p w:rsidR="00207378" w:rsidRDefault="0020737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20737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АННОТАЦИЯ ДИСЦИПЛИНЫ (МОДУЛЯ)</w:t>
            </w:r>
          </w:p>
        </w:tc>
      </w:tr>
      <w:tr w:rsidR="00207378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Центральное и параллельное проецирование. Аксонометрические проекции. Задание точки, прямой, плоскости и многогранников на комплексном чертеже Монжа. Кривые линии, поверхности. Поверхности вращения. Линейчатые поверхности. Позиционные задачи: на принадлежность геометрических элементов; на пересечение; построение касательных к поверхностям.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преобразования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чертежа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Метрические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разверток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поверхностей</w:t>
            </w:r>
            <w:proofErr w:type="spellEnd"/>
          </w:p>
        </w:tc>
      </w:tr>
      <w:tr w:rsidR="00207378">
        <w:trPr>
          <w:trHeight w:hRule="exact" w:val="277"/>
        </w:trPr>
        <w:tc>
          <w:tcPr>
            <w:tcW w:w="766" w:type="dxa"/>
          </w:tcPr>
          <w:p w:rsidR="00207378" w:rsidRDefault="00207378"/>
        </w:tc>
        <w:tc>
          <w:tcPr>
            <w:tcW w:w="228" w:type="dxa"/>
          </w:tcPr>
          <w:p w:rsidR="00207378" w:rsidRDefault="00207378"/>
        </w:tc>
        <w:tc>
          <w:tcPr>
            <w:tcW w:w="710" w:type="dxa"/>
          </w:tcPr>
          <w:p w:rsidR="00207378" w:rsidRDefault="00207378"/>
        </w:tc>
        <w:tc>
          <w:tcPr>
            <w:tcW w:w="2836" w:type="dxa"/>
          </w:tcPr>
          <w:p w:rsidR="00207378" w:rsidRDefault="00207378"/>
        </w:tc>
        <w:tc>
          <w:tcPr>
            <w:tcW w:w="993" w:type="dxa"/>
          </w:tcPr>
          <w:p w:rsidR="00207378" w:rsidRDefault="00207378"/>
        </w:tc>
        <w:tc>
          <w:tcPr>
            <w:tcW w:w="710" w:type="dxa"/>
          </w:tcPr>
          <w:p w:rsidR="00207378" w:rsidRDefault="00207378"/>
        </w:tc>
        <w:tc>
          <w:tcPr>
            <w:tcW w:w="1135" w:type="dxa"/>
          </w:tcPr>
          <w:p w:rsidR="00207378" w:rsidRDefault="00207378"/>
        </w:tc>
        <w:tc>
          <w:tcPr>
            <w:tcW w:w="1277" w:type="dxa"/>
          </w:tcPr>
          <w:p w:rsidR="00207378" w:rsidRDefault="00207378"/>
        </w:tc>
        <w:tc>
          <w:tcPr>
            <w:tcW w:w="710" w:type="dxa"/>
          </w:tcPr>
          <w:p w:rsidR="00207378" w:rsidRDefault="00207378"/>
        </w:tc>
        <w:tc>
          <w:tcPr>
            <w:tcW w:w="426" w:type="dxa"/>
          </w:tcPr>
          <w:p w:rsidR="00207378" w:rsidRDefault="00207378"/>
        </w:tc>
        <w:tc>
          <w:tcPr>
            <w:tcW w:w="993" w:type="dxa"/>
          </w:tcPr>
          <w:p w:rsidR="00207378" w:rsidRDefault="00207378"/>
        </w:tc>
      </w:tr>
      <w:tr w:rsidR="00207378" w:rsidRPr="00075580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(МОДУЛЯ) В СТРУКТУРЕ ОБРАЗОВАТЕЛЬНОЙ ПРОГРАММЫ</w:t>
            </w:r>
          </w:p>
        </w:tc>
      </w:tr>
      <w:tr w:rsidR="00207378">
        <w:trPr>
          <w:trHeight w:hRule="exact" w:val="277"/>
        </w:trPr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908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Б1.О.09</w:t>
            </w:r>
          </w:p>
        </w:tc>
      </w:tr>
      <w:tr w:rsidR="00207378" w:rsidRPr="00075580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207378" w:rsidRPr="0007558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освоения дисциплины обучающийся должен обладать устойчивыми знаниями по черчению и геометрии в объёме школьной программы.</w:t>
            </w:r>
          </w:p>
        </w:tc>
      </w:tr>
      <w:tr w:rsidR="00207378" w:rsidRPr="0007558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0737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Инженерная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графика</w:t>
            </w:r>
            <w:proofErr w:type="spellEnd"/>
          </w:p>
        </w:tc>
      </w:tr>
      <w:tr w:rsidR="00207378">
        <w:trPr>
          <w:trHeight w:hRule="exact" w:val="189"/>
        </w:trPr>
        <w:tc>
          <w:tcPr>
            <w:tcW w:w="766" w:type="dxa"/>
          </w:tcPr>
          <w:p w:rsidR="00207378" w:rsidRDefault="00207378"/>
        </w:tc>
        <w:tc>
          <w:tcPr>
            <w:tcW w:w="228" w:type="dxa"/>
          </w:tcPr>
          <w:p w:rsidR="00207378" w:rsidRDefault="00207378"/>
        </w:tc>
        <w:tc>
          <w:tcPr>
            <w:tcW w:w="710" w:type="dxa"/>
          </w:tcPr>
          <w:p w:rsidR="00207378" w:rsidRDefault="00207378"/>
        </w:tc>
        <w:tc>
          <w:tcPr>
            <w:tcW w:w="2836" w:type="dxa"/>
          </w:tcPr>
          <w:p w:rsidR="00207378" w:rsidRDefault="00207378"/>
        </w:tc>
        <w:tc>
          <w:tcPr>
            <w:tcW w:w="993" w:type="dxa"/>
          </w:tcPr>
          <w:p w:rsidR="00207378" w:rsidRDefault="00207378"/>
        </w:tc>
        <w:tc>
          <w:tcPr>
            <w:tcW w:w="710" w:type="dxa"/>
          </w:tcPr>
          <w:p w:rsidR="00207378" w:rsidRDefault="00207378"/>
        </w:tc>
        <w:tc>
          <w:tcPr>
            <w:tcW w:w="1135" w:type="dxa"/>
          </w:tcPr>
          <w:p w:rsidR="00207378" w:rsidRDefault="00207378"/>
        </w:tc>
        <w:tc>
          <w:tcPr>
            <w:tcW w:w="1277" w:type="dxa"/>
          </w:tcPr>
          <w:p w:rsidR="00207378" w:rsidRDefault="00207378"/>
        </w:tc>
        <w:tc>
          <w:tcPr>
            <w:tcW w:w="710" w:type="dxa"/>
          </w:tcPr>
          <w:p w:rsidR="00207378" w:rsidRDefault="00207378"/>
        </w:tc>
        <w:tc>
          <w:tcPr>
            <w:tcW w:w="426" w:type="dxa"/>
          </w:tcPr>
          <w:p w:rsidR="00207378" w:rsidRDefault="00207378"/>
        </w:tc>
        <w:tc>
          <w:tcPr>
            <w:tcW w:w="993" w:type="dxa"/>
          </w:tcPr>
          <w:p w:rsidR="00207378" w:rsidRDefault="00207378"/>
        </w:tc>
      </w:tr>
      <w:tr w:rsidR="00207378" w:rsidRPr="00075580">
        <w:trPr>
          <w:trHeight w:hRule="exact" w:val="555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207378" w:rsidRPr="00513750" w:rsidRDefault="0088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ПЕРЕЧЕНЬ ПЛАНИРУЕМЫХ РЕЗУЛЬТАТОВ ОБУЧЕНИЯ ПО ДИСЦИПЛИНЕ (МОДУЛЮ), СООТНЕСЕННЫХ С ПЛАНИРУЕМЫМИ РЕЗУЛЬТАТАМИ ОСВОЕНИЯ ОБРАЗОВАТЕЛЬНОЙ ПРОГРАММЫ</w:t>
            </w:r>
          </w:p>
        </w:tc>
      </w:tr>
      <w:tr w:rsidR="00207378" w:rsidRPr="00075580">
        <w:trPr>
          <w:trHeight w:hRule="exact" w:val="536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ОПК-1: </w:t>
            </w:r>
            <w:proofErr w:type="gramStart"/>
            <w:r w:rsidRPr="005137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Способен</w:t>
            </w:r>
            <w:proofErr w:type="gramEnd"/>
            <w:r w:rsidRPr="005137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решать инженерные задачи в профессиональной деятельности с использованием методов естественных наук, математического анализа и моделирования</w:t>
            </w:r>
          </w:p>
        </w:tc>
      </w:tr>
      <w:tr w:rsidR="0020737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07378" w:rsidRPr="00075580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правила, приемы и способы графического решения задач, связанных с пространственными формами</w:t>
            </w:r>
          </w:p>
        </w:tc>
      </w:tr>
      <w:tr w:rsidR="0020737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07378" w:rsidRPr="00075580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строить изображения пространственных форм на плоскости</w:t>
            </w:r>
          </w:p>
        </w:tc>
      </w:tr>
      <w:tr w:rsidR="0020737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07378" w:rsidRPr="00075580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изображения пространственных объектов на плоских чертежах</w:t>
            </w:r>
          </w:p>
        </w:tc>
      </w:tr>
      <w:tr w:rsidR="00207378" w:rsidRPr="00075580">
        <w:trPr>
          <w:trHeight w:hRule="exact" w:val="138"/>
        </w:trPr>
        <w:tc>
          <w:tcPr>
            <w:tcW w:w="766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2836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</w:tr>
      <w:tr w:rsidR="00207378" w:rsidRPr="00075580">
        <w:trPr>
          <w:trHeight w:hRule="exact" w:val="680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СОДЕРЖАНИЕ ДИСЦИПЛИНЫ (МОДУЛЯ), СТРУКТУРИРОВАННОЕ ПО ТЕМАМ (РАЗДЕЛАМ) С УКАЗАНИЕМ ОТВЕДЕННОГО НА НИХ КОЛИЧЕСТВА АКАДЕМИЧЕСКИХ  ЧАСОВ И ВИДОВ УЧЕБНЫХ ЗАНЯТИЙ</w:t>
            </w:r>
          </w:p>
        </w:tc>
      </w:tr>
      <w:tr w:rsidR="00207378">
        <w:trPr>
          <w:trHeight w:hRule="exact" w:val="55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378" w:rsidRPr="00513750" w:rsidRDefault="0088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</w:t>
            </w:r>
            <w:proofErr w:type="spellEnd"/>
          </w:p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207378">
        <w:trPr>
          <w:trHeight w:hRule="exact" w:val="14"/>
        </w:trPr>
        <w:tc>
          <w:tcPr>
            <w:tcW w:w="766" w:type="dxa"/>
          </w:tcPr>
          <w:p w:rsidR="00207378" w:rsidRDefault="00207378"/>
        </w:tc>
        <w:tc>
          <w:tcPr>
            <w:tcW w:w="228" w:type="dxa"/>
          </w:tcPr>
          <w:p w:rsidR="00207378" w:rsidRDefault="00207378"/>
        </w:tc>
        <w:tc>
          <w:tcPr>
            <w:tcW w:w="710" w:type="dxa"/>
          </w:tcPr>
          <w:p w:rsidR="00207378" w:rsidRDefault="00207378"/>
        </w:tc>
        <w:tc>
          <w:tcPr>
            <w:tcW w:w="2836" w:type="dxa"/>
          </w:tcPr>
          <w:p w:rsidR="00207378" w:rsidRDefault="00207378"/>
        </w:tc>
        <w:tc>
          <w:tcPr>
            <w:tcW w:w="993" w:type="dxa"/>
          </w:tcPr>
          <w:p w:rsidR="00207378" w:rsidRDefault="00207378"/>
        </w:tc>
        <w:tc>
          <w:tcPr>
            <w:tcW w:w="710" w:type="dxa"/>
          </w:tcPr>
          <w:p w:rsidR="00207378" w:rsidRDefault="00207378"/>
        </w:tc>
        <w:tc>
          <w:tcPr>
            <w:tcW w:w="1135" w:type="dxa"/>
          </w:tcPr>
          <w:p w:rsidR="00207378" w:rsidRDefault="00207378"/>
        </w:tc>
        <w:tc>
          <w:tcPr>
            <w:tcW w:w="1277" w:type="dxa"/>
          </w:tcPr>
          <w:p w:rsidR="00207378" w:rsidRDefault="00207378"/>
        </w:tc>
        <w:tc>
          <w:tcPr>
            <w:tcW w:w="710" w:type="dxa"/>
          </w:tcPr>
          <w:p w:rsidR="00207378" w:rsidRDefault="00207378"/>
        </w:tc>
        <w:tc>
          <w:tcPr>
            <w:tcW w:w="426" w:type="dxa"/>
          </w:tcPr>
          <w:p w:rsidR="00207378" w:rsidRDefault="00207378"/>
        </w:tc>
        <w:tc>
          <w:tcPr>
            <w:tcW w:w="993" w:type="dxa"/>
          </w:tcPr>
          <w:p w:rsidR="00207378" w:rsidRDefault="00207378"/>
        </w:tc>
      </w:tr>
      <w:tr w:rsidR="00207378">
        <w:trPr>
          <w:trHeight w:hRule="exact" w:val="27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Лекции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</w:tr>
      <w:tr w:rsidR="00207378">
        <w:trPr>
          <w:trHeight w:hRule="exact" w:val="135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 Предмет и задачи НГ. Виды и свойства проецирования. Система 2-х и 3-х плоскостей проекций. Эпюр Монжа. Задание точки на комплексном чертеже. Комплексный чертёж точки.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</w:tr>
      <w:tr w:rsidR="00207378">
        <w:trPr>
          <w:trHeight w:hRule="exact" w:val="135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Прямая </w:t>
            </w:r>
            <w:proofErr w:type="spellStart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линия.Задание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прямой на комплексном чертеже. </w:t>
            </w:r>
            <w:proofErr w:type="spellStart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Положене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прямой относительно пл. проекций. Взаимное положение 2-х прямых. Определение НВ и угол наклона прямой.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</w:tr>
      <w:tr w:rsidR="00207378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Плоскость. Задание пл. на комплексном чертеже. Принадлежность прямой и точки </w:t>
            </w:r>
            <w:proofErr w:type="spellStart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пл-ти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относительно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Главные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плоскости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</w:tr>
      <w:tr w:rsidR="00207378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Способы преобразования чертежа. Метод замены плоскостей проекций; </w:t>
            </w:r>
            <w:proofErr w:type="spellStart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методв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вращения; метод плоскопараллельного перемещения.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</w:tr>
      <w:tr w:rsidR="00207378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Поверхности. Образование, способы задания. Определитель поверхности.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</w:t>
            </w:r>
            <w:proofErr w:type="spellEnd"/>
          </w:p>
        </w:tc>
      </w:tr>
    </w:tbl>
    <w:p w:rsidR="00207378" w:rsidRDefault="0088013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12"/>
        <w:gridCol w:w="3424"/>
        <w:gridCol w:w="891"/>
        <w:gridCol w:w="659"/>
        <w:gridCol w:w="1078"/>
        <w:gridCol w:w="1223"/>
        <w:gridCol w:w="646"/>
        <w:gridCol w:w="412"/>
        <w:gridCol w:w="995"/>
      </w:tblGrid>
      <w:tr w:rsidR="00207378">
        <w:trPr>
          <w:trHeight w:hRule="exact" w:val="416"/>
        </w:trPr>
        <w:tc>
          <w:tcPr>
            <w:tcW w:w="993" w:type="dxa"/>
          </w:tcPr>
          <w:p w:rsidR="00207378" w:rsidRDefault="00207378"/>
        </w:tc>
        <w:tc>
          <w:tcPr>
            <w:tcW w:w="3545" w:type="dxa"/>
          </w:tcPr>
          <w:p w:rsidR="00207378" w:rsidRDefault="00207378"/>
        </w:tc>
        <w:tc>
          <w:tcPr>
            <w:tcW w:w="993" w:type="dxa"/>
          </w:tcPr>
          <w:p w:rsidR="00207378" w:rsidRDefault="00207378"/>
        </w:tc>
        <w:tc>
          <w:tcPr>
            <w:tcW w:w="710" w:type="dxa"/>
          </w:tcPr>
          <w:p w:rsidR="00207378" w:rsidRDefault="00207378"/>
        </w:tc>
        <w:tc>
          <w:tcPr>
            <w:tcW w:w="1135" w:type="dxa"/>
          </w:tcPr>
          <w:p w:rsidR="00207378" w:rsidRDefault="00207378"/>
        </w:tc>
        <w:tc>
          <w:tcPr>
            <w:tcW w:w="1277" w:type="dxa"/>
          </w:tcPr>
          <w:p w:rsidR="00207378" w:rsidRDefault="00207378"/>
        </w:tc>
        <w:tc>
          <w:tcPr>
            <w:tcW w:w="710" w:type="dxa"/>
          </w:tcPr>
          <w:p w:rsidR="00207378" w:rsidRDefault="00207378"/>
        </w:tc>
        <w:tc>
          <w:tcPr>
            <w:tcW w:w="426" w:type="dxa"/>
          </w:tcPr>
          <w:p w:rsidR="00207378" w:rsidRDefault="0020737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20737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Поверхности вращения. Линейчатые поверхности, винтовые поверхности, циклические поверхности, Многогранники.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плоскостью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Алгоритмы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</w:t>
            </w:r>
            <w:proofErr w:type="spellEnd"/>
          </w:p>
        </w:tc>
      </w:tr>
      <w:tr w:rsidR="0020737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Взаимное пересечение поверхностей. Способ вспомогательных пл. </w:t>
            </w:r>
            <w:proofErr w:type="spellStart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посредников.Взаимное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пересечение поверхностей.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вспомогательных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концентрических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</w:tr>
      <w:tr w:rsidR="0020737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Обобщенные позиционные </w:t>
            </w:r>
            <w:proofErr w:type="spellStart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задачи.Развёртки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поверхностей (точные, приближённые, условные).Аксонометрические проекции плоской фигуры, окружности.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</w:tr>
      <w:tr w:rsidR="00207378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Лабораторные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</w:tr>
      <w:tr w:rsidR="00207378" w:rsidRPr="0007558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Позиционные задачи. Комплексный чертёж точки. /</w:t>
            </w:r>
            <w:proofErr w:type="spellStart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в малых группах. Дискуссия</w:t>
            </w:r>
          </w:p>
        </w:tc>
      </w:tr>
      <w:tr w:rsidR="00207378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Прямая линия. Прямые общего и частного положения. Прямые. Определение натуральной величины отрезка прямой и углов наклона прямой к плоскостям проекций (способ прямоугольного треугольника).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прямые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Прямые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параллельные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пересекающиеся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скрещивающиеся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Конкурирующие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точки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</w:tr>
      <w:tr w:rsidR="00207378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Плоскость. Плоскости общего и частного положения. Принадлежность точки, прямой плоскости. Главные линии плоскости.  Позиционные задачи. Взаимное положение плоскостей: параллельные плоскости, взаимно перпендикулярные плоскости, пересекающиеся плоскости /</w:t>
            </w:r>
            <w:proofErr w:type="spellStart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</w:tr>
      <w:tr w:rsidR="00207378" w:rsidRPr="0007558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преобразования эпюра  (метод перемены плоскостей проекций) Алгоритмы решение четырех основных задач. /</w:t>
            </w:r>
            <w:proofErr w:type="spellStart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в малых группах. Дискуссия</w:t>
            </w:r>
          </w:p>
        </w:tc>
      </w:tr>
      <w:tr w:rsidR="00207378" w:rsidRPr="0007558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Точка и линия на поверхности. Сечение поверхностей плоскостью. Точки пересечения прямой с поверхностью.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в малых группах. Дискуссия</w:t>
            </w:r>
          </w:p>
        </w:tc>
      </w:tr>
      <w:tr w:rsidR="0020737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Взаимное пересечение поверхностей (вспомогательные секущие плоскости и поверхности). Алгоритмы решения задач. Прямые и плоскости, касательные к поверхностям /</w:t>
            </w:r>
            <w:proofErr w:type="spellStart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</w:tr>
      <w:tr w:rsidR="0020737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Развертки поверхностей </w:t>
            </w:r>
            <w:proofErr w:type="spellStart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гранных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линейчатых. Приближенные развертки (сфера, тор). Построение сечений /</w:t>
            </w:r>
            <w:proofErr w:type="spellStart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</w:tr>
      <w:tr w:rsidR="0020737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Аксонометрические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</w:tr>
      <w:tr w:rsidR="00207378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</w:tr>
      <w:tr w:rsidR="0020737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литературы теоретического курса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</w:tr>
    </w:tbl>
    <w:p w:rsidR="00207378" w:rsidRDefault="0088013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37"/>
        <w:gridCol w:w="251"/>
        <w:gridCol w:w="258"/>
        <w:gridCol w:w="1631"/>
        <w:gridCol w:w="1667"/>
        <w:gridCol w:w="889"/>
        <w:gridCol w:w="658"/>
        <w:gridCol w:w="1076"/>
        <w:gridCol w:w="686"/>
        <w:gridCol w:w="580"/>
        <w:gridCol w:w="719"/>
        <w:gridCol w:w="407"/>
        <w:gridCol w:w="981"/>
      </w:tblGrid>
      <w:tr w:rsidR="00207378">
        <w:trPr>
          <w:trHeight w:hRule="exact" w:val="416"/>
        </w:trPr>
        <w:tc>
          <w:tcPr>
            <w:tcW w:w="436" w:type="dxa"/>
          </w:tcPr>
          <w:p w:rsidR="00207378" w:rsidRDefault="00207378"/>
        </w:tc>
        <w:tc>
          <w:tcPr>
            <w:tcW w:w="275" w:type="dxa"/>
          </w:tcPr>
          <w:p w:rsidR="00207378" w:rsidRDefault="00207378"/>
        </w:tc>
        <w:tc>
          <w:tcPr>
            <w:tcW w:w="285" w:type="dxa"/>
          </w:tcPr>
          <w:p w:rsidR="00207378" w:rsidRDefault="00207378"/>
        </w:tc>
        <w:tc>
          <w:tcPr>
            <w:tcW w:w="1702" w:type="dxa"/>
          </w:tcPr>
          <w:p w:rsidR="00207378" w:rsidRDefault="00207378"/>
        </w:tc>
        <w:tc>
          <w:tcPr>
            <w:tcW w:w="1844" w:type="dxa"/>
          </w:tcPr>
          <w:p w:rsidR="00207378" w:rsidRDefault="00207378"/>
        </w:tc>
        <w:tc>
          <w:tcPr>
            <w:tcW w:w="993" w:type="dxa"/>
          </w:tcPr>
          <w:p w:rsidR="00207378" w:rsidRDefault="00207378"/>
        </w:tc>
        <w:tc>
          <w:tcPr>
            <w:tcW w:w="710" w:type="dxa"/>
          </w:tcPr>
          <w:p w:rsidR="00207378" w:rsidRDefault="00207378"/>
        </w:tc>
        <w:tc>
          <w:tcPr>
            <w:tcW w:w="1135" w:type="dxa"/>
          </w:tcPr>
          <w:p w:rsidR="00207378" w:rsidRDefault="00207378"/>
        </w:tc>
        <w:tc>
          <w:tcPr>
            <w:tcW w:w="710" w:type="dxa"/>
          </w:tcPr>
          <w:p w:rsidR="00207378" w:rsidRDefault="00207378"/>
        </w:tc>
        <w:tc>
          <w:tcPr>
            <w:tcW w:w="568" w:type="dxa"/>
          </w:tcPr>
          <w:p w:rsidR="00207378" w:rsidRDefault="00207378"/>
        </w:tc>
        <w:tc>
          <w:tcPr>
            <w:tcW w:w="710" w:type="dxa"/>
          </w:tcPr>
          <w:p w:rsidR="00207378" w:rsidRDefault="00207378"/>
        </w:tc>
        <w:tc>
          <w:tcPr>
            <w:tcW w:w="426" w:type="dxa"/>
          </w:tcPr>
          <w:p w:rsidR="00207378" w:rsidRDefault="0020737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207378">
        <w:trPr>
          <w:trHeight w:hRule="exact" w:val="697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</w:tr>
      <w:tr w:rsidR="00207378">
        <w:trPr>
          <w:trHeight w:hRule="exact" w:val="917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текущему и рубежному контролю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</w:tr>
      <w:tr w:rsidR="00207378">
        <w:trPr>
          <w:trHeight w:hRule="exact" w:val="277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Контроль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</w:tr>
      <w:tr w:rsidR="00207378">
        <w:trPr>
          <w:trHeight w:hRule="exact" w:val="697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</w:tr>
      <w:tr w:rsidR="00207378">
        <w:trPr>
          <w:trHeight w:hRule="exact" w:val="277"/>
        </w:trPr>
        <w:tc>
          <w:tcPr>
            <w:tcW w:w="436" w:type="dxa"/>
          </w:tcPr>
          <w:p w:rsidR="00207378" w:rsidRDefault="00207378"/>
        </w:tc>
        <w:tc>
          <w:tcPr>
            <w:tcW w:w="275" w:type="dxa"/>
          </w:tcPr>
          <w:p w:rsidR="00207378" w:rsidRDefault="00207378"/>
        </w:tc>
        <w:tc>
          <w:tcPr>
            <w:tcW w:w="285" w:type="dxa"/>
          </w:tcPr>
          <w:p w:rsidR="00207378" w:rsidRDefault="00207378"/>
        </w:tc>
        <w:tc>
          <w:tcPr>
            <w:tcW w:w="1702" w:type="dxa"/>
          </w:tcPr>
          <w:p w:rsidR="00207378" w:rsidRDefault="00207378"/>
        </w:tc>
        <w:tc>
          <w:tcPr>
            <w:tcW w:w="1844" w:type="dxa"/>
          </w:tcPr>
          <w:p w:rsidR="00207378" w:rsidRDefault="00207378"/>
        </w:tc>
        <w:tc>
          <w:tcPr>
            <w:tcW w:w="993" w:type="dxa"/>
          </w:tcPr>
          <w:p w:rsidR="00207378" w:rsidRDefault="00207378"/>
        </w:tc>
        <w:tc>
          <w:tcPr>
            <w:tcW w:w="710" w:type="dxa"/>
          </w:tcPr>
          <w:p w:rsidR="00207378" w:rsidRDefault="00207378"/>
        </w:tc>
        <w:tc>
          <w:tcPr>
            <w:tcW w:w="1135" w:type="dxa"/>
          </w:tcPr>
          <w:p w:rsidR="00207378" w:rsidRDefault="00207378"/>
        </w:tc>
        <w:tc>
          <w:tcPr>
            <w:tcW w:w="710" w:type="dxa"/>
          </w:tcPr>
          <w:p w:rsidR="00207378" w:rsidRDefault="00207378"/>
        </w:tc>
        <w:tc>
          <w:tcPr>
            <w:tcW w:w="568" w:type="dxa"/>
          </w:tcPr>
          <w:p w:rsidR="00207378" w:rsidRDefault="00207378"/>
        </w:tc>
        <w:tc>
          <w:tcPr>
            <w:tcW w:w="710" w:type="dxa"/>
          </w:tcPr>
          <w:p w:rsidR="00207378" w:rsidRDefault="00207378"/>
        </w:tc>
        <w:tc>
          <w:tcPr>
            <w:tcW w:w="426" w:type="dxa"/>
          </w:tcPr>
          <w:p w:rsidR="00207378" w:rsidRDefault="00207378"/>
        </w:tc>
        <w:tc>
          <w:tcPr>
            <w:tcW w:w="993" w:type="dxa"/>
          </w:tcPr>
          <w:p w:rsidR="00207378" w:rsidRDefault="00207378"/>
        </w:tc>
      </w:tr>
      <w:tr w:rsidR="00207378" w:rsidRPr="00075580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207378" w:rsidRPr="00513750" w:rsidRDefault="0088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 ОЦЕНОЧНЫЕ МАТЕРИАЛЫ ДЛЯ ПРОВЕДЕНИЯ ПРОМЕЖУТОЧНОЙ АТТЕСТАЦИИ</w:t>
            </w:r>
          </w:p>
        </w:tc>
      </w:tr>
      <w:tr w:rsidR="0020737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Размещены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приложении</w:t>
            </w:r>
            <w:proofErr w:type="spellEnd"/>
          </w:p>
        </w:tc>
      </w:tr>
      <w:tr w:rsidR="00207378">
        <w:trPr>
          <w:trHeight w:hRule="exact" w:val="277"/>
        </w:trPr>
        <w:tc>
          <w:tcPr>
            <w:tcW w:w="436" w:type="dxa"/>
          </w:tcPr>
          <w:p w:rsidR="00207378" w:rsidRDefault="00207378"/>
        </w:tc>
        <w:tc>
          <w:tcPr>
            <w:tcW w:w="275" w:type="dxa"/>
          </w:tcPr>
          <w:p w:rsidR="00207378" w:rsidRDefault="00207378"/>
        </w:tc>
        <w:tc>
          <w:tcPr>
            <w:tcW w:w="285" w:type="dxa"/>
          </w:tcPr>
          <w:p w:rsidR="00207378" w:rsidRDefault="00207378"/>
        </w:tc>
        <w:tc>
          <w:tcPr>
            <w:tcW w:w="1702" w:type="dxa"/>
          </w:tcPr>
          <w:p w:rsidR="00207378" w:rsidRDefault="00207378"/>
        </w:tc>
        <w:tc>
          <w:tcPr>
            <w:tcW w:w="1844" w:type="dxa"/>
          </w:tcPr>
          <w:p w:rsidR="00207378" w:rsidRDefault="00207378"/>
        </w:tc>
        <w:tc>
          <w:tcPr>
            <w:tcW w:w="993" w:type="dxa"/>
          </w:tcPr>
          <w:p w:rsidR="00207378" w:rsidRDefault="00207378"/>
        </w:tc>
        <w:tc>
          <w:tcPr>
            <w:tcW w:w="710" w:type="dxa"/>
          </w:tcPr>
          <w:p w:rsidR="00207378" w:rsidRDefault="00207378"/>
        </w:tc>
        <w:tc>
          <w:tcPr>
            <w:tcW w:w="1135" w:type="dxa"/>
          </w:tcPr>
          <w:p w:rsidR="00207378" w:rsidRDefault="00207378"/>
        </w:tc>
        <w:tc>
          <w:tcPr>
            <w:tcW w:w="710" w:type="dxa"/>
          </w:tcPr>
          <w:p w:rsidR="00207378" w:rsidRDefault="00207378"/>
        </w:tc>
        <w:tc>
          <w:tcPr>
            <w:tcW w:w="568" w:type="dxa"/>
          </w:tcPr>
          <w:p w:rsidR="00207378" w:rsidRDefault="00207378"/>
        </w:tc>
        <w:tc>
          <w:tcPr>
            <w:tcW w:w="710" w:type="dxa"/>
          </w:tcPr>
          <w:p w:rsidR="00207378" w:rsidRDefault="00207378"/>
        </w:tc>
        <w:tc>
          <w:tcPr>
            <w:tcW w:w="426" w:type="dxa"/>
          </w:tcPr>
          <w:p w:rsidR="00207378" w:rsidRDefault="00207378"/>
        </w:tc>
        <w:tc>
          <w:tcPr>
            <w:tcW w:w="993" w:type="dxa"/>
          </w:tcPr>
          <w:p w:rsidR="00207378" w:rsidRDefault="00207378"/>
        </w:tc>
      </w:tr>
      <w:tr w:rsidR="00207378" w:rsidRPr="0007558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207378" w:rsidRPr="00513750" w:rsidRDefault="0088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0737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07378" w:rsidRPr="0007558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6.1.1. Перечень основной литературы, необходимой для освоения дисциплины (модуля)</w:t>
            </w:r>
          </w:p>
        </w:tc>
      </w:tr>
      <w:tr w:rsidR="00207378">
        <w:trPr>
          <w:trHeight w:hRule="exact" w:val="277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</w:tr>
      <w:tr w:rsidR="00207378">
        <w:trPr>
          <w:trHeight w:hRule="exact" w:val="478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Чекмарёв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А.А.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Начертательная геометрия и черчение: Учебник для бакалавров 4-е издание, исправленное и дополненное</w:t>
            </w:r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Изд-во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2013,</w:t>
            </w:r>
          </w:p>
        </w:tc>
      </w:tr>
      <w:tr w:rsidR="00207378" w:rsidRPr="00075580">
        <w:trPr>
          <w:trHeight w:hRule="exact" w:val="1137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Дергач В. В., Борисенко И. Г., </w:t>
            </w:r>
            <w:proofErr w:type="spellStart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Толстихин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К.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Начертательная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Красноярск: Сибирский федеральный университет, 2014,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=364555</w:t>
            </w:r>
          </w:p>
        </w:tc>
      </w:tr>
      <w:tr w:rsidR="00207378">
        <w:trPr>
          <w:trHeight w:hRule="exact" w:val="1357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Лямина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А., </w:t>
            </w:r>
            <w:proofErr w:type="spellStart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Владыкина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А., Врублевская С. С., </w:t>
            </w:r>
            <w:proofErr w:type="spellStart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Дрей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С., Черниговский В. А., </w:t>
            </w:r>
            <w:proofErr w:type="spellStart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Шаманаева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А.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Начертательная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СКФУ, 2016, http://biblioclub.ru/index.php? page=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book&amp;id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=459114</w:t>
            </w:r>
          </w:p>
        </w:tc>
      </w:tr>
      <w:tr w:rsidR="00207378" w:rsidRPr="0007558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6.1.2. Перечень дополнительной литературы, необходимой для освоения дисциплины (модуля)</w:t>
            </w:r>
          </w:p>
        </w:tc>
      </w:tr>
      <w:tr w:rsidR="00207378">
        <w:trPr>
          <w:trHeight w:hRule="exact" w:val="277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</w:tr>
      <w:tr w:rsidR="00207378" w:rsidRPr="00075580">
        <w:trPr>
          <w:trHeight w:hRule="exact" w:val="478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Фролов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С.А.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Начертательная геометрия: Учебник 3-е издание, переработанное и дополненное</w:t>
            </w:r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Изд-во "</w:t>
            </w:r>
            <w:proofErr w:type="spellStart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Инфа-М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", 2010,</w:t>
            </w:r>
          </w:p>
        </w:tc>
      </w:tr>
      <w:tr w:rsidR="00207378">
        <w:trPr>
          <w:trHeight w:hRule="exact" w:val="478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Короев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Ю.И.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Начертательная геометрия: Учебник 3-е издание, стереотипное</w:t>
            </w:r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Изд-во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КноРус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2011,</w:t>
            </w:r>
          </w:p>
        </w:tc>
      </w:tr>
      <w:tr w:rsidR="00207378" w:rsidRPr="00075580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6.1.3. Перечень учебно-методического обеспечения для самостоятельной работы обучающихся по дисциплине (модулю)</w:t>
            </w:r>
          </w:p>
        </w:tc>
      </w:tr>
      <w:tr w:rsidR="00207378">
        <w:trPr>
          <w:trHeight w:hRule="exact" w:val="277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</w:tr>
      <w:tr w:rsidR="00207378">
        <w:trPr>
          <w:trHeight w:hRule="exact" w:val="478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Соколова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О.В.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Тестовые задания по начертательной геометрии: метод. пособие</w:t>
            </w:r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Хабаровск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Изд-во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ДВГУПС, 2007,</w:t>
            </w:r>
          </w:p>
        </w:tc>
      </w:tr>
      <w:tr w:rsidR="00207378">
        <w:trPr>
          <w:trHeight w:hRule="exact" w:val="697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Ельцова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В.Ю., </w:t>
            </w:r>
            <w:proofErr w:type="spellStart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Ситникова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С.Ю., </w:t>
            </w:r>
            <w:proofErr w:type="spellStart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Вялкова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С.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по начертательной геометрии: учеб. пособие</w:t>
            </w:r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Хабаровск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Изд-во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ДВГУПС, 2017,</w:t>
            </w:r>
          </w:p>
        </w:tc>
      </w:tr>
      <w:tr w:rsidR="00207378" w:rsidRPr="00075580">
        <w:trPr>
          <w:trHeight w:hRule="exact" w:val="700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1375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6.3 Перечень информационных технологий, используемых при осуществлении образовательного процесса по дисциплине (модулю), включая перечень программного обеспечения и информационных справочных систем (при необходимости)</w:t>
            </w:r>
          </w:p>
        </w:tc>
      </w:tr>
      <w:tr w:rsidR="0020737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6.3.1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207378" w:rsidRPr="00075580">
        <w:trPr>
          <w:trHeight w:hRule="exact" w:val="282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  <w:tc>
          <w:tcPr>
            <w:tcW w:w="10351" w:type="dxa"/>
            <w:gridSpan w:val="1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Windows</w:t>
            </w: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XP</w:t>
            </w: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Операционная система, лиц. 46107380</w:t>
            </w:r>
          </w:p>
        </w:tc>
      </w:tr>
      <w:tr w:rsidR="00207378">
        <w:trPr>
          <w:trHeight w:hRule="exact" w:val="28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10351" w:type="dxa"/>
            <w:gridSpan w:val="1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Free Conference Call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лицензия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207378">
        <w:trPr>
          <w:trHeight w:hRule="exact" w:val="28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  <w:tc>
          <w:tcPr>
            <w:tcW w:w="10351" w:type="dxa"/>
            <w:gridSpan w:val="1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Zoom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лицензия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207378" w:rsidRPr="00075580">
        <w:trPr>
          <w:trHeight w:hRule="exact" w:val="28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  <w:tc>
          <w:tcPr>
            <w:tcW w:w="10351" w:type="dxa"/>
            <w:gridSpan w:val="1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Office</w:t>
            </w: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Pro</w:t>
            </w: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Plus</w:t>
            </w: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2007 - Пакет офисных программ, лиц.45525415</w:t>
            </w:r>
          </w:p>
        </w:tc>
      </w:tr>
      <w:tr w:rsidR="00207378" w:rsidRPr="00075580">
        <w:trPr>
          <w:trHeight w:hRule="exact" w:val="50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10351" w:type="dxa"/>
            <w:gridSpan w:val="1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Антивирус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Kaspersky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Endpoint</w:t>
            </w: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Security</w:t>
            </w: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бизнеса – Расширенный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Russian</w:t>
            </w: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Edition</w:t>
            </w: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Антивирусная защита, контракт 469 ДВГУПС</w:t>
            </w:r>
          </w:p>
        </w:tc>
      </w:tr>
      <w:tr w:rsidR="0020737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6.3.2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207378" w:rsidRPr="00075580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  <w:tc>
          <w:tcPr>
            <w:tcW w:w="10350" w:type="dxa"/>
            <w:gridSpan w:val="1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1."Университетская библиотека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ONLINE</w:t>
            </w: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"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207378" w:rsidRPr="00075580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10350" w:type="dxa"/>
            <w:gridSpan w:val="1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Электронная библиотечная система  «</w:t>
            </w:r>
            <w:proofErr w:type="spellStart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Книгафонд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knigafund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</w:tbl>
    <w:p w:rsidR="00207378" w:rsidRPr="00513750" w:rsidRDefault="00880130">
      <w:pPr>
        <w:rPr>
          <w:sz w:val="0"/>
          <w:szCs w:val="0"/>
          <w:lang w:val="ru-RU"/>
        </w:rPr>
      </w:pPr>
      <w:r w:rsidRPr="0051375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37"/>
        <w:gridCol w:w="682"/>
        <w:gridCol w:w="3781"/>
        <w:gridCol w:w="4357"/>
        <w:gridCol w:w="983"/>
      </w:tblGrid>
      <w:tr w:rsidR="00207378">
        <w:trPr>
          <w:trHeight w:hRule="exact" w:val="416"/>
        </w:trPr>
        <w:tc>
          <w:tcPr>
            <w:tcW w:w="439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697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3970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4679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207378" w:rsidRPr="00075580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207378"/>
        </w:tc>
        <w:tc>
          <w:tcPr>
            <w:tcW w:w="10350" w:type="dxa"/>
            <w:gridSpan w:val="4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Издательство "ЮРАЙТ" Адрес сайта: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online</w:t>
            </w: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207378" w:rsidRPr="00075580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10350" w:type="dxa"/>
            <w:gridSpan w:val="4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Электронные ресурсы научно-технической библиотеки </w:t>
            </w:r>
            <w:proofErr w:type="spellStart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МИИТа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library</w:t>
            </w: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miit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207378" w:rsidRPr="00075580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10350" w:type="dxa"/>
            <w:gridSpan w:val="4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Электронно-библиотечная система "Лань"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</w:t>
            </w: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lanbook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</w:p>
        </w:tc>
      </w:tr>
      <w:tr w:rsidR="00207378" w:rsidRPr="00075580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10350" w:type="dxa"/>
            <w:gridSpan w:val="4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ЭБС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znanium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 издательства «ИНФРА-М»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znanium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207378" w:rsidRPr="00075580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10350" w:type="dxa"/>
            <w:gridSpan w:val="4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ЭБС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Адрес: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207378" w:rsidRPr="00075580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10350" w:type="dxa"/>
            <w:gridSpan w:val="4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Справочно-правовая система "</w:t>
            </w:r>
            <w:proofErr w:type="spellStart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КонсультантПлюс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"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cons</w:t>
            </w: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plus</w:t>
            </w: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razrabotka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pravovih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system</w:t>
            </w: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207378" w:rsidRPr="00075580">
        <w:trPr>
          <w:trHeight w:hRule="exact" w:val="27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10350" w:type="dxa"/>
            <w:gridSpan w:val="4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Электронный каталог НТБ ДВГУПС Адрес: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ntb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festu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khv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207378" w:rsidRPr="00075580">
        <w:trPr>
          <w:trHeight w:hRule="exact" w:val="145"/>
        </w:trPr>
        <w:tc>
          <w:tcPr>
            <w:tcW w:w="439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697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3970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4679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</w:tr>
      <w:tr w:rsidR="00207378" w:rsidRPr="00075580">
        <w:trPr>
          <w:trHeight w:hRule="exact" w:val="549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207378" w:rsidRPr="00513750" w:rsidRDefault="0088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ОПИСАНИЕ МАТЕРИАЛЬНО-ТЕХНИЧЕСКОЙ БАЗЫ, НЕОБХОДИМОЙ ДЛЯ ОСУЩЕСТВЛЕНИЯ ОБРАЗОВАТЕЛЬНОГО ПРОЦЕССА ПО ДИСЦИПЛИНЕ (МОДУЛЮ)</w:t>
            </w:r>
          </w:p>
        </w:tc>
      </w:tr>
      <w:tr w:rsidR="00207378">
        <w:trPr>
          <w:trHeight w:hRule="exact" w:val="277"/>
        </w:trPr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Аудитория</w:t>
            </w:r>
            <w:proofErr w:type="spellEnd"/>
          </w:p>
        </w:tc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Назначение</w:t>
            </w:r>
            <w:proofErr w:type="spellEnd"/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Оснащение</w:t>
            </w:r>
            <w:proofErr w:type="spellEnd"/>
          </w:p>
        </w:tc>
      </w:tr>
      <w:tr w:rsidR="00207378" w:rsidRPr="00075580">
        <w:trPr>
          <w:trHeight w:hRule="exact" w:val="4093"/>
        </w:trPr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БамИЖТ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2206</w:t>
            </w:r>
          </w:p>
        </w:tc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Учебная аудитория «Начертательная геометрия и инженерная графика»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Плакаты: 1) Комплекты деталей для </w:t>
            </w:r>
            <w:proofErr w:type="spellStart"/>
            <w:r w:rsidRPr="0051375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эскизирования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, 2) Комплекты узлов для выполнения сборочного чертежа,3)Альбомы сборочных чертежей для выполнения задания «</w:t>
            </w:r>
            <w:proofErr w:type="spellStart"/>
            <w:r w:rsidRPr="0051375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Деталирование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», 4)Комплект методических пособий Плакаты по начертательной геометрии:1.Пересечение поверхности конуса плоскостью,2.Построение линии пересечения поверхности. 3.Пересечениегранных поверхно-стей,4. Пересечение поверхности призмы и конуса. 5. Пересечение цилиндра и конуса. Плакаты  по инженерной графике: 1)Пересечение поверхности конуса плоскостью. 2)построение линии пересечения поверхно-сти.3)Пересечение гранныхповерх-ностей.4)Пересечение поверхности призмы и конуса.5)Пересечение цилиндра и конуса. 6) Шрифты чер-тежные,7) Линии чертежа 8)Прямоугольное проецирование 9)</w:t>
            </w:r>
            <w:proofErr w:type="spellStart"/>
            <w:r w:rsidRPr="0051375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Гранные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тела 10) Тела вращения 11) Анализ форм деталей 12)Выполнение разрезов 13) Сечения 14)Разрезы и сечения 15)Соединения вида и разреза 16) Простые разрезы 17)Разрезы простые и местные 18)Разрезы местные 19)Разрез сложный ступенчатый 20)Изображение резьбы21) Упрощенное изображения крепежных деталей22)Соединение деталей болтом и шпилькой 23)Соединение винтовое и трубное.</w:t>
            </w:r>
          </w:p>
        </w:tc>
      </w:tr>
      <w:tr w:rsidR="00207378" w:rsidRPr="00075580">
        <w:trPr>
          <w:trHeight w:hRule="exact" w:val="645"/>
        </w:trPr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БамИЖТ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СПО) 315</w:t>
            </w:r>
          </w:p>
        </w:tc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Библиотека, читальный зал с выходом в сеть Интернет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proofErr w:type="spellStart"/>
            <w:r w:rsidRPr="0051375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Компьтеры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с выходом в сеть Интернет, столы для занятий, нормативная документация, стенды, учебная, художественная литература, периодические издания</w:t>
            </w:r>
          </w:p>
        </w:tc>
      </w:tr>
      <w:tr w:rsidR="00207378" w:rsidRPr="0007558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207378">
            <w:pPr>
              <w:rPr>
                <w:lang w:val="ru-RU"/>
              </w:rPr>
            </w:pPr>
          </w:p>
        </w:tc>
      </w:tr>
      <w:tr w:rsidR="00207378" w:rsidRPr="00075580">
        <w:trPr>
          <w:trHeight w:hRule="exact" w:val="277"/>
        </w:trPr>
        <w:tc>
          <w:tcPr>
            <w:tcW w:w="439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697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3970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4679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</w:tr>
      <w:tr w:rsidR="00207378" w:rsidRPr="0007558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207378" w:rsidRPr="00513750" w:rsidRDefault="0088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МАТЕРИАЛЫ ДЛЯ ОБУЧАЮЩИХСЯ ПО ОСВОЕНИЮ ДИСЦИПЛИНЫ (МОДУЛЯ)</w:t>
            </w:r>
          </w:p>
        </w:tc>
      </w:tr>
      <w:tr w:rsidR="00207378" w:rsidRPr="00075580">
        <w:trPr>
          <w:trHeight w:hRule="exact" w:val="6424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продуктивного изучения дисциплины и успешного прохождения контрольных испытаний (текущих и промежуточных) студенту рекомендуется:</w:t>
            </w:r>
          </w:p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В самом начале учебного курса познакомиться со следующей учебно-методической документацией:</w:t>
            </w:r>
          </w:p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программа дисциплины;</w:t>
            </w:r>
          </w:p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перечень знаний, умений и навыков, которыми студент должен владеть;</w:t>
            </w:r>
          </w:p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тематические планы лекций, практических;</w:t>
            </w:r>
          </w:p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контрольные мероприятия;</w:t>
            </w:r>
          </w:p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список основной и дополнительной литературы, а также электронных ресурсов;</w:t>
            </w:r>
          </w:p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перечень вопросов к зачету.</w:t>
            </w:r>
          </w:p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После этого у студента должно сформироваться четкое представление об объеме и характере знаний, умений и навыков, которыми надо будет овладеть в процессе освоения дисциплины. В начале обучения необходимо тщательнее спланировать время, отводимое на контактную и самостоятельную работу по дисциплине, представить этот план в наглядной форме и в дальнейшем его придерживаться, не допуская срывов графика индивидуальной работы и аврала в </w:t>
            </w:r>
            <w:proofErr w:type="spellStart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предсессионный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период. Пренебрежение этим пунктом приводит к переутомлению и резкому снижению качества усвоения учебного материала.</w:t>
            </w:r>
          </w:p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деятельности студента по видам учебных занятий.</w:t>
            </w:r>
          </w:p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Лекции</w:t>
            </w:r>
          </w:p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лекций формирует понимание общей структуры «Начертательной геометрии» ее роли в изучении общетехнических и</w:t>
            </w:r>
          </w:p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специальных дисциплин, развивает пространственное воображение и конструктивно-геометрическое мышление.</w:t>
            </w:r>
          </w:p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Написание  конспекта лекций: кратко, схематично, последовательно фиксировать основные положения, выводы, формулировки, обобщения; помечать важные мысли, выделять ключевые слова, термины, теоремы и алгоритмы решения задач. Обозначить вопросы, термины, материал, который вызывает трудности, пометить и попытаться найти ответ в рекомендуемой литературе. Если самостоятельно не удается разобраться в материале, необходимо сформулировать вопрос и задать преподавателю на консультации,  на практическом занятии. Уделить внимание следующим понятиям: проецирование, ортогональная система, свойства проецирования, положение геометрических образов относительно плоскостей проекций, позиционные задачи, метрические задачи, развертка поверхности, </w:t>
            </w:r>
            <w:proofErr w:type="spellStart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гранные</w:t>
            </w:r>
            <w:proofErr w:type="spellEnd"/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поверхности, поверхности вращения.</w:t>
            </w:r>
          </w:p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2.Практические занятия</w:t>
            </w:r>
          </w:p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 занятия нацелены на ознакомление с инженерной терминологией, на выработку практических навыков в</w:t>
            </w:r>
          </w:p>
        </w:tc>
      </w:tr>
    </w:tbl>
    <w:p w:rsidR="00207378" w:rsidRPr="00513750" w:rsidRDefault="00880130">
      <w:pPr>
        <w:rPr>
          <w:sz w:val="0"/>
          <w:szCs w:val="0"/>
          <w:lang w:val="ru-RU"/>
        </w:rPr>
      </w:pPr>
      <w:r w:rsidRPr="0051375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268"/>
        <w:gridCol w:w="972"/>
      </w:tblGrid>
      <w:tr w:rsidR="00207378">
        <w:trPr>
          <w:trHeight w:hRule="exact" w:val="416"/>
        </w:trPr>
        <w:tc>
          <w:tcPr>
            <w:tcW w:w="9782" w:type="dxa"/>
          </w:tcPr>
          <w:p w:rsidR="00207378" w:rsidRPr="00513750" w:rsidRDefault="00207378">
            <w:pPr>
              <w:rPr>
                <w:lang w:val="ru-RU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07378" w:rsidRDefault="008801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207378" w:rsidRPr="00075580">
        <w:trPr>
          <w:trHeight w:hRule="exact" w:val="10806"/>
        </w:trPr>
        <w:tc>
          <w:tcPr>
            <w:tcW w:w="10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построении</w:t>
            </w:r>
          </w:p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чертежей геометрических образов. На практических занятиях приветствуется активное участие в обсуждении конкретных ситуаций, способность на основе полученных знаний находить наиболее эффективные решения поставленных проблем, уметь находить полезный дополнительный материал по тематике занятий.</w:t>
            </w:r>
          </w:p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Интерактивные методы:</w:t>
            </w:r>
          </w:p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 предполагает взаимодействие преподавателя и студента, свободный обмен мнениями, идеями и взглядами по исследуемому вопросу. Это оживляет учебный процесс, активизирует познавательную деятельность аудитории и, что очень важно, позволяет преподавателю управлять коллективным мнением группы, использовать его в целях убеждения, преодоления негативных установок и ошибочных мнений. По ходу занятия преподаватель приводит отдельные примеры в виде ситуаций или кратко сформулированных проблем и предлагает студентам коротко обсудить, затем краткий анализ, выводы. Данный метод позволяет преподавателю видеть, насколько эффективно слушатели используют полученные знания в ходе дискуссии. Наибольший эффект достигается при правильном подборе вопросов для дискуссии и умелом, целенаправленном управлении ею. Так же можно предложить слушателям проанализировать и обсудить конкретные ситуации, материал.</w:t>
            </w:r>
          </w:p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в малых группах – дает всем студентам возможность участия в работе, практиковать навыки сотрудничества, межличностного общения (умение активно слушать, вырабатывать общее мнение, разрешать возникающие разногласия). При организации групповой работы (желательно с нечетным количеством участников), необходимо убедиться, что студенты обладают знаниями и умениями, необходимыми для выполнения группового задания. Нужно стремиться сделать свои инструкции максимально четкими и предоставлять группе достаточно времени на выполнение задания.</w:t>
            </w:r>
          </w:p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Самостоятельная работа</w:t>
            </w:r>
          </w:p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работа проводится с целью: систематизации и закрепления полученных теоретических знаний и практических умений обучающихся; углубления и расширения теоретических знаний студентов; формирования умений использовать, учебную и специальную литературу; развития познавательных способностей и активности обучающихся: творческой инициативы, самостоятельности, ответственности, организованности; формирование самостоятельности мышления, способностей к саморазвитию, совершенствованию и самоорганизации; формирования компетенций; развитию исследовательских умений студентов.</w:t>
            </w:r>
          </w:p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и виды самостоятельной работы студентов:</w:t>
            </w:r>
          </w:p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-чтение основной и дополнительной литературы (самостоятельное изучение материала по рекомендуемым литературным источникам);</w:t>
            </w:r>
          </w:p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-поиск необходимой информации в сети Интернет;</w:t>
            </w:r>
          </w:p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-подготовка к различным формам текущей и промежуточной аттестации;</w:t>
            </w:r>
          </w:p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-выполнение индивидуальных заданий;</w:t>
            </w:r>
          </w:p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-самостоятельное выполнение практических заданий репродуктивного типа (ответы на вопросы, задачи, тесты) и др.</w:t>
            </w:r>
          </w:p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Зачет</w:t>
            </w:r>
          </w:p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 подготовке к зачету  необходимо ориентироваться на конспекты лекций, рекомендуемую литературу и др. Уметь воспроизводить устно и письменно основную теоретическую базу  учебного материала, выполнять рекомендуемые для сдачи зачета графические задачи.</w:t>
            </w:r>
          </w:p>
          <w:p w:rsidR="00207378" w:rsidRPr="00513750" w:rsidRDefault="002073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реализации дисциплины для инвалидов и лиц с ограниченными возможностями здоровья</w:t>
            </w:r>
          </w:p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Обучение по дисциплине обучающихся с ограниченными возможностями здоровья осуществляется с учетом особенностей психофизического развития, индивидуальных возможностей и состояния здоровья таких обучающихся. Специальные условия их обучения определены Положением ДВГУПС П 02-05-14 «Об условиях обучения лиц с ограниченными возможностями здоровья» (в последней редакции).</w:t>
            </w:r>
          </w:p>
          <w:p w:rsidR="00207378" w:rsidRPr="00513750" w:rsidRDefault="002073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 учебного процесса может быть организовано:</w:t>
            </w:r>
          </w:p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 1 с использованием ЭИОС университета и в цифровой среде (группы в социальных сетях, электронная почта, видеосвязь и д.р. платформы). Учебные занятия с применением ДОТ проходят в соответствии с утвержденным расписанием. Текущий контроль и промежуточная аттестация обучающихся проводится с применением ДОТ.</w:t>
            </w:r>
          </w:p>
          <w:p w:rsidR="00207378" w:rsidRPr="00513750" w:rsidRDefault="008801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37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 2: Дисциплина реализуется с применением ДОТ.</w:t>
            </w:r>
          </w:p>
        </w:tc>
      </w:tr>
    </w:tbl>
    <w:p w:rsidR="00513750" w:rsidRPr="00513750" w:rsidRDefault="00513750">
      <w:pPr>
        <w:rPr>
          <w:lang w:val="ru-RU"/>
        </w:rPr>
      </w:pPr>
      <w:r w:rsidRPr="00513750">
        <w:rPr>
          <w:lang w:val="ru-RU"/>
        </w:rPr>
        <w:br w:type="page"/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06"/>
        <w:gridCol w:w="107"/>
        <w:gridCol w:w="136"/>
        <w:gridCol w:w="1613"/>
        <w:gridCol w:w="339"/>
        <w:gridCol w:w="68"/>
        <w:gridCol w:w="27"/>
        <w:gridCol w:w="1455"/>
        <w:gridCol w:w="542"/>
        <w:gridCol w:w="99"/>
        <w:gridCol w:w="47"/>
        <w:gridCol w:w="1862"/>
        <w:gridCol w:w="123"/>
        <w:gridCol w:w="14"/>
        <w:gridCol w:w="2336"/>
      </w:tblGrid>
      <w:tr w:rsidR="00513750" w:rsidRPr="00513750" w:rsidTr="00D53EDF">
        <w:trPr>
          <w:trHeight w:hRule="exact" w:val="555"/>
        </w:trPr>
        <w:tc>
          <w:tcPr>
            <w:tcW w:w="5000" w:type="pct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4"/>
                <w:szCs w:val="24"/>
                <w:lang w:val="ru-RU" w:eastAsia="ru-RU"/>
              </w:rPr>
            </w:pPr>
            <w:r w:rsidRPr="00513750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Оценочные материалы при формировании рабочих программ</w:t>
            </w:r>
          </w:p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4"/>
                <w:szCs w:val="24"/>
                <w:lang w:val="ru-RU" w:eastAsia="ru-RU"/>
              </w:rPr>
            </w:pPr>
            <w:r w:rsidRPr="00513750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дисциплин (модулей)</w:t>
            </w:r>
          </w:p>
        </w:tc>
      </w:tr>
      <w:tr w:rsidR="00513750" w:rsidRPr="00513750" w:rsidTr="00D53EDF">
        <w:trPr>
          <w:trHeight w:hRule="exact" w:val="277"/>
        </w:trPr>
        <w:tc>
          <w:tcPr>
            <w:tcW w:w="851" w:type="pct"/>
            <w:gridSpan w:val="3"/>
          </w:tcPr>
          <w:p w:rsidR="00513750" w:rsidRPr="00513750" w:rsidRDefault="00513750" w:rsidP="00513750">
            <w:pPr>
              <w:rPr>
                <w:highlight w:val="yellow"/>
                <w:lang w:val="ru-RU" w:eastAsia="ru-RU"/>
              </w:rPr>
            </w:pPr>
          </w:p>
        </w:tc>
        <w:tc>
          <w:tcPr>
            <w:tcW w:w="785" w:type="pct"/>
          </w:tcPr>
          <w:p w:rsidR="00513750" w:rsidRPr="00513750" w:rsidRDefault="00513750" w:rsidP="00513750">
            <w:pPr>
              <w:rPr>
                <w:highlight w:val="yellow"/>
                <w:lang w:val="ru-RU" w:eastAsia="ru-RU"/>
              </w:rPr>
            </w:pPr>
          </w:p>
        </w:tc>
        <w:tc>
          <w:tcPr>
            <w:tcW w:w="198" w:type="pct"/>
            <w:gridSpan w:val="2"/>
          </w:tcPr>
          <w:p w:rsidR="00513750" w:rsidRPr="00513750" w:rsidRDefault="00513750" w:rsidP="00513750">
            <w:pPr>
              <w:rPr>
                <w:highlight w:val="yellow"/>
                <w:lang w:val="ru-RU" w:eastAsia="ru-RU"/>
              </w:rPr>
            </w:pPr>
          </w:p>
        </w:tc>
        <w:tc>
          <w:tcPr>
            <w:tcW w:w="721" w:type="pct"/>
            <w:gridSpan w:val="2"/>
          </w:tcPr>
          <w:p w:rsidR="00513750" w:rsidRPr="00513750" w:rsidRDefault="00513750" w:rsidP="00513750">
            <w:pPr>
              <w:rPr>
                <w:highlight w:val="yellow"/>
                <w:lang w:val="ru-RU" w:eastAsia="ru-RU"/>
              </w:rPr>
            </w:pPr>
          </w:p>
        </w:tc>
        <w:tc>
          <w:tcPr>
            <w:tcW w:w="264" w:type="pct"/>
          </w:tcPr>
          <w:p w:rsidR="00513750" w:rsidRPr="00513750" w:rsidRDefault="00513750" w:rsidP="00513750">
            <w:pPr>
              <w:rPr>
                <w:lang w:val="ru-RU" w:eastAsia="ru-RU"/>
              </w:rPr>
            </w:pPr>
          </w:p>
        </w:tc>
        <w:tc>
          <w:tcPr>
            <w:tcW w:w="1037" w:type="pct"/>
            <w:gridSpan w:val="4"/>
          </w:tcPr>
          <w:p w:rsidR="00513750" w:rsidRPr="00513750" w:rsidRDefault="00513750" w:rsidP="00513750">
            <w:pPr>
              <w:rPr>
                <w:lang w:val="ru-RU" w:eastAsia="ru-RU"/>
              </w:rPr>
            </w:pPr>
          </w:p>
        </w:tc>
        <w:tc>
          <w:tcPr>
            <w:tcW w:w="1144" w:type="pct"/>
            <w:gridSpan w:val="2"/>
          </w:tcPr>
          <w:p w:rsidR="00513750" w:rsidRPr="00513750" w:rsidRDefault="00513750" w:rsidP="00513750">
            <w:pPr>
              <w:rPr>
                <w:lang w:val="ru-RU" w:eastAsia="ru-RU"/>
              </w:rPr>
            </w:pPr>
          </w:p>
        </w:tc>
      </w:tr>
      <w:tr w:rsidR="00513750" w:rsidRPr="00513750" w:rsidTr="00D53EDF">
        <w:trPr>
          <w:trHeight w:hRule="exact" w:val="581"/>
        </w:trPr>
        <w:tc>
          <w:tcPr>
            <w:tcW w:w="2555" w:type="pct"/>
            <w:gridSpan w:val="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513750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Направление подготовки / специальность:</w:t>
            </w: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2445" w:type="pct"/>
            <w:gridSpan w:val="7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4"/>
                <w:szCs w:val="24"/>
                <w:lang w:val="ru-RU" w:eastAsia="ru-RU"/>
              </w:rPr>
              <w:t>Подвижной состав железных дорог</w:t>
            </w:r>
          </w:p>
        </w:tc>
      </w:tr>
      <w:tr w:rsidR="00513750" w:rsidRPr="00075580" w:rsidTr="00D53EDF">
        <w:trPr>
          <w:trHeight w:hRule="exact" w:val="689"/>
        </w:trPr>
        <w:tc>
          <w:tcPr>
            <w:tcW w:w="1636" w:type="pct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13750" w:rsidRPr="00513750" w:rsidRDefault="00513750" w:rsidP="00513750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513750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Профиль / специализация:</w:t>
            </w:r>
            <w:r w:rsidRPr="00513750">
              <w:rPr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3364" w:type="pct"/>
            <w:gridSpan w:val="11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sz w:val="20"/>
                <w:szCs w:val="20"/>
                <w:lang w:val="ru-RU" w:eastAsia="ru-RU"/>
              </w:rPr>
              <w:t>Локомотивы</w:t>
            </w:r>
          </w:p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sz w:val="20"/>
                <w:szCs w:val="20"/>
                <w:lang w:val="ru-RU" w:eastAsia="ru-RU"/>
              </w:rPr>
              <w:t>Пассажирские вагоны</w:t>
            </w:r>
          </w:p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sz w:val="20"/>
                <w:szCs w:val="20"/>
                <w:lang w:val="ru-RU" w:eastAsia="ru-RU"/>
              </w:rPr>
              <w:t>Грузовые вагоны</w:t>
            </w:r>
          </w:p>
        </w:tc>
      </w:tr>
      <w:tr w:rsidR="00513750" w:rsidRPr="00513750" w:rsidTr="00D53EDF">
        <w:trPr>
          <w:trHeight w:hRule="exact" w:val="277"/>
        </w:trPr>
        <w:tc>
          <w:tcPr>
            <w:tcW w:w="851" w:type="pct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13750" w:rsidRPr="00513750" w:rsidRDefault="00513750" w:rsidP="00513750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513750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Дисциплина:</w:t>
            </w:r>
          </w:p>
        </w:tc>
        <w:tc>
          <w:tcPr>
            <w:tcW w:w="4149" w:type="pct"/>
            <w:gridSpan w:val="1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4"/>
                <w:szCs w:val="24"/>
                <w:lang w:val="ru-RU" w:eastAsia="ru-RU"/>
              </w:rPr>
              <w:t>Начертательная геометрия</w:t>
            </w:r>
          </w:p>
        </w:tc>
      </w:tr>
      <w:tr w:rsidR="00513750" w:rsidRPr="00513750" w:rsidTr="00D53EDF">
        <w:trPr>
          <w:trHeight w:hRule="exact" w:val="453"/>
        </w:trPr>
        <w:tc>
          <w:tcPr>
            <w:tcW w:w="851" w:type="pct"/>
            <w:gridSpan w:val="3"/>
          </w:tcPr>
          <w:p w:rsidR="00513750" w:rsidRPr="00513750" w:rsidRDefault="00513750" w:rsidP="00513750">
            <w:pPr>
              <w:rPr>
                <w:lang w:val="ru-RU" w:eastAsia="ru-RU"/>
              </w:rPr>
            </w:pPr>
          </w:p>
        </w:tc>
        <w:tc>
          <w:tcPr>
            <w:tcW w:w="785" w:type="pct"/>
          </w:tcPr>
          <w:p w:rsidR="00513750" w:rsidRPr="00513750" w:rsidRDefault="00513750" w:rsidP="00513750">
            <w:pPr>
              <w:rPr>
                <w:lang w:val="ru-RU" w:eastAsia="ru-RU"/>
              </w:rPr>
            </w:pPr>
          </w:p>
        </w:tc>
        <w:tc>
          <w:tcPr>
            <w:tcW w:w="198" w:type="pct"/>
            <w:gridSpan w:val="2"/>
          </w:tcPr>
          <w:p w:rsidR="00513750" w:rsidRPr="00513750" w:rsidRDefault="00513750" w:rsidP="00513750">
            <w:pPr>
              <w:rPr>
                <w:lang w:val="ru-RU" w:eastAsia="ru-RU"/>
              </w:rPr>
            </w:pPr>
          </w:p>
        </w:tc>
        <w:tc>
          <w:tcPr>
            <w:tcW w:w="721" w:type="pct"/>
            <w:gridSpan w:val="2"/>
          </w:tcPr>
          <w:p w:rsidR="00513750" w:rsidRPr="00513750" w:rsidRDefault="00513750" w:rsidP="00513750">
            <w:pPr>
              <w:rPr>
                <w:rFonts w:ascii="Arial" w:hAnsi="Arial" w:cs="Arial"/>
                <w:highlight w:val="yellow"/>
                <w:lang w:val="ru-RU" w:eastAsia="ru-RU"/>
              </w:rPr>
            </w:pPr>
          </w:p>
        </w:tc>
        <w:tc>
          <w:tcPr>
            <w:tcW w:w="264" w:type="pct"/>
          </w:tcPr>
          <w:p w:rsidR="00513750" w:rsidRPr="00513750" w:rsidRDefault="00513750" w:rsidP="00513750">
            <w:pPr>
              <w:rPr>
                <w:lang w:val="ru-RU" w:eastAsia="ru-RU"/>
              </w:rPr>
            </w:pPr>
          </w:p>
        </w:tc>
        <w:tc>
          <w:tcPr>
            <w:tcW w:w="1037" w:type="pct"/>
            <w:gridSpan w:val="4"/>
          </w:tcPr>
          <w:p w:rsidR="00513750" w:rsidRPr="00513750" w:rsidRDefault="00513750" w:rsidP="00513750">
            <w:pPr>
              <w:rPr>
                <w:lang w:val="ru-RU" w:eastAsia="ru-RU"/>
              </w:rPr>
            </w:pPr>
          </w:p>
        </w:tc>
        <w:tc>
          <w:tcPr>
            <w:tcW w:w="1144" w:type="pct"/>
            <w:gridSpan w:val="2"/>
          </w:tcPr>
          <w:p w:rsidR="00513750" w:rsidRPr="00513750" w:rsidRDefault="00513750" w:rsidP="00513750">
            <w:pPr>
              <w:rPr>
                <w:lang w:val="ru-RU" w:eastAsia="ru-RU"/>
              </w:rPr>
            </w:pPr>
          </w:p>
        </w:tc>
      </w:tr>
      <w:tr w:rsidR="00513750" w:rsidRPr="00513750" w:rsidTr="00D53EDF">
        <w:trPr>
          <w:trHeight w:hRule="exact" w:val="277"/>
        </w:trPr>
        <w:tc>
          <w:tcPr>
            <w:tcW w:w="1834" w:type="pct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13750" w:rsidRPr="00513750" w:rsidRDefault="00513750" w:rsidP="00513750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513750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Формируемые компетенции:</w:t>
            </w:r>
          </w:p>
        </w:tc>
        <w:tc>
          <w:tcPr>
            <w:tcW w:w="3166" w:type="pct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13750" w:rsidRPr="00513750" w:rsidRDefault="00513750" w:rsidP="00513750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ОПК-1</w:t>
            </w:r>
          </w:p>
        </w:tc>
      </w:tr>
      <w:tr w:rsidR="00513750" w:rsidRPr="00075580" w:rsidTr="00D53EDF">
        <w:trPr>
          <w:trHeight w:hRule="exact" w:val="416"/>
        </w:trPr>
        <w:tc>
          <w:tcPr>
            <w:tcW w:w="5000" w:type="pct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513750" w:rsidRPr="00513750" w:rsidRDefault="00513750" w:rsidP="00513750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b/>
                <w:color w:val="000000"/>
                <w:sz w:val="20"/>
                <w:szCs w:val="20"/>
                <w:lang w:val="ru-RU" w:eastAsia="ru-RU"/>
              </w:rPr>
              <w:t>Описание показателей, критериев и шкал оценивания компетенций.</w:t>
            </w:r>
          </w:p>
        </w:tc>
      </w:tr>
      <w:tr w:rsidR="00513750" w:rsidRPr="00075580" w:rsidTr="00D53EDF">
        <w:trPr>
          <w:trHeight w:hRule="exact" w:val="277"/>
        </w:trPr>
        <w:tc>
          <w:tcPr>
            <w:tcW w:w="5000" w:type="pct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513750" w:rsidRPr="00513750" w:rsidRDefault="00513750" w:rsidP="00513750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Показатели и критерии оценивания компетенций</w:t>
            </w:r>
          </w:p>
        </w:tc>
      </w:tr>
      <w:tr w:rsidR="00513750" w:rsidRPr="00513750" w:rsidTr="00D53EDF">
        <w:trPr>
          <w:trHeight w:hRule="exact" w:val="694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Объект</w:t>
            </w:r>
          </w:p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оценки</w:t>
            </w:r>
          </w:p>
        </w:tc>
        <w:tc>
          <w:tcPr>
            <w:tcW w:w="1968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Уровни </w:t>
            </w:r>
            <w:proofErr w:type="spellStart"/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сформированности</w:t>
            </w:r>
            <w:proofErr w:type="spellEnd"/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компетенций</w:t>
            </w:r>
          </w:p>
        </w:tc>
        <w:tc>
          <w:tcPr>
            <w:tcW w:w="2181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Критерий оценивания</w:t>
            </w:r>
          </w:p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результатов обучения</w:t>
            </w:r>
          </w:p>
        </w:tc>
      </w:tr>
      <w:tr w:rsidR="00513750" w:rsidRPr="00075580" w:rsidTr="00D53EDF">
        <w:trPr>
          <w:trHeight w:hRule="exact" w:val="1045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</w:t>
            </w:r>
          </w:p>
        </w:tc>
        <w:tc>
          <w:tcPr>
            <w:tcW w:w="1968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Низкий уровень</w:t>
            </w:r>
          </w:p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Пороговый уровень</w:t>
            </w:r>
          </w:p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Повышенный уровень</w:t>
            </w:r>
          </w:p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Высокий уровень</w:t>
            </w:r>
          </w:p>
        </w:tc>
        <w:tc>
          <w:tcPr>
            <w:tcW w:w="2181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 результатов обучения</w:t>
            </w:r>
          </w:p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ниже порогового</w:t>
            </w:r>
          </w:p>
        </w:tc>
      </w:tr>
      <w:tr w:rsidR="00513750" w:rsidRPr="00075580" w:rsidTr="00D53EDF">
        <w:trPr>
          <w:trHeight w:hRule="exact" w:val="416"/>
        </w:trPr>
        <w:tc>
          <w:tcPr>
            <w:tcW w:w="5000" w:type="pct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513750" w:rsidRPr="00513750" w:rsidRDefault="00513750" w:rsidP="00513750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Шкалы оценивания компетенций при сдаче экзамена или зачета с оценкой</w:t>
            </w:r>
          </w:p>
        </w:tc>
      </w:tr>
      <w:tr w:rsidR="00513750" w:rsidRPr="00075580" w:rsidTr="00D53EDF">
        <w:trPr>
          <w:trHeight w:hRule="exact" w:val="972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Достигнутый уровень результата</w:t>
            </w:r>
          </w:p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обучения</w:t>
            </w:r>
          </w:p>
        </w:tc>
        <w:tc>
          <w:tcPr>
            <w:tcW w:w="3005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Характеристика уровня </w:t>
            </w:r>
            <w:proofErr w:type="spellStart"/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сформированности</w:t>
            </w:r>
            <w:proofErr w:type="spellEnd"/>
          </w:p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компетенций</w:t>
            </w: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Шкала оценивания</w:t>
            </w:r>
          </w:p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Экзамен или зачет с оценкой</w:t>
            </w:r>
          </w:p>
        </w:tc>
      </w:tr>
      <w:tr w:rsidR="00513750" w:rsidRPr="00513750" w:rsidTr="00513750">
        <w:trPr>
          <w:trHeight w:hRule="exact" w:val="2138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Низкий</w:t>
            </w:r>
          </w:p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05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513750" w:rsidRPr="00513750" w:rsidRDefault="00513750" w:rsidP="00513750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пробелы в знаниях основного учебно-программного материала;</w:t>
            </w:r>
          </w:p>
          <w:p w:rsidR="00513750" w:rsidRPr="00513750" w:rsidRDefault="00513750" w:rsidP="00513750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принципиальные ошибки в выполнении заданий, предусмотренных программой;</w:t>
            </w:r>
          </w:p>
          <w:p w:rsidR="00513750" w:rsidRPr="00513750" w:rsidRDefault="00513750" w:rsidP="00513750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может продолжить обучение  или приступить к профессиональной деятельности по окончании программы  без дополнительных занятий по соответствующей дисциплине.</w:t>
            </w: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Неудовлетворительно</w:t>
            </w:r>
          </w:p>
        </w:tc>
      </w:tr>
      <w:tr w:rsidR="00513750" w:rsidRPr="00513750" w:rsidTr="00D53EDF">
        <w:trPr>
          <w:trHeight w:hRule="exact" w:val="2778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Пороговый</w:t>
            </w:r>
          </w:p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05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3750" w:rsidRPr="00513750" w:rsidRDefault="00513750" w:rsidP="00513750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513750" w:rsidRPr="00513750" w:rsidRDefault="00513750" w:rsidP="00513750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знание основного учебно-программного материала в объёме, необходимом для дальнейшей учебной и предстоящей профессиональной деятельности;</w:t>
            </w:r>
          </w:p>
          <w:p w:rsidR="00513750" w:rsidRPr="00513750" w:rsidRDefault="00513750" w:rsidP="00513750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справляется с выполнением заданий, предусмотренных программой;</w:t>
            </w:r>
          </w:p>
          <w:p w:rsidR="00513750" w:rsidRPr="00513750" w:rsidRDefault="00513750" w:rsidP="00513750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знаком с основной  литературой, рекомендованной рабочей программой дисциплины;</w:t>
            </w:r>
          </w:p>
          <w:p w:rsidR="00513750" w:rsidRPr="00513750" w:rsidRDefault="00513750" w:rsidP="00513750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неточности в ответе на вопросы и при выполнении заданий по  учебно-программному материалу, но обладает необходимыми знаниями для их устранения под руководством преподавателя.</w:t>
            </w: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Удовлетворительно</w:t>
            </w:r>
          </w:p>
        </w:tc>
      </w:tr>
      <w:tr w:rsidR="00513750" w:rsidRPr="00513750" w:rsidTr="00513750">
        <w:trPr>
          <w:trHeight w:hRule="exact" w:val="2615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Повышенный</w:t>
            </w:r>
          </w:p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05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3750" w:rsidRPr="00513750" w:rsidRDefault="00513750" w:rsidP="00513750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513750" w:rsidRPr="00513750" w:rsidRDefault="00513750" w:rsidP="00513750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полное знание учебно-программного материала;</w:t>
            </w:r>
          </w:p>
          <w:p w:rsidR="00513750" w:rsidRPr="00513750" w:rsidRDefault="00513750" w:rsidP="00513750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успешно выполнил задания, предусмотренные программой;</w:t>
            </w:r>
          </w:p>
          <w:p w:rsidR="00513750" w:rsidRPr="00513750" w:rsidRDefault="00513750" w:rsidP="00513750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усвоил основную  литературу, рекомендованную рабочей программой дисциплины;</w:t>
            </w:r>
          </w:p>
          <w:p w:rsidR="00513750" w:rsidRPr="00513750" w:rsidRDefault="00513750" w:rsidP="00513750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показал систематический характер знаний учебно-программного материала;</w:t>
            </w:r>
          </w:p>
          <w:p w:rsidR="00513750" w:rsidRPr="00513750" w:rsidRDefault="00513750" w:rsidP="00513750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способен к самостоятельному пополнению знаний по учебно-программному материалу и обновлению в ходе дальнейшей учебной работы и профессиональной деятельности.</w:t>
            </w: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Хорошо</w:t>
            </w:r>
          </w:p>
        </w:tc>
      </w:tr>
      <w:tr w:rsidR="00513750" w:rsidRPr="00513750" w:rsidTr="00D53EDF">
        <w:trPr>
          <w:trHeight w:hRule="exact" w:val="2361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lastRenderedPageBreak/>
              <w:t>Высокий</w:t>
            </w:r>
          </w:p>
          <w:p w:rsidR="00513750" w:rsidRPr="00513750" w:rsidRDefault="00513750" w:rsidP="0051375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05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513750" w:rsidRPr="00513750" w:rsidRDefault="00513750" w:rsidP="00513750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всесторонние, систематические и глубокие знания учебно-программного материала;</w:t>
            </w:r>
          </w:p>
          <w:p w:rsidR="00513750" w:rsidRPr="00513750" w:rsidRDefault="00513750" w:rsidP="00513750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умеет свободно выполнять задания, предусмотренные программой;</w:t>
            </w:r>
          </w:p>
          <w:p w:rsidR="00513750" w:rsidRPr="00513750" w:rsidRDefault="00513750" w:rsidP="00513750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ознакомился с дополнительной литературой;</w:t>
            </w:r>
          </w:p>
          <w:p w:rsidR="00513750" w:rsidRPr="00513750" w:rsidRDefault="00513750" w:rsidP="00513750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усвоил взаимосвязь основных понятий дисциплин и их значение для приобретения профессии;</w:t>
            </w:r>
          </w:p>
          <w:p w:rsidR="00513750" w:rsidRPr="00513750" w:rsidRDefault="00513750" w:rsidP="00513750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проявил творческие способности в понимании учебно-программного материала.</w:t>
            </w: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Отлично</w:t>
            </w:r>
          </w:p>
        </w:tc>
      </w:tr>
      <w:tr w:rsidR="00513750" w:rsidRPr="00075580" w:rsidTr="00D53EDF">
        <w:trPr>
          <w:trHeight w:hRule="exact" w:val="485"/>
        </w:trPr>
        <w:tc>
          <w:tcPr>
            <w:tcW w:w="5000" w:type="pct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513750" w:rsidRPr="00513750" w:rsidRDefault="00513750" w:rsidP="00513750">
            <w:pPr>
              <w:spacing w:before="120" w:after="0" w:line="240" w:lineRule="auto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Шкалы оценивания компетенций при сдаче зачета</w:t>
            </w:r>
          </w:p>
        </w:tc>
      </w:tr>
      <w:tr w:rsidR="00513750" w:rsidRPr="00513750" w:rsidTr="00D53EDF">
        <w:trPr>
          <w:trHeight w:hRule="exact" w:val="972"/>
        </w:trPr>
        <w:tc>
          <w:tcPr>
            <w:tcW w:w="7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Достигнутый уровень результата обучения</w:t>
            </w:r>
          </w:p>
        </w:tc>
        <w:tc>
          <w:tcPr>
            <w:tcW w:w="3071" w:type="pct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Характеристика уровня </w:t>
            </w:r>
            <w:proofErr w:type="spellStart"/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сформированности</w:t>
            </w:r>
            <w:proofErr w:type="spellEnd"/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компетенций</w:t>
            </w: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Шкала оценивания</w:t>
            </w:r>
          </w:p>
        </w:tc>
      </w:tr>
      <w:tr w:rsidR="00513750" w:rsidRPr="00513750" w:rsidTr="00D53EDF">
        <w:trPr>
          <w:trHeight w:hRule="exact" w:val="2575"/>
        </w:trPr>
        <w:tc>
          <w:tcPr>
            <w:tcW w:w="7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Пороговый</w:t>
            </w:r>
          </w:p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71" w:type="pct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3750" w:rsidRPr="00513750" w:rsidRDefault="00513750" w:rsidP="00513750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513750" w:rsidRPr="00513750" w:rsidRDefault="00513750" w:rsidP="00513750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на зачете всесторонние, систематические и глубокие знания учебно-программного материала;</w:t>
            </w:r>
          </w:p>
          <w:p w:rsidR="00513750" w:rsidRPr="00513750" w:rsidRDefault="00513750" w:rsidP="00513750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небольшие упущения в ответах на вопросы, существенным образом не снижающие их качество;</w:t>
            </w:r>
          </w:p>
          <w:p w:rsidR="00513750" w:rsidRPr="00513750" w:rsidRDefault="00513750" w:rsidP="00513750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существенное упущение в ответе на один из вопросов, которое за тем было устранено студентом с помощью уточняющих вопросов;</w:t>
            </w:r>
          </w:p>
          <w:p w:rsidR="00513750" w:rsidRPr="00513750" w:rsidRDefault="00513750" w:rsidP="00513750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существенное упущение в ответах на вопросы, часть из которых была устранена студентом с помощью уточняющих вопросов</w:t>
            </w:r>
            <w:r w:rsidRPr="00513750">
              <w:rPr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</w:tr>
      <w:tr w:rsidR="00513750" w:rsidRPr="00513750" w:rsidTr="00D53EDF">
        <w:trPr>
          <w:trHeight w:hRule="exact" w:val="1183"/>
        </w:trPr>
        <w:tc>
          <w:tcPr>
            <w:tcW w:w="7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Низкий</w:t>
            </w:r>
          </w:p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71" w:type="pct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3750" w:rsidRPr="00513750" w:rsidRDefault="00513750" w:rsidP="00513750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513750" w:rsidRPr="00513750" w:rsidRDefault="00513750" w:rsidP="00513750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существенные упущения при ответах на все вопросы преподавателя;</w:t>
            </w:r>
          </w:p>
          <w:p w:rsidR="00513750" w:rsidRPr="00513750" w:rsidRDefault="00513750" w:rsidP="00513750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обнаружил пробелы более чем 50% в знаниях основного </w:t>
            </w:r>
            <w:proofErr w:type="spellStart"/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учебно</w:t>
            </w:r>
            <w:proofErr w:type="spellEnd"/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- программного материала</w:t>
            </w:r>
            <w:r w:rsidRPr="00513750">
              <w:rPr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зачтено</w:t>
            </w:r>
          </w:p>
        </w:tc>
      </w:tr>
      <w:tr w:rsidR="00513750" w:rsidRPr="00513750" w:rsidTr="00D53EDF">
        <w:trPr>
          <w:trHeight w:hRule="exact" w:val="422"/>
        </w:trPr>
        <w:tc>
          <w:tcPr>
            <w:tcW w:w="785" w:type="pct"/>
            <w:gridSpan w:val="2"/>
          </w:tcPr>
          <w:p w:rsidR="00513750" w:rsidRPr="00513750" w:rsidRDefault="00513750" w:rsidP="00513750">
            <w:pPr>
              <w:rPr>
                <w:lang w:val="ru-RU" w:eastAsia="ru-RU"/>
              </w:rPr>
            </w:pPr>
          </w:p>
        </w:tc>
        <w:tc>
          <w:tcPr>
            <w:tcW w:w="1062" w:type="pct"/>
            <w:gridSpan w:val="5"/>
          </w:tcPr>
          <w:p w:rsidR="00513750" w:rsidRPr="00513750" w:rsidRDefault="00513750" w:rsidP="00513750">
            <w:pPr>
              <w:rPr>
                <w:lang w:val="ru-RU" w:eastAsia="ru-RU"/>
              </w:rPr>
            </w:pPr>
          </w:p>
        </w:tc>
        <w:tc>
          <w:tcPr>
            <w:tcW w:w="1043" w:type="pct"/>
            <w:gridSpan w:val="4"/>
          </w:tcPr>
          <w:p w:rsidR="00513750" w:rsidRPr="00513750" w:rsidRDefault="00513750" w:rsidP="00513750">
            <w:pPr>
              <w:rPr>
                <w:lang w:val="ru-RU" w:eastAsia="ru-RU"/>
              </w:rPr>
            </w:pPr>
          </w:p>
        </w:tc>
        <w:tc>
          <w:tcPr>
            <w:tcW w:w="973" w:type="pct"/>
            <w:gridSpan w:val="3"/>
          </w:tcPr>
          <w:p w:rsidR="00513750" w:rsidRPr="00513750" w:rsidRDefault="00513750" w:rsidP="00513750">
            <w:pPr>
              <w:rPr>
                <w:lang w:val="ru-RU" w:eastAsia="ru-RU"/>
              </w:rPr>
            </w:pPr>
          </w:p>
        </w:tc>
        <w:tc>
          <w:tcPr>
            <w:tcW w:w="1138" w:type="pct"/>
          </w:tcPr>
          <w:p w:rsidR="00513750" w:rsidRPr="00513750" w:rsidRDefault="00513750" w:rsidP="00513750">
            <w:pPr>
              <w:rPr>
                <w:lang w:val="ru-RU" w:eastAsia="ru-RU"/>
              </w:rPr>
            </w:pPr>
          </w:p>
        </w:tc>
      </w:tr>
      <w:tr w:rsidR="00513750" w:rsidRPr="00075580" w:rsidTr="00D53EDF">
        <w:trPr>
          <w:trHeight w:hRule="exact" w:val="555"/>
        </w:trPr>
        <w:tc>
          <w:tcPr>
            <w:tcW w:w="785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Планируемый уровень</w:t>
            </w:r>
          </w:p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результатов</w:t>
            </w:r>
          </w:p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освоения</w:t>
            </w:r>
          </w:p>
        </w:tc>
        <w:tc>
          <w:tcPr>
            <w:tcW w:w="4215" w:type="pct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Содержание шкалы оценивания</w:t>
            </w:r>
          </w:p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достигнутого уровня результата обучения</w:t>
            </w:r>
          </w:p>
        </w:tc>
      </w:tr>
      <w:tr w:rsidR="00513750" w:rsidRPr="00513750" w:rsidTr="00D53EDF">
        <w:trPr>
          <w:trHeight w:hRule="exact" w:val="971"/>
        </w:trPr>
        <w:tc>
          <w:tcPr>
            <w:tcW w:w="785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jc w:val="center"/>
              <w:rPr>
                <w:lang w:val="ru-RU" w:eastAsia="ru-RU"/>
              </w:rPr>
            </w:pPr>
          </w:p>
        </w:tc>
        <w:tc>
          <w:tcPr>
            <w:tcW w:w="1062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Неудовлетворительно</w:t>
            </w:r>
          </w:p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зачтено</w:t>
            </w:r>
          </w:p>
        </w:tc>
        <w:tc>
          <w:tcPr>
            <w:tcW w:w="104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Удовлетворительно</w:t>
            </w:r>
          </w:p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9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Хорошо</w:t>
            </w:r>
          </w:p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Отлично</w:t>
            </w:r>
          </w:p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</w:tr>
      <w:tr w:rsidR="00513750" w:rsidRPr="00075580" w:rsidTr="00513750">
        <w:trPr>
          <w:trHeight w:hRule="exact" w:val="3663"/>
        </w:trPr>
        <w:tc>
          <w:tcPr>
            <w:tcW w:w="7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Знать</w:t>
            </w:r>
          </w:p>
        </w:tc>
        <w:tc>
          <w:tcPr>
            <w:tcW w:w="1062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3750" w:rsidRPr="00513750" w:rsidRDefault="00513750" w:rsidP="0051375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Неспособность обучающегося самостоятельно продемонстрировать наличие знаний при решении заданий, которые были представлены преподавателем вместе с образцом</w:t>
            </w:r>
            <w:r w:rsidRPr="00513750">
              <w:rPr>
                <w:sz w:val="20"/>
                <w:szCs w:val="20"/>
                <w:lang w:val="ru-RU" w:eastAsia="ru-RU"/>
              </w:rPr>
              <w:t xml:space="preserve"> </w:t>
            </w: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их решения.</w:t>
            </w:r>
          </w:p>
        </w:tc>
        <w:tc>
          <w:tcPr>
            <w:tcW w:w="104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3750" w:rsidRPr="00513750" w:rsidRDefault="00513750" w:rsidP="0051375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способен самостоятельно продемонстрировать наличие знаний при решении заданий, которые были представлены преподавателем вместе с</w:t>
            </w:r>
            <w:r w:rsidRPr="00513750">
              <w:rPr>
                <w:sz w:val="20"/>
                <w:szCs w:val="20"/>
                <w:lang w:val="ru-RU" w:eastAsia="ru-RU"/>
              </w:rPr>
              <w:t xml:space="preserve"> </w:t>
            </w: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образцом их решения.</w:t>
            </w:r>
          </w:p>
        </w:tc>
        <w:tc>
          <w:tcPr>
            <w:tcW w:w="9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3750" w:rsidRPr="00513750" w:rsidRDefault="00513750" w:rsidP="0051375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демонстрирует способность к самостоятельному применению</w:t>
            </w:r>
            <w:r w:rsidRPr="00513750">
              <w:rPr>
                <w:sz w:val="20"/>
                <w:szCs w:val="20"/>
                <w:lang w:val="ru-RU" w:eastAsia="ru-RU"/>
              </w:rPr>
              <w:t xml:space="preserve"> </w:t>
            </w: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знаний при</w:t>
            </w:r>
            <w:r w:rsidRPr="00513750">
              <w:rPr>
                <w:sz w:val="20"/>
                <w:szCs w:val="20"/>
                <w:lang w:val="ru-RU" w:eastAsia="ru-RU"/>
              </w:rPr>
              <w:t xml:space="preserve"> </w:t>
            </w: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решении заданий, аналогичных тем, которые представлял преподаватель,</w:t>
            </w:r>
          </w:p>
          <w:p w:rsidR="00513750" w:rsidRPr="00513750" w:rsidRDefault="00513750" w:rsidP="0051375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 при его консультативной поддержке в части современных проблем.</w:t>
            </w:r>
          </w:p>
        </w:tc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3750" w:rsidRPr="00513750" w:rsidRDefault="00513750" w:rsidP="0051375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демонстрирует способность к самостоятельному применению знаний в выборе способа решения неизвестных или нестандартных заданий и при консультативной поддержке в части междисциплинарных связей.</w:t>
            </w:r>
          </w:p>
        </w:tc>
      </w:tr>
      <w:tr w:rsidR="00513750" w:rsidRPr="00075580" w:rsidTr="00513750">
        <w:trPr>
          <w:trHeight w:hRule="exact" w:val="3557"/>
        </w:trPr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lastRenderedPageBreak/>
              <w:t>Уметь</w:t>
            </w:r>
          </w:p>
        </w:tc>
        <w:tc>
          <w:tcPr>
            <w:tcW w:w="1068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3750" w:rsidRPr="00513750" w:rsidRDefault="00513750" w:rsidP="0051375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Отсутствие у обучающегося самостоятельности в применении умений по  использованию методов освоения учебной дисциплины.</w:t>
            </w:r>
          </w:p>
        </w:tc>
        <w:tc>
          <w:tcPr>
            <w:tcW w:w="1066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3750" w:rsidRPr="00513750" w:rsidRDefault="00513750" w:rsidP="0051375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демонстрирует самостоятельность в применении умений решения учебных заданий в полном соответствии с образцом,</w:t>
            </w:r>
            <w:r w:rsidRPr="00513750">
              <w:rPr>
                <w:sz w:val="20"/>
                <w:szCs w:val="20"/>
                <w:lang w:val="ru-RU" w:eastAsia="ru-RU"/>
              </w:rPr>
              <w:t xml:space="preserve"> </w:t>
            </w: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данным преподавателем.</w:t>
            </w:r>
          </w:p>
        </w:tc>
        <w:tc>
          <w:tcPr>
            <w:tcW w:w="9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3750" w:rsidRPr="00513750" w:rsidRDefault="00513750" w:rsidP="0051375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продемонстрирует самостоятельное применение умений  решения заданий, аналогичных тем, которые представлял преподаватель,</w:t>
            </w:r>
          </w:p>
          <w:p w:rsidR="00513750" w:rsidRPr="00513750" w:rsidRDefault="00513750" w:rsidP="0051375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 при его консультативной поддержке в части современных проблем.</w:t>
            </w:r>
          </w:p>
        </w:tc>
        <w:tc>
          <w:tcPr>
            <w:tcW w:w="120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3750" w:rsidRPr="00513750" w:rsidRDefault="00513750" w:rsidP="0051375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демонстрирует самостоятельное применение умений решения неизвестных или нестандартных заданий и при консультативной поддержке преподавателя в части междисциплинарных связей.</w:t>
            </w:r>
          </w:p>
        </w:tc>
      </w:tr>
      <w:tr w:rsidR="00513750" w:rsidRPr="00075580" w:rsidTr="00513750">
        <w:trPr>
          <w:trHeight w:hRule="exact" w:val="3544"/>
        </w:trPr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Владеть</w:t>
            </w:r>
          </w:p>
        </w:tc>
        <w:tc>
          <w:tcPr>
            <w:tcW w:w="1068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3750" w:rsidRPr="00513750" w:rsidRDefault="00513750" w:rsidP="0051375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Неспособность самостоятельно проявить навык решения поставленной задачи по  стандартному образцу повторно.</w:t>
            </w:r>
          </w:p>
        </w:tc>
        <w:tc>
          <w:tcPr>
            <w:tcW w:w="1066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3750" w:rsidRPr="00513750" w:rsidRDefault="00513750" w:rsidP="0051375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демонстрирует самостоятельность в применении навыка по заданиям,</w:t>
            </w:r>
            <w:r w:rsidRPr="00513750">
              <w:rPr>
                <w:sz w:val="20"/>
                <w:szCs w:val="20"/>
                <w:lang w:val="ru-RU" w:eastAsia="ru-RU"/>
              </w:rPr>
              <w:t xml:space="preserve"> </w:t>
            </w: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решение которых было показано преподавателем</w:t>
            </w:r>
          </w:p>
        </w:tc>
        <w:tc>
          <w:tcPr>
            <w:tcW w:w="9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3750" w:rsidRPr="00513750" w:rsidRDefault="00513750" w:rsidP="0051375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демонстрирует самостоятельное применение навыка решения заданий, аналогичных тем, которые представлял преподаватель,</w:t>
            </w:r>
            <w:r w:rsidRPr="00513750">
              <w:rPr>
                <w:sz w:val="20"/>
                <w:szCs w:val="20"/>
                <w:lang w:val="ru-RU" w:eastAsia="ru-RU"/>
              </w:rPr>
              <w:t xml:space="preserve"> </w:t>
            </w: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 при его консультативной поддержке в части современных проблем.</w:t>
            </w:r>
          </w:p>
        </w:tc>
        <w:tc>
          <w:tcPr>
            <w:tcW w:w="120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3750" w:rsidRPr="00513750" w:rsidRDefault="00513750" w:rsidP="0051375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демонстрирует самостоятельное применение навыка решения неизвестных или нестандартных заданий и при консультативной поддержке преподавателя в части междисциплинарных связей</w:t>
            </w:r>
          </w:p>
        </w:tc>
      </w:tr>
    </w:tbl>
    <w:p w:rsidR="00513750" w:rsidRPr="00513750" w:rsidRDefault="00513750" w:rsidP="00513750">
      <w:pPr>
        <w:numPr>
          <w:ilvl w:val="0"/>
          <w:numId w:val="7"/>
        </w:numPr>
        <w:spacing w:before="120" w:after="0"/>
        <w:contextualSpacing/>
        <w:rPr>
          <w:lang w:val="ru-RU" w:eastAsia="ru-RU"/>
        </w:rPr>
      </w:pPr>
      <w:r w:rsidRPr="00513750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>Перечень вопросов и задач к экзаменам, зачетам, курсовому проектированию, лабораторным занятиям.</w:t>
      </w:r>
    </w:p>
    <w:p w:rsidR="00513750" w:rsidRPr="00513750" w:rsidRDefault="00513750" w:rsidP="00513750">
      <w:pPr>
        <w:numPr>
          <w:ilvl w:val="1"/>
          <w:numId w:val="7"/>
        </w:numPr>
        <w:spacing w:before="120" w:after="0"/>
        <w:contextualSpacing/>
        <w:rPr>
          <w:b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>Примерный перечень вопросов к зачету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Компетенции ОПК-1</w:t>
      </w:r>
    </w:p>
    <w:p w:rsidR="00513750" w:rsidRPr="00513750" w:rsidRDefault="00513750" w:rsidP="0051375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Предмет и задачи начертательной геометрии.</w:t>
      </w:r>
    </w:p>
    <w:p w:rsidR="00513750" w:rsidRPr="00513750" w:rsidRDefault="00513750" w:rsidP="0051375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Основной метод начертательной геометрии. Виды проецирования.</w:t>
      </w:r>
    </w:p>
    <w:p w:rsidR="00513750" w:rsidRPr="00513750" w:rsidRDefault="00513750" w:rsidP="0051375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Свойства параллельного проецирования.</w:t>
      </w:r>
    </w:p>
    <w:p w:rsidR="00513750" w:rsidRPr="00513750" w:rsidRDefault="00513750" w:rsidP="0051375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Комплексный чертеж точки в системе 3-х плоскостей проекций.</w:t>
      </w:r>
    </w:p>
    <w:p w:rsidR="00513750" w:rsidRPr="00513750" w:rsidRDefault="00513750" w:rsidP="0051375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Прямая линия. Понятия и определение. Задание прямой на комплексном чертеже.</w:t>
      </w:r>
    </w:p>
    <w:p w:rsidR="00513750" w:rsidRPr="00513750" w:rsidRDefault="00513750" w:rsidP="0051375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Прямая линия. Положение прямой относительно плоскостей проекций. Прямые частного положения.</w:t>
      </w:r>
    </w:p>
    <w:p w:rsidR="00513750" w:rsidRPr="00513750" w:rsidRDefault="00513750" w:rsidP="0051375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Взаимное положение прямых.</w:t>
      </w:r>
    </w:p>
    <w:p w:rsidR="00513750" w:rsidRPr="00513750" w:rsidRDefault="00513750" w:rsidP="0051375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Определение натуральной величины отрезка прямой общего положения и углов наклона его к плоскостям проекций (метод прямоугольного треугольника).</w:t>
      </w:r>
    </w:p>
    <w:p w:rsidR="00513750" w:rsidRPr="00513750" w:rsidRDefault="00513750" w:rsidP="0051375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Плоскость. Способы задания плоскости на комплексном чертеже. Принадлежность точки, прямой плоскости.</w:t>
      </w:r>
    </w:p>
    <w:p w:rsidR="00513750" w:rsidRPr="00513750" w:rsidRDefault="00513750" w:rsidP="0051375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Плоскость. Положение плоскости относительно плоскостей проекций.</w:t>
      </w:r>
    </w:p>
    <w:p w:rsidR="00513750" w:rsidRPr="00513750" w:rsidRDefault="00513750" w:rsidP="0051375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Плоскость. Главные линии плоскости.</w:t>
      </w:r>
    </w:p>
    <w:p w:rsidR="00513750" w:rsidRPr="00513750" w:rsidRDefault="00513750" w:rsidP="0051375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Поверхности. Образование поверхности. Способы задания поверхности на комплексном чертеже.</w:t>
      </w:r>
    </w:p>
    <w:p w:rsidR="00513750" w:rsidRPr="00513750" w:rsidRDefault="00513750" w:rsidP="0051375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Поверхности. Принадлежность точки, линии поверхности.</w:t>
      </w:r>
    </w:p>
    <w:p w:rsidR="00513750" w:rsidRPr="00513750" w:rsidRDefault="00513750" w:rsidP="0051375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Поверхности </w:t>
      </w:r>
      <w:proofErr w:type="spellStart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гранные</w:t>
      </w:r>
      <w:proofErr w:type="spellEnd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(образование, изображение, определитель).</w:t>
      </w:r>
    </w:p>
    <w:p w:rsidR="00513750" w:rsidRPr="00513750" w:rsidRDefault="00513750" w:rsidP="0051375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Поверхности вращения (образование, изображение, характерные линии).</w:t>
      </w:r>
    </w:p>
    <w:p w:rsidR="00513750" w:rsidRPr="00513750" w:rsidRDefault="00513750" w:rsidP="0051375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Параллельность двух плоскостей, прямой и плоскости.</w:t>
      </w:r>
    </w:p>
    <w:p w:rsidR="00513750" w:rsidRPr="00513750" w:rsidRDefault="00513750" w:rsidP="0051375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Пересечение двух плоскостей общего положения.</w:t>
      </w:r>
    </w:p>
    <w:p w:rsidR="00513750" w:rsidRPr="00513750" w:rsidRDefault="00513750" w:rsidP="0051375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Пересечение плоскости общего положения с плоскостью частного положения.</w:t>
      </w:r>
    </w:p>
    <w:p w:rsidR="00513750" w:rsidRPr="00513750" w:rsidRDefault="00513750" w:rsidP="0051375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Пересечение прямой общего положения с плоскостью общего положения.</w:t>
      </w:r>
    </w:p>
    <w:p w:rsidR="00513750" w:rsidRPr="00513750" w:rsidRDefault="00513750" w:rsidP="0051375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Перпендикулярность двух прямых, прямой и плоскости, двух плоскостей.</w:t>
      </w:r>
    </w:p>
    <w:p w:rsidR="00513750" w:rsidRPr="00513750" w:rsidRDefault="00513750" w:rsidP="0051375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Построение линии пересечения </w:t>
      </w:r>
      <w:proofErr w:type="spellStart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гранной</w:t>
      </w:r>
      <w:proofErr w:type="spellEnd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поверхности плоскостью.</w:t>
      </w:r>
    </w:p>
    <w:p w:rsidR="00513750" w:rsidRPr="00513750" w:rsidRDefault="00513750" w:rsidP="0051375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Построение линии пересечения поверхности вращения плоскостью.</w:t>
      </w:r>
    </w:p>
    <w:p w:rsidR="00513750" w:rsidRPr="00513750" w:rsidRDefault="00513750" w:rsidP="0051375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Пересечение прямого кругового конуса плоскостью. Конические сечения.</w:t>
      </w:r>
    </w:p>
    <w:p w:rsidR="00513750" w:rsidRPr="00513750" w:rsidRDefault="00513750" w:rsidP="0051375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Пересечение прямой линии с поверхностью.</w:t>
      </w:r>
    </w:p>
    <w:p w:rsidR="00513750" w:rsidRPr="00513750" w:rsidRDefault="00513750" w:rsidP="0051375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Пересечение поверхностей. Способ вспомогательных плоскостей посредников.</w:t>
      </w:r>
    </w:p>
    <w:p w:rsidR="00513750" w:rsidRPr="00513750" w:rsidRDefault="00513750" w:rsidP="0051375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Пересечение поверхностей. Способ концентрических сфер посредников.</w:t>
      </w:r>
    </w:p>
    <w:p w:rsidR="00513750" w:rsidRPr="00513750" w:rsidRDefault="00513750" w:rsidP="0051375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Развертки поверхностей.</w:t>
      </w:r>
    </w:p>
    <w:p w:rsidR="00513750" w:rsidRPr="00513750" w:rsidRDefault="00513750" w:rsidP="0051375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Аксонометрия. Образование аксонометрии, виды аксонометрии. Теорема Польке.</w:t>
      </w:r>
    </w:p>
    <w:p w:rsidR="00513750" w:rsidRPr="00513750" w:rsidRDefault="00513750" w:rsidP="0051375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Стандартные аксонометрические проекции.</w:t>
      </w:r>
    </w:p>
    <w:p w:rsidR="00513750" w:rsidRPr="00513750" w:rsidRDefault="00513750" w:rsidP="0051375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Построение аксонометрической проекции точки и плоской фигуры по ее ортогональным проекциям.</w:t>
      </w:r>
    </w:p>
    <w:p w:rsidR="00513750" w:rsidRPr="00513750" w:rsidRDefault="00513750" w:rsidP="00513750">
      <w:pPr>
        <w:numPr>
          <w:ilvl w:val="1"/>
          <w:numId w:val="7"/>
        </w:numPr>
        <w:spacing w:before="120" w:after="0" w:line="240" w:lineRule="auto"/>
        <w:ind w:left="788" w:hanging="431"/>
        <w:rPr>
          <w:rFonts w:ascii="Arial" w:hAnsi="Arial" w:cs="Arial"/>
          <w:b/>
          <w:color w:val="000000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b/>
          <w:sz w:val="20"/>
          <w:szCs w:val="20"/>
          <w:lang w:val="ru-RU" w:eastAsia="ru-RU"/>
        </w:rPr>
        <w:lastRenderedPageBreak/>
        <w:t>Контрольные вопросы и задания по темам практических занятий</w:t>
      </w:r>
    </w:p>
    <w:p w:rsidR="00513750" w:rsidRPr="00513750" w:rsidRDefault="00513750" w:rsidP="005137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b/>
          <w:sz w:val="20"/>
          <w:szCs w:val="20"/>
          <w:lang w:val="ru-RU" w:eastAsia="ru-RU"/>
        </w:rPr>
        <w:t xml:space="preserve">Тема: Виды и свойства проецирования. Комплексный чертёж точки </w:t>
      </w:r>
    </w:p>
    <w:p w:rsidR="00513750" w:rsidRPr="00513750" w:rsidRDefault="00513750" w:rsidP="00513750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Назовите основной метод начертательной геометрии.</w:t>
      </w:r>
    </w:p>
    <w:p w:rsidR="00513750" w:rsidRPr="00513750" w:rsidRDefault="00513750" w:rsidP="00513750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Какие геометрические элементы включает в себя аппарат проецирования?</w:t>
      </w:r>
    </w:p>
    <w:p w:rsidR="00513750" w:rsidRPr="00513750" w:rsidRDefault="00513750" w:rsidP="00513750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pacing w:val="-6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pacing w:val="-6"/>
          <w:sz w:val="20"/>
          <w:szCs w:val="20"/>
          <w:lang w:val="ru-RU" w:eastAsia="ru-RU"/>
        </w:rPr>
        <w:t>Назовите основные способы проецирования и дайте им определения.</w:t>
      </w:r>
    </w:p>
    <w:p w:rsidR="00513750" w:rsidRPr="00513750" w:rsidRDefault="00513750" w:rsidP="00513750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Определите основные свойства проецирования.</w:t>
      </w:r>
    </w:p>
    <w:p w:rsidR="00513750" w:rsidRPr="00513750" w:rsidRDefault="00513750" w:rsidP="00513750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>Какой вид проецирования используется при построении чертежей по схеме Монжа?</w:t>
      </w:r>
    </w:p>
    <w:p w:rsidR="00513750" w:rsidRPr="00513750" w:rsidRDefault="00513750" w:rsidP="00513750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>Какие плоскости проекций участвуют в проецировании по схеме Монжа?</w:t>
      </w:r>
    </w:p>
    <w:p w:rsidR="00513750" w:rsidRPr="00513750" w:rsidRDefault="00513750" w:rsidP="00513750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>Что такое эпюр Монжа?</w:t>
      </w:r>
    </w:p>
    <w:p w:rsidR="00513750" w:rsidRPr="00513750" w:rsidRDefault="00513750" w:rsidP="00513750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Опишите механизм образования эпюра Монжа. </w:t>
      </w:r>
    </w:p>
    <w:p w:rsidR="00513750" w:rsidRPr="00513750" w:rsidRDefault="00513750" w:rsidP="00513750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>Что такое комплексный чертеж?</w:t>
      </w:r>
    </w:p>
    <w:p w:rsidR="00513750" w:rsidRPr="00513750" w:rsidRDefault="00513750" w:rsidP="00513750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Что необходимо для определения положения геометрического образа в пространстве?</w:t>
      </w:r>
    </w:p>
    <w:p w:rsidR="00513750" w:rsidRPr="00513750" w:rsidRDefault="00513750" w:rsidP="00513750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>Как образуется комплексный чертеж в системе трёх плоскостей проекций П</w:t>
      </w:r>
      <w:r w:rsidRPr="00513750">
        <w:rPr>
          <w:rFonts w:ascii="Arial" w:eastAsia="Times New Roman" w:hAnsi="Arial" w:cs="Arial"/>
          <w:bCs/>
          <w:sz w:val="20"/>
          <w:szCs w:val="20"/>
          <w:vertAlign w:val="subscript"/>
          <w:lang w:val="ru-RU" w:eastAsia="ru-RU"/>
        </w:rPr>
        <w:t>1</w:t>
      </w: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>П</w:t>
      </w:r>
      <w:r w:rsidRPr="00513750">
        <w:rPr>
          <w:rFonts w:ascii="Arial" w:eastAsia="Times New Roman" w:hAnsi="Arial" w:cs="Arial"/>
          <w:bCs/>
          <w:sz w:val="20"/>
          <w:szCs w:val="20"/>
          <w:vertAlign w:val="subscript"/>
          <w:lang w:val="ru-RU" w:eastAsia="ru-RU"/>
        </w:rPr>
        <w:t>2</w:t>
      </w: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>П</w:t>
      </w:r>
      <w:r w:rsidRPr="00513750">
        <w:rPr>
          <w:rFonts w:ascii="Arial" w:eastAsia="Times New Roman" w:hAnsi="Arial" w:cs="Arial"/>
          <w:bCs/>
          <w:sz w:val="20"/>
          <w:szCs w:val="20"/>
          <w:vertAlign w:val="subscript"/>
          <w:lang w:val="ru-RU" w:eastAsia="ru-RU"/>
        </w:rPr>
        <w:t>3</w:t>
      </w: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>?</w:t>
      </w:r>
    </w:p>
    <w:p w:rsidR="00513750" w:rsidRPr="00513750" w:rsidRDefault="00513750" w:rsidP="00513750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>Что такое безосный чертеж?</w:t>
      </w:r>
    </w:p>
    <w:p w:rsidR="00513750" w:rsidRPr="00513750" w:rsidRDefault="00513750" w:rsidP="00513750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b/>
          <w:sz w:val="20"/>
          <w:szCs w:val="20"/>
          <w:lang w:val="ru-RU" w:eastAsia="ru-RU"/>
        </w:rPr>
        <w:t>Вопросы для самопроверки</w:t>
      </w:r>
    </w:p>
    <w:p w:rsidR="00513750" w:rsidRPr="00513750" w:rsidRDefault="00513750" w:rsidP="00513750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Как устанавливается связь расположения координат на комплексном чертеже в системе трех плоскостей проекций П</w:t>
      </w:r>
      <w:r w:rsidRPr="00513750">
        <w:rPr>
          <w:rFonts w:ascii="Arial" w:eastAsia="Times New Roman" w:hAnsi="Arial" w:cs="Arial"/>
          <w:sz w:val="20"/>
          <w:szCs w:val="20"/>
          <w:vertAlign w:val="subscript"/>
          <w:lang w:val="ru-RU" w:eastAsia="ru-RU"/>
        </w:rPr>
        <w:t>1</w:t>
      </w: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П</w:t>
      </w:r>
      <w:r w:rsidRPr="00513750">
        <w:rPr>
          <w:rFonts w:ascii="Arial" w:eastAsia="Times New Roman" w:hAnsi="Arial" w:cs="Arial"/>
          <w:sz w:val="20"/>
          <w:szCs w:val="20"/>
          <w:vertAlign w:val="subscript"/>
          <w:lang w:val="ru-RU" w:eastAsia="ru-RU"/>
        </w:rPr>
        <w:t>2</w:t>
      </w: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П</w:t>
      </w:r>
      <w:r w:rsidRPr="00513750">
        <w:rPr>
          <w:rFonts w:ascii="Arial" w:eastAsia="Times New Roman" w:hAnsi="Arial" w:cs="Arial"/>
          <w:sz w:val="20"/>
          <w:szCs w:val="20"/>
          <w:vertAlign w:val="subscript"/>
          <w:lang w:val="ru-RU" w:eastAsia="ru-RU"/>
        </w:rPr>
        <w:t>3</w:t>
      </w: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с координатами проекций точек? </w:t>
      </w:r>
    </w:p>
    <w:p w:rsidR="00513750" w:rsidRPr="00513750" w:rsidRDefault="00513750" w:rsidP="00513750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Какими координатами определяется удалённость точек до горизонтальной, фронтальной, профильной плоскостей проекций?</w:t>
      </w:r>
    </w:p>
    <w:p w:rsidR="00513750" w:rsidRPr="00513750" w:rsidRDefault="00513750" w:rsidP="00513750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Какие координаты и проекции точки будут изменяться, если точка перемещается в направ</w:t>
      </w: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softHyphen/>
        <w:t>лении, перпендикулярном профильной плоско</w:t>
      </w: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softHyphen/>
        <w:t>сти проекций П</w:t>
      </w:r>
      <w:r w:rsidRPr="00513750">
        <w:rPr>
          <w:rFonts w:ascii="Arial" w:eastAsia="Times New Roman" w:hAnsi="Arial" w:cs="Arial"/>
          <w:sz w:val="20"/>
          <w:szCs w:val="20"/>
          <w:vertAlign w:val="subscript"/>
          <w:lang w:val="ru-RU" w:eastAsia="ru-RU"/>
        </w:rPr>
        <w:t>3</w:t>
      </w: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 xml:space="preserve">? </w:t>
      </w:r>
    </w:p>
    <w:p w:rsidR="00513750" w:rsidRPr="00513750" w:rsidRDefault="00513750" w:rsidP="00513750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Какие координаты и проекции точки будут изменяться, если точка перемещается в направ</w:t>
      </w: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softHyphen/>
        <w:t xml:space="preserve">лении, параллельном оси  OZ?  </w:t>
      </w:r>
    </w:p>
    <w:p w:rsidR="00513750" w:rsidRPr="00513750" w:rsidRDefault="00513750" w:rsidP="00513750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Какими координатами, определяется горизонтальная (фронтальная, профильная) проекция точки?</w:t>
      </w:r>
    </w:p>
    <w:p w:rsidR="00513750" w:rsidRPr="00513750" w:rsidRDefault="00513750" w:rsidP="00513750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В каком случае проекция точки совпадает с самой точкой пространства и где располагаются две другие проекции этой точки?</w:t>
      </w:r>
    </w:p>
    <w:p w:rsidR="00513750" w:rsidRPr="00513750" w:rsidRDefault="00513750" w:rsidP="00513750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Может ли точка принадлежать одновременно трём плоскостям проекций и в каком случае?</w:t>
      </w:r>
    </w:p>
    <w:p w:rsidR="00513750" w:rsidRPr="00513750" w:rsidRDefault="00513750" w:rsidP="00513750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Как  называют точки, одноимённые проекции которых совпадают?</w:t>
      </w:r>
    </w:p>
    <w:p w:rsidR="00513750" w:rsidRPr="00513750" w:rsidRDefault="00513750" w:rsidP="00513750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Каким образом можно определить, какая из  двух точек ближе к наблюдателю, если их фронтальные проекции совпадают?</w:t>
      </w:r>
    </w:p>
    <w:p w:rsidR="00513750" w:rsidRPr="00513750" w:rsidRDefault="00513750" w:rsidP="00513750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b/>
          <w:sz w:val="20"/>
          <w:szCs w:val="20"/>
          <w:lang w:val="ru-RU" w:eastAsia="ru-RU"/>
        </w:rPr>
        <w:t>Тема:  Прямая линия.</w:t>
      </w:r>
    </w:p>
    <w:p w:rsidR="00513750" w:rsidRPr="00513750" w:rsidRDefault="00513750" w:rsidP="00513750">
      <w:pPr>
        <w:widowControl w:val="0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По каким свойствам проекций на эпюре определяется положение прямых линий в пространстве: </w:t>
      </w:r>
    </w:p>
    <w:p w:rsidR="00513750" w:rsidRPr="00513750" w:rsidRDefault="00513750" w:rsidP="00513750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>прямых линий общего положения;</w:t>
      </w:r>
    </w:p>
    <w:p w:rsidR="00513750" w:rsidRPr="00513750" w:rsidRDefault="00513750" w:rsidP="00513750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>прямых линий уровня;</w:t>
      </w:r>
    </w:p>
    <w:p w:rsidR="00513750" w:rsidRPr="00513750" w:rsidRDefault="00513750" w:rsidP="00513750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проецирующих прямых линий? </w:t>
      </w:r>
    </w:p>
    <w:p w:rsidR="00513750" w:rsidRPr="00513750" w:rsidRDefault="00513750" w:rsidP="00513750">
      <w:pPr>
        <w:widowControl w:val="0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>Как определить углы наклона прямой линии общего положения к плоскостям проекций П</w:t>
      </w:r>
      <w:r w:rsidRPr="00513750">
        <w:rPr>
          <w:rFonts w:ascii="Arial" w:eastAsia="Times New Roman" w:hAnsi="Arial" w:cs="Arial"/>
          <w:bCs/>
          <w:sz w:val="20"/>
          <w:szCs w:val="20"/>
          <w:vertAlign w:val="subscript"/>
          <w:lang w:val="ru-RU" w:eastAsia="ru-RU"/>
        </w:rPr>
        <w:t>1</w:t>
      </w: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 и П</w:t>
      </w:r>
      <w:r w:rsidRPr="00513750">
        <w:rPr>
          <w:rFonts w:ascii="Arial" w:eastAsia="Times New Roman" w:hAnsi="Arial" w:cs="Arial"/>
          <w:bCs/>
          <w:sz w:val="20"/>
          <w:szCs w:val="20"/>
          <w:vertAlign w:val="subscript"/>
          <w:lang w:val="ru-RU" w:eastAsia="ru-RU"/>
        </w:rPr>
        <w:t>2</w:t>
      </w: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>?</w:t>
      </w:r>
    </w:p>
    <w:p w:rsidR="00513750" w:rsidRPr="00513750" w:rsidRDefault="00513750" w:rsidP="00513750">
      <w:pPr>
        <w:widowControl w:val="0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>Как по эпюру прямых линий определить характер взаимного положения двух прямых?</w:t>
      </w:r>
    </w:p>
    <w:p w:rsidR="00513750" w:rsidRPr="00513750" w:rsidRDefault="00513750" w:rsidP="00513750">
      <w:pPr>
        <w:widowControl w:val="0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>Как располагаются проекции точки</w:t>
      </w:r>
      <w:proofErr w:type="gramStart"/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 С</w:t>
      </w:r>
      <w:proofErr w:type="gramEnd"/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 относительно проекций прямой АВ, если: </w:t>
      </w:r>
      <w:proofErr w:type="gramStart"/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>С</w:t>
      </w:r>
      <w:r w:rsidRPr="00513750">
        <w:rPr>
          <w:rFonts w:eastAsia="Times New Roman"/>
          <w:lang w:val="ru-RU" w:eastAsia="ru-RU"/>
        </w:rPr>
        <w:object w:dxaOrig="220" w:dyaOrig="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0.5pt;height:10.5pt" o:ole="">
            <v:imagedata r:id="rId6" o:title=""/>
          </v:shape>
          <o:OLEObject Type="Embed" ProgID="Equation.3" ShapeID="_x0000_i1026" DrawAspect="Content" ObjectID="_1732199607" r:id="rId7"/>
        </w:object>
      </w: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>АВ</w:t>
      </w:r>
      <w:proofErr w:type="gramEnd"/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>; С  выше  АВ; С  ближе  АВ?</w:t>
      </w:r>
    </w:p>
    <w:p w:rsidR="00513750" w:rsidRPr="00513750" w:rsidRDefault="00513750" w:rsidP="00513750">
      <w:pPr>
        <w:widowControl w:val="0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>Как на прямой линии определить точку, равноудалённую от плоскостей П</w:t>
      </w:r>
      <w:r w:rsidRPr="00513750">
        <w:rPr>
          <w:rFonts w:ascii="Arial" w:eastAsia="Times New Roman" w:hAnsi="Arial" w:cs="Arial"/>
          <w:bCs/>
          <w:sz w:val="20"/>
          <w:szCs w:val="20"/>
          <w:vertAlign w:val="subscript"/>
          <w:lang w:val="ru-RU" w:eastAsia="ru-RU"/>
        </w:rPr>
        <w:t>1</w:t>
      </w: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 и П</w:t>
      </w:r>
      <w:r w:rsidRPr="00513750">
        <w:rPr>
          <w:rFonts w:ascii="Arial" w:eastAsia="Times New Roman" w:hAnsi="Arial" w:cs="Arial"/>
          <w:bCs/>
          <w:sz w:val="20"/>
          <w:szCs w:val="20"/>
          <w:vertAlign w:val="subscript"/>
          <w:lang w:val="ru-RU" w:eastAsia="ru-RU"/>
        </w:rPr>
        <w:t>2</w:t>
      </w: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>?</w:t>
      </w:r>
    </w:p>
    <w:p w:rsidR="00513750" w:rsidRPr="00513750" w:rsidRDefault="00513750" w:rsidP="00513750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sz w:val="20"/>
          <w:szCs w:val="20"/>
          <w:lang w:val="ru-RU" w:eastAsia="ru-RU"/>
        </w:rPr>
      </w:pPr>
      <w:bookmarkStart w:id="0" w:name="_Toc285446587"/>
      <w:r w:rsidRPr="00513750">
        <w:rPr>
          <w:rFonts w:ascii="Arial" w:eastAsia="Times New Roman" w:hAnsi="Arial" w:cs="Arial"/>
          <w:b/>
          <w:bCs/>
          <w:sz w:val="20"/>
          <w:szCs w:val="20"/>
          <w:lang w:val="ru-RU" w:eastAsia="ru-RU"/>
        </w:rPr>
        <w:t>Задания для самостоятельного решения</w:t>
      </w:r>
      <w:bookmarkEnd w:id="0"/>
    </w:p>
    <w:p w:rsidR="00513750" w:rsidRPr="00513750" w:rsidRDefault="00513750" w:rsidP="0051375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Дана прямая общего положения </w:t>
      </w:r>
      <w:r w:rsidRPr="00513750">
        <w:rPr>
          <w:rFonts w:ascii="Arial" w:eastAsia="Times New Roman" w:hAnsi="Arial" w:cs="Arial"/>
          <w:bCs/>
          <w:sz w:val="20"/>
          <w:szCs w:val="20"/>
          <w:lang w:eastAsia="ru-RU"/>
        </w:rPr>
        <w:t>m</w:t>
      </w: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 (</w:t>
      </w:r>
      <w:r w:rsidRPr="00513750">
        <w:rPr>
          <w:rFonts w:ascii="Arial" w:eastAsia="Times New Roman" w:hAnsi="Arial" w:cs="Arial"/>
          <w:bCs/>
          <w:sz w:val="20"/>
          <w:szCs w:val="20"/>
          <w:lang w:eastAsia="ru-RU"/>
        </w:rPr>
        <w:t>m</w:t>
      </w:r>
      <w:r w:rsidRPr="00513750">
        <w:rPr>
          <w:rFonts w:ascii="Arial" w:eastAsia="Times New Roman" w:hAnsi="Arial" w:cs="Arial"/>
          <w:bCs/>
          <w:sz w:val="20"/>
          <w:szCs w:val="20"/>
          <w:vertAlign w:val="subscript"/>
          <w:lang w:val="ru-RU" w:eastAsia="ru-RU"/>
        </w:rPr>
        <w:t>1</w:t>
      </w: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, </w:t>
      </w:r>
      <w:r w:rsidRPr="00513750">
        <w:rPr>
          <w:rFonts w:ascii="Arial" w:eastAsia="Times New Roman" w:hAnsi="Arial" w:cs="Arial"/>
          <w:bCs/>
          <w:sz w:val="20"/>
          <w:szCs w:val="20"/>
          <w:lang w:eastAsia="ru-RU"/>
        </w:rPr>
        <w:t>m</w:t>
      </w:r>
      <w:r w:rsidRPr="00513750">
        <w:rPr>
          <w:rFonts w:ascii="Arial" w:eastAsia="Times New Roman" w:hAnsi="Arial" w:cs="Arial"/>
          <w:bCs/>
          <w:sz w:val="20"/>
          <w:szCs w:val="20"/>
          <w:vertAlign w:val="subscript"/>
          <w:lang w:val="ru-RU" w:eastAsia="ru-RU"/>
        </w:rPr>
        <w:t>2</w:t>
      </w: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>)  и точка К (К</w:t>
      </w:r>
      <w:r w:rsidRPr="00513750">
        <w:rPr>
          <w:rFonts w:ascii="Arial" w:eastAsia="Times New Roman" w:hAnsi="Arial" w:cs="Arial"/>
          <w:bCs/>
          <w:sz w:val="20"/>
          <w:szCs w:val="20"/>
          <w:vertAlign w:val="subscript"/>
          <w:lang w:val="ru-RU" w:eastAsia="ru-RU"/>
        </w:rPr>
        <w:t>1</w:t>
      </w: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>, К</w:t>
      </w:r>
      <w:r w:rsidRPr="00513750">
        <w:rPr>
          <w:rFonts w:ascii="Arial" w:eastAsia="Times New Roman" w:hAnsi="Arial" w:cs="Arial"/>
          <w:bCs/>
          <w:sz w:val="20"/>
          <w:szCs w:val="20"/>
          <w:vertAlign w:val="subscript"/>
          <w:lang w:val="ru-RU" w:eastAsia="ru-RU"/>
        </w:rPr>
        <w:t>2</w:t>
      </w: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) вне её. Через точку К провести: </w:t>
      </w:r>
    </w:p>
    <w:p w:rsidR="00513750" w:rsidRPr="00513750" w:rsidRDefault="00513750" w:rsidP="00513750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прямую </w:t>
      </w:r>
      <w:r w:rsidRPr="00513750">
        <w:rPr>
          <w:rFonts w:ascii="Arial" w:eastAsia="Times New Roman" w:hAnsi="Arial" w:cs="Arial"/>
          <w:bCs/>
          <w:sz w:val="20"/>
          <w:szCs w:val="20"/>
          <w:lang w:eastAsia="ru-RU"/>
        </w:rPr>
        <w:t>n</w:t>
      </w: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 параллельно </w:t>
      </w:r>
      <w:r w:rsidRPr="00513750">
        <w:rPr>
          <w:rFonts w:ascii="Arial" w:eastAsia="Times New Roman" w:hAnsi="Arial" w:cs="Arial"/>
          <w:bCs/>
          <w:sz w:val="20"/>
          <w:szCs w:val="20"/>
          <w:lang w:eastAsia="ru-RU"/>
        </w:rPr>
        <w:t>m</w:t>
      </w: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, </w:t>
      </w:r>
      <w:proofErr w:type="spellStart"/>
      <w:r w:rsidRPr="00513750">
        <w:rPr>
          <w:rFonts w:ascii="Arial" w:eastAsia="Times New Roman" w:hAnsi="Arial" w:cs="Arial"/>
          <w:bCs/>
          <w:sz w:val="20"/>
          <w:szCs w:val="20"/>
          <w:lang w:eastAsia="ru-RU"/>
        </w:rPr>
        <w:t>mlln</w:t>
      </w:r>
      <w:proofErr w:type="spellEnd"/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>;</w:t>
      </w:r>
    </w:p>
    <w:p w:rsidR="00513750" w:rsidRPr="00513750" w:rsidRDefault="00513750" w:rsidP="00513750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прямую </w:t>
      </w:r>
      <w:r w:rsidRPr="00513750">
        <w:rPr>
          <w:rFonts w:ascii="Arial" w:eastAsia="Times New Roman" w:hAnsi="Arial" w:cs="Arial"/>
          <w:bCs/>
          <w:sz w:val="20"/>
          <w:szCs w:val="20"/>
          <w:lang w:eastAsia="ru-RU"/>
        </w:rPr>
        <w:t>h</w:t>
      </w: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, пересекающую  </w:t>
      </w:r>
      <w:r w:rsidRPr="00513750">
        <w:rPr>
          <w:rFonts w:ascii="Arial" w:eastAsia="Times New Roman" w:hAnsi="Arial" w:cs="Arial"/>
          <w:bCs/>
          <w:sz w:val="20"/>
          <w:szCs w:val="20"/>
          <w:lang w:eastAsia="ru-RU"/>
        </w:rPr>
        <w:t>m</w:t>
      </w: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>. Построить все возможные варианты;</w:t>
      </w:r>
    </w:p>
    <w:p w:rsidR="00513750" w:rsidRPr="00513750" w:rsidRDefault="00513750" w:rsidP="00513750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прямую общего положения </w:t>
      </w:r>
      <w:r w:rsidRPr="00513750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a</w:t>
      </w: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, пересекающую прямую </w:t>
      </w:r>
      <w:r w:rsidRPr="00513750">
        <w:rPr>
          <w:rFonts w:ascii="Arial" w:eastAsia="Times New Roman" w:hAnsi="Arial" w:cs="Arial"/>
          <w:bCs/>
          <w:sz w:val="20"/>
          <w:szCs w:val="20"/>
          <w:lang w:eastAsia="ru-RU"/>
        </w:rPr>
        <w:t>m</w:t>
      </w: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. </w:t>
      </w:r>
    </w:p>
    <w:p w:rsidR="00513750" w:rsidRPr="00513750" w:rsidRDefault="00513750" w:rsidP="0051375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>Построить чертеж отрезка АВ, если он находится в первой четверти пространства, параллельно П</w:t>
      </w:r>
      <w:r w:rsidRPr="00513750">
        <w:rPr>
          <w:rFonts w:ascii="Arial" w:eastAsia="Times New Roman" w:hAnsi="Arial" w:cs="Arial"/>
          <w:bCs/>
          <w:sz w:val="20"/>
          <w:szCs w:val="20"/>
          <w:vertAlign w:val="subscript"/>
          <w:lang w:val="ru-RU" w:eastAsia="ru-RU"/>
        </w:rPr>
        <w:t>2</w:t>
      </w: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>.</w:t>
      </w:r>
    </w:p>
    <w:p w:rsidR="00513750" w:rsidRPr="00513750" w:rsidRDefault="00513750" w:rsidP="0051375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Определить, лежат ли точки В и С на прямой </w:t>
      </w:r>
      <w:r w:rsidRPr="00513750">
        <w:rPr>
          <w:rFonts w:ascii="Arial" w:eastAsia="Times New Roman" w:hAnsi="Arial" w:cs="Arial"/>
          <w:bCs/>
          <w:sz w:val="20"/>
          <w:szCs w:val="20"/>
          <w:lang w:eastAsia="ru-RU"/>
        </w:rPr>
        <w:t>AD</w:t>
      </w: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 (рис. </w:t>
      </w:r>
      <w:r w:rsidRPr="00513750">
        <w:rPr>
          <w:rFonts w:ascii="Arial" w:eastAsia="Times New Roman" w:hAnsi="Arial" w:cs="Arial"/>
          <w:bCs/>
          <w:i/>
          <w:sz w:val="20"/>
          <w:szCs w:val="20"/>
          <w:lang w:val="ru-RU" w:eastAsia="ru-RU"/>
        </w:rPr>
        <w:t>а</w:t>
      </w: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), а точка К – на прямой </w:t>
      </w:r>
      <w:r w:rsidRPr="00513750">
        <w:rPr>
          <w:rFonts w:ascii="Arial" w:eastAsia="Times New Roman" w:hAnsi="Arial" w:cs="Arial"/>
          <w:bCs/>
          <w:sz w:val="20"/>
          <w:szCs w:val="20"/>
          <w:lang w:eastAsia="ru-RU"/>
        </w:rPr>
        <w:t>MN</w:t>
      </w: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 (рис. </w:t>
      </w:r>
      <w:r w:rsidRPr="00513750">
        <w:rPr>
          <w:rFonts w:ascii="Arial" w:eastAsia="Times New Roman" w:hAnsi="Arial" w:cs="Arial"/>
          <w:bCs/>
          <w:i/>
          <w:sz w:val="20"/>
          <w:szCs w:val="20"/>
          <w:lang w:val="ru-RU" w:eastAsia="ru-RU"/>
        </w:rPr>
        <w:t>б</w:t>
      </w: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>).</w:t>
      </w:r>
    </w:p>
    <w:tbl>
      <w:tblPr>
        <w:tblW w:w="0" w:type="auto"/>
        <w:tblLook w:val="04A0"/>
      </w:tblPr>
      <w:tblGrid>
        <w:gridCol w:w="5750"/>
        <w:gridCol w:w="4098"/>
      </w:tblGrid>
      <w:tr w:rsidR="00513750" w:rsidRPr="00513750" w:rsidTr="00D53EDF">
        <w:tc>
          <w:tcPr>
            <w:tcW w:w="5750" w:type="dxa"/>
            <w:shd w:val="clear" w:color="auto" w:fill="auto"/>
          </w:tcPr>
          <w:p w:rsidR="00513750" w:rsidRPr="00513750" w:rsidRDefault="00513750" w:rsidP="0051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</w:pPr>
          </w:p>
          <w:p w:rsidR="00513750" w:rsidRPr="00513750" w:rsidRDefault="001454FB" w:rsidP="0051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</w:pPr>
            <w:r w:rsidRPr="001454FB">
              <w:rPr>
                <w:rFonts w:ascii="Arial" w:eastAsia="Times New Roman" w:hAnsi="Arial" w:cs="Arial"/>
                <w:b/>
                <w:bCs/>
                <w:caps/>
                <w:noProof/>
                <w:sz w:val="20"/>
                <w:szCs w:val="20"/>
                <w:lang w:val="ru-RU"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282" type="#_x0000_t202" style="position:absolute;left:0;text-align:left;margin-left:19.8pt;margin-top:2.6pt;width:21.6pt;height:21.95pt;z-index:251656704" stroked="f">
                  <v:textbox style="mso-next-textbox:#_x0000_s1282">
                    <w:txbxContent>
                      <w:p w:rsidR="00513750" w:rsidRPr="007B43A6" w:rsidRDefault="00513750" w:rsidP="00513750">
                        <w:pPr>
                          <w:rPr>
                            <w:bCs/>
                            <w:i/>
                            <w:spacing w:val="-6"/>
                          </w:rPr>
                        </w:pPr>
                        <w:proofErr w:type="gramStart"/>
                        <w:r w:rsidRPr="007B43A6">
                          <w:rPr>
                            <w:i/>
                            <w:sz w:val="24"/>
                            <w:szCs w:val="24"/>
                          </w:rPr>
                          <w:t>а</w:t>
                        </w:r>
                        <w:proofErr w:type="gramEnd"/>
                      </w:p>
                    </w:txbxContent>
                  </v:textbox>
                </v:shape>
              </w:pict>
            </w:r>
          </w:p>
          <w:p w:rsidR="00513750" w:rsidRPr="00513750" w:rsidRDefault="00513750" w:rsidP="0051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eastAsia="Times New Roman" w:hAnsi="Arial" w:cs="Arial"/>
                <w:bCs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673225" cy="767715"/>
                  <wp:effectExtent l="19050" t="0" r="3175" b="0"/>
                  <wp:docPr id="2" name="Рисунок 1483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3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25" cy="767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8" w:type="dxa"/>
            <w:shd w:val="clear" w:color="auto" w:fill="auto"/>
          </w:tcPr>
          <w:p w:rsidR="00513750" w:rsidRPr="00513750" w:rsidRDefault="001454FB" w:rsidP="0051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</w:pPr>
            <w:r w:rsidRPr="001454FB">
              <w:rPr>
                <w:rFonts w:ascii="Arial" w:eastAsia="Times New Roman" w:hAnsi="Arial" w:cs="Arial"/>
                <w:b/>
                <w:bCs/>
                <w:caps/>
                <w:noProof/>
                <w:sz w:val="20"/>
                <w:szCs w:val="20"/>
                <w:lang w:val="ru-RU" w:eastAsia="ru-RU"/>
              </w:rPr>
              <w:pict>
                <v:shape id="_x0000_s1283" type="#_x0000_t202" style="position:absolute;left:0;text-align:left;margin-left:18.25pt;margin-top:14.1pt;width:27pt;height:21.65pt;z-index:251657728;mso-position-horizontal-relative:text;mso-position-vertical-relative:text" stroked="f">
                  <v:textbox style="mso-next-textbox:#_x0000_s1283">
                    <w:txbxContent>
                      <w:p w:rsidR="00513750" w:rsidRPr="007B43A6" w:rsidRDefault="00513750" w:rsidP="00513750">
                        <w:pPr>
                          <w:rPr>
                            <w:bCs/>
                            <w:i/>
                            <w:spacing w:val="-6"/>
                          </w:rPr>
                        </w:pPr>
                        <w:proofErr w:type="gramStart"/>
                        <w:r>
                          <w:rPr>
                            <w:i/>
                            <w:sz w:val="24"/>
                            <w:szCs w:val="24"/>
                          </w:rPr>
                          <w:t>б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513750" w:rsidRPr="00513750">
              <w:rPr>
                <w:rFonts w:ascii="Arial" w:eastAsia="Times New Roman" w:hAnsi="Arial" w:cs="Arial"/>
                <w:bCs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914400" cy="1621790"/>
                  <wp:effectExtent l="19050" t="0" r="0" b="0"/>
                  <wp:docPr id="3" name="Рисунок 1484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4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3750" w:rsidRPr="00513750" w:rsidRDefault="00513750" w:rsidP="005137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b/>
          <w:sz w:val="20"/>
          <w:szCs w:val="20"/>
          <w:lang w:val="ru-RU" w:eastAsia="ru-RU"/>
        </w:rPr>
        <w:t>Тема: Плоскость.</w:t>
      </w:r>
    </w:p>
    <w:p w:rsidR="00513750" w:rsidRPr="00513750" w:rsidRDefault="00513750" w:rsidP="00513750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>Какими способами плоскость задается на комплексном чертеже?</w:t>
      </w:r>
    </w:p>
    <w:p w:rsidR="00513750" w:rsidRPr="00513750" w:rsidRDefault="00513750" w:rsidP="00513750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>Привести классификацию плоскостей по трем различиям: плоскости общего положения, проецирующие, плоскости уровня.</w:t>
      </w:r>
    </w:p>
    <w:p w:rsidR="00513750" w:rsidRPr="00513750" w:rsidRDefault="00513750" w:rsidP="00513750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Что такое главные линии плоскости? </w:t>
      </w:r>
      <w:r w:rsidRPr="00513750">
        <w:rPr>
          <w:rFonts w:ascii="Arial" w:eastAsia="Times New Roman" w:hAnsi="Arial" w:cs="Arial"/>
          <w:bCs/>
          <w:caps/>
          <w:sz w:val="20"/>
          <w:szCs w:val="20"/>
          <w:lang w:val="ru-RU" w:eastAsia="ru-RU"/>
        </w:rPr>
        <w:t>п</w:t>
      </w: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>еречислите их, дайте характеристику.</w:t>
      </w:r>
    </w:p>
    <w:p w:rsidR="00513750" w:rsidRPr="00513750" w:rsidRDefault="00513750" w:rsidP="00513750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>При каких условиях плоскости параллельны?</w:t>
      </w:r>
    </w:p>
    <w:p w:rsidR="00513750" w:rsidRPr="00513750" w:rsidRDefault="00513750" w:rsidP="00513750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>Как провести перпендикуляр к плоскости?</w:t>
      </w:r>
    </w:p>
    <w:p w:rsidR="00513750" w:rsidRPr="00513750" w:rsidRDefault="00513750" w:rsidP="00513750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>Каким методом определяется линия пересечения двух плоскостей общего положения? В чем сущность метода?</w:t>
      </w:r>
    </w:p>
    <w:p w:rsidR="00513750" w:rsidRPr="00513750" w:rsidRDefault="00513750" w:rsidP="00513750">
      <w:pPr>
        <w:widowControl w:val="0"/>
        <w:autoSpaceDE w:val="0"/>
        <w:autoSpaceDN w:val="0"/>
        <w:adjustRightInd w:val="0"/>
        <w:spacing w:after="120" w:line="240" w:lineRule="auto"/>
        <w:jc w:val="both"/>
        <w:outlineLvl w:val="1"/>
        <w:rPr>
          <w:rFonts w:ascii="Arial" w:eastAsia="Times New Roman" w:hAnsi="Arial" w:cs="Arial"/>
          <w:b/>
          <w:bCs/>
          <w:sz w:val="20"/>
          <w:szCs w:val="20"/>
          <w:lang w:val="ru-RU" w:eastAsia="ru-RU"/>
        </w:rPr>
      </w:pPr>
      <w:bookmarkStart w:id="1" w:name="_Toc285446597"/>
      <w:r w:rsidRPr="00513750">
        <w:rPr>
          <w:rFonts w:ascii="Arial" w:eastAsia="Times New Roman" w:hAnsi="Arial" w:cs="Arial"/>
          <w:b/>
          <w:bCs/>
          <w:sz w:val="20"/>
          <w:szCs w:val="20"/>
          <w:lang w:val="ru-RU" w:eastAsia="ru-RU"/>
        </w:rPr>
        <w:t>Задания для самостоятельного решения</w:t>
      </w:r>
      <w:bookmarkEnd w:id="1"/>
    </w:p>
    <w:p w:rsidR="00513750" w:rsidRPr="00513750" w:rsidRDefault="00513750" w:rsidP="00513750">
      <w:pPr>
        <w:widowControl w:val="0"/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lastRenderedPageBreak/>
        <w:t xml:space="preserve">В плоскости Δ(А,В,С) провести горизонталь на расстоянии </w:t>
      </w:r>
      <w:r w:rsidRPr="00513750">
        <w:rPr>
          <w:rFonts w:ascii="Arial" w:eastAsia="Times New Roman" w:hAnsi="Arial" w:cs="Arial"/>
          <w:i/>
          <w:sz w:val="20"/>
          <w:szCs w:val="20"/>
          <w:lang w:eastAsia="ru-RU"/>
        </w:rPr>
        <w:t>l</w:t>
      </w: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от плоскости П</w:t>
      </w:r>
      <w:r w:rsidRPr="00513750">
        <w:rPr>
          <w:rFonts w:ascii="Arial" w:eastAsia="Times New Roman" w:hAnsi="Arial" w:cs="Arial"/>
          <w:sz w:val="20"/>
          <w:szCs w:val="20"/>
          <w:vertAlign w:val="subscript"/>
          <w:lang w:val="ru-RU" w:eastAsia="ru-RU"/>
        </w:rPr>
        <w:t>1</w:t>
      </w: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(рис. 1).</w:t>
      </w:r>
    </w:p>
    <w:p w:rsidR="00513750" w:rsidRPr="00513750" w:rsidRDefault="00513750" w:rsidP="00513750">
      <w:pPr>
        <w:widowControl w:val="0"/>
        <w:numPr>
          <w:ilvl w:val="1"/>
          <w:numId w:val="17"/>
        </w:numPr>
        <w:autoSpaceDE w:val="0"/>
        <w:autoSpaceDN w:val="0"/>
        <w:adjustRightInd w:val="0"/>
        <w:spacing w:after="120" w:line="240" w:lineRule="auto"/>
        <w:ind w:left="360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 xml:space="preserve">Через прямую </w:t>
      </w:r>
      <w:r w:rsidRPr="00513750">
        <w:rPr>
          <w:rFonts w:ascii="Arial" w:eastAsia="Times New Roman" w:hAnsi="Arial" w:cs="Arial"/>
          <w:sz w:val="20"/>
          <w:szCs w:val="20"/>
          <w:lang w:eastAsia="ru-RU"/>
        </w:rPr>
        <w:t>m</w:t>
      </w: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провести горизонтально проецирующую плоскость </w:t>
      </w:r>
      <w:r w:rsidRPr="00513750">
        <w:rPr>
          <w:rFonts w:ascii="Arial" w:eastAsia="Times New Roman" w:hAnsi="Arial" w:cs="Arial"/>
          <w:sz w:val="20"/>
          <w:szCs w:val="20"/>
          <w:lang w:eastAsia="ru-RU"/>
        </w:rPr>
        <w:t>Σ</w:t>
      </w: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и фронтально проецирующую плоскость Δ (рис. 2).</w:t>
      </w:r>
    </w:p>
    <w:tbl>
      <w:tblPr>
        <w:tblW w:w="0" w:type="auto"/>
        <w:jc w:val="center"/>
        <w:tblInd w:w="-1080" w:type="dxa"/>
        <w:tblLook w:val="04A0"/>
      </w:tblPr>
      <w:tblGrid>
        <w:gridCol w:w="4921"/>
        <w:gridCol w:w="4727"/>
      </w:tblGrid>
      <w:tr w:rsidR="00513750" w:rsidRPr="00513750" w:rsidTr="00D53EDF">
        <w:trPr>
          <w:jc w:val="center"/>
        </w:trPr>
        <w:tc>
          <w:tcPr>
            <w:tcW w:w="4921" w:type="dxa"/>
          </w:tcPr>
          <w:p w:rsidR="00513750" w:rsidRPr="00513750" w:rsidRDefault="00513750" w:rsidP="0051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6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513750">
              <w:rPr>
                <w:rFonts w:eastAsia="Times New Roman"/>
                <w:noProof/>
                <w:lang w:val="ru-RU" w:eastAsia="ru-RU"/>
              </w:rPr>
              <w:drawing>
                <wp:inline distT="0" distB="0" distL="0" distR="0">
                  <wp:extent cx="1457960" cy="931545"/>
                  <wp:effectExtent l="19050" t="0" r="8890" b="0"/>
                  <wp:docPr id="4" name="Рисунок 1485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5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931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7" w:type="dxa"/>
          </w:tcPr>
          <w:p w:rsidR="00513750" w:rsidRPr="00513750" w:rsidRDefault="00513750" w:rsidP="0051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513750">
              <w:rPr>
                <w:rFonts w:eastAsia="Times New Roman"/>
                <w:noProof/>
                <w:lang w:val="ru-RU" w:eastAsia="ru-RU"/>
              </w:rPr>
              <w:drawing>
                <wp:inline distT="0" distB="0" distL="0" distR="0">
                  <wp:extent cx="1501140" cy="819785"/>
                  <wp:effectExtent l="19050" t="0" r="3810" b="0"/>
                  <wp:docPr id="5" name="Рисунок 1486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6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81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750" w:rsidRPr="00513750" w:rsidTr="00D53EDF">
        <w:trPr>
          <w:jc w:val="center"/>
        </w:trPr>
        <w:tc>
          <w:tcPr>
            <w:tcW w:w="4921" w:type="dxa"/>
          </w:tcPr>
          <w:p w:rsidR="00513750" w:rsidRPr="00513750" w:rsidRDefault="00513750" w:rsidP="00513750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212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Рис. 1</w:t>
            </w:r>
          </w:p>
        </w:tc>
        <w:tc>
          <w:tcPr>
            <w:tcW w:w="4727" w:type="dxa"/>
          </w:tcPr>
          <w:p w:rsidR="00513750" w:rsidRPr="00513750" w:rsidRDefault="00513750" w:rsidP="00513750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720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Рис. 2 </w:t>
            </w:r>
          </w:p>
        </w:tc>
      </w:tr>
    </w:tbl>
    <w:p w:rsidR="00513750" w:rsidRPr="00513750" w:rsidRDefault="00513750" w:rsidP="00513750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after="0" w:line="240" w:lineRule="auto"/>
        <w:ind w:left="426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Найти линию пересечения плоскостей Ρ(</w:t>
      </w:r>
      <w:r w:rsidRPr="00513750">
        <w:rPr>
          <w:rFonts w:ascii="Arial" w:eastAsia="Times New Roman" w:hAnsi="Arial" w:cs="Arial"/>
          <w:sz w:val="20"/>
          <w:szCs w:val="20"/>
          <w:lang w:eastAsia="ru-RU"/>
        </w:rPr>
        <w:t>AB</w:t>
      </w: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∩</w:t>
      </w:r>
      <w:r w:rsidRPr="00513750">
        <w:rPr>
          <w:rFonts w:ascii="Arial" w:eastAsia="Times New Roman" w:hAnsi="Arial" w:cs="Arial"/>
          <w:sz w:val="20"/>
          <w:szCs w:val="20"/>
          <w:lang w:eastAsia="ru-RU"/>
        </w:rPr>
        <w:t>BC</w:t>
      </w: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) (рис. 1).</w:t>
      </w:r>
    </w:p>
    <w:p w:rsidR="00513750" w:rsidRPr="00513750" w:rsidRDefault="00513750" w:rsidP="00513750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120" w:line="240" w:lineRule="auto"/>
        <w:ind w:left="426"/>
        <w:contextualSpacing/>
        <w:jc w:val="both"/>
        <w:rPr>
          <w:rFonts w:ascii="Arial" w:eastAsia="Times New Roman" w:hAnsi="Arial" w:cs="Arial"/>
          <w:spacing w:val="4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pacing w:val="4"/>
          <w:sz w:val="20"/>
          <w:szCs w:val="20"/>
          <w:lang w:val="ru-RU" w:eastAsia="ru-RU"/>
        </w:rPr>
        <w:t>Построить линию пересечения плоскостей Σ(АВС) и Δ(</w:t>
      </w:r>
      <w:r w:rsidRPr="00513750">
        <w:rPr>
          <w:rFonts w:ascii="Arial" w:eastAsia="Times New Roman" w:hAnsi="Arial" w:cs="Arial"/>
          <w:spacing w:val="4"/>
          <w:sz w:val="20"/>
          <w:szCs w:val="20"/>
          <w:lang w:eastAsia="ru-RU"/>
        </w:rPr>
        <w:t>DEFG</w:t>
      </w:r>
      <w:r w:rsidRPr="00513750">
        <w:rPr>
          <w:rFonts w:ascii="Arial" w:eastAsia="Times New Roman" w:hAnsi="Arial" w:cs="Arial"/>
          <w:spacing w:val="4"/>
          <w:sz w:val="20"/>
          <w:szCs w:val="20"/>
          <w:lang w:val="ru-RU" w:eastAsia="ru-RU"/>
        </w:rPr>
        <w:t>) (рис. 2).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4"/>
        <w:gridCol w:w="4924"/>
      </w:tblGrid>
      <w:tr w:rsidR="00513750" w:rsidRPr="00513750" w:rsidTr="00D53EDF">
        <w:tc>
          <w:tcPr>
            <w:tcW w:w="4924" w:type="dxa"/>
            <w:tcBorders>
              <w:top w:val="nil"/>
              <w:left w:val="nil"/>
              <w:bottom w:val="nil"/>
              <w:right w:val="nil"/>
            </w:tcBorders>
          </w:tcPr>
          <w:p w:rsidR="00513750" w:rsidRPr="00513750" w:rsidRDefault="00513750" w:rsidP="00513750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212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513750">
              <w:rPr>
                <w:rFonts w:eastAsia="Times New Roman"/>
                <w:noProof/>
                <w:lang w:val="ru-RU" w:eastAsia="ru-RU"/>
              </w:rPr>
              <w:drawing>
                <wp:inline distT="0" distB="0" distL="0" distR="0">
                  <wp:extent cx="1155700" cy="888365"/>
                  <wp:effectExtent l="19050" t="0" r="6350" b="0"/>
                  <wp:docPr id="6" name="Рисунок 1487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7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2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88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4" w:type="dxa"/>
            <w:tcBorders>
              <w:top w:val="nil"/>
              <w:left w:val="nil"/>
              <w:bottom w:val="nil"/>
              <w:right w:val="nil"/>
            </w:tcBorders>
          </w:tcPr>
          <w:p w:rsidR="00513750" w:rsidRPr="00513750" w:rsidRDefault="00513750" w:rsidP="00513750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720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513750">
              <w:rPr>
                <w:rFonts w:eastAsia="Times New Roman"/>
                <w:noProof/>
                <w:lang w:val="ru-RU" w:eastAsia="ru-RU"/>
              </w:rPr>
              <w:drawing>
                <wp:inline distT="0" distB="0" distL="0" distR="0">
                  <wp:extent cx="1112520" cy="940435"/>
                  <wp:effectExtent l="19050" t="0" r="0" b="0"/>
                  <wp:docPr id="7" name="Рисунок 1488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8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940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750" w:rsidRPr="00513750" w:rsidTr="00D53EDF">
        <w:tc>
          <w:tcPr>
            <w:tcW w:w="4924" w:type="dxa"/>
            <w:tcBorders>
              <w:top w:val="nil"/>
              <w:left w:val="nil"/>
              <w:bottom w:val="nil"/>
              <w:right w:val="nil"/>
            </w:tcBorders>
          </w:tcPr>
          <w:p w:rsidR="00513750" w:rsidRPr="00513750" w:rsidRDefault="00513750" w:rsidP="00513750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72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Рис. 1</w:t>
            </w:r>
          </w:p>
        </w:tc>
        <w:tc>
          <w:tcPr>
            <w:tcW w:w="4924" w:type="dxa"/>
            <w:tcBorders>
              <w:top w:val="nil"/>
              <w:left w:val="nil"/>
              <w:bottom w:val="nil"/>
              <w:right w:val="nil"/>
            </w:tcBorders>
          </w:tcPr>
          <w:p w:rsidR="00513750" w:rsidRPr="00513750" w:rsidRDefault="00513750" w:rsidP="00513750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1416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Рис. 2</w:t>
            </w:r>
          </w:p>
        </w:tc>
      </w:tr>
    </w:tbl>
    <w:p w:rsidR="00513750" w:rsidRPr="00513750" w:rsidRDefault="00513750" w:rsidP="00513750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Найти точку пересечения прямой АВ с плоскостью Σ(Δ</w:t>
      </w:r>
      <w:r w:rsidRPr="00513750">
        <w:rPr>
          <w:rFonts w:ascii="Arial" w:eastAsia="Times New Roman" w:hAnsi="Arial" w:cs="Arial"/>
          <w:sz w:val="20"/>
          <w:szCs w:val="20"/>
          <w:lang w:eastAsia="ru-RU"/>
        </w:rPr>
        <w:t>CDE</w:t>
      </w: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) (рис. 1). Определить видимость прямой АВ.</w:t>
      </w:r>
    </w:p>
    <w:p w:rsidR="00513750" w:rsidRPr="00513750" w:rsidRDefault="00513750" w:rsidP="00513750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 xml:space="preserve">Через точку А провести прямую </w:t>
      </w:r>
      <w:r w:rsidRPr="00513750">
        <w:rPr>
          <w:rFonts w:ascii="Arial" w:eastAsia="Times New Roman" w:hAnsi="Arial" w:cs="Arial"/>
          <w:sz w:val="20"/>
          <w:szCs w:val="20"/>
          <w:lang w:eastAsia="ru-RU"/>
        </w:rPr>
        <w:t>b</w:t>
      </w: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, параллельную плоскости Σ(Δ</w:t>
      </w:r>
      <w:r w:rsidRPr="00513750">
        <w:rPr>
          <w:rFonts w:ascii="Arial" w:eastAsia="Times New Roman" w:hAnsi="Arial" w:cs="Arial"/>
          <w:sz w:val="20"/>
          <w:szCs w:val="20"/>
          <w:lang w:eastAsia="ru-RU"/>
        </w:rPr>
        <w:t>BCD</w:t>
      </w: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) (рис. 2).</w:t>
      </w:r>
    </w:p>
    <w:tbl>
      <w:tblPr>
        <w:tblW w:w="11092" w:type="dxa"/>
        <w:tblLook w:val="04A0"/>
      </w:tblPr>
      <w:tblGrid>
        <w:gridCol w:w="1080"/>
        <w:gridCol w:w="3926"/>
        <w:gridCol w:w="1080"/>
        <w:gridCol w:w="3926"/>
        <w:gridCol w:w="1080"/>
      </w:tblGrid>
      <w:tr w:rsidR="00513750" w:rsidRPr="00513750" w:rsidTr="00D53EDF">
        <w:trPr>
          <w:gridAfter w:val="1"/>
          <w:wAfter w:w="1080" w:type="dxa"/>
        </w:trPr>
        <w:tc>
          <w:tcPr>
            <w:tcW w:w="5006" w:type="dxa"/>
            <w:gridSpan w:val="2"/>
          </w:tcPr>
          <w:p w:rsidR="00513750" w:rsidRPr="00513750" w:rsidRDefault="00513750" w:rsidP="0051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513750">
              <w:rPr>
                <w:rFonts w:eastAsia="Times New Roman"/>
                <w:noProof/>
                <w:lang w:val="ru-RU" w:eastAsia="ru-RU"/>
              </w:rPr>
              <w:drawing>
                <wp:inline distT="0" distB="0" distL="0" distR="0">
                  <wp:extent cx="1216025" cy="1268095"/>
                  <wp:effectExtent l="19050" t="0" r="3175" b="0"/>
                  <wp:docPr id="8" name="Рисунок 1489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9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1268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6" w:type="dxa"/>
            <w:gridSpan w:val="2"/>
          </w:tcPr>
          <w:p w:rsidR="00513750" w:rsidRPr="00513750" w:rsidRDefault="00513750" w:rsidP="0051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513750">
              <w:rPr>
                <w:rFonts w:eastAsia="Times New Roman"/>
                <w:noProof/>
                <w:lang w:val="ru-RU" w:eastAsia="ru-RU"/>
              </w:rPr>
              <w:drawing>
                <wp:inline distT="0" distB="0" distL="0" distR="0">
                  <wp:extent cx="1259205" cy="983615"/>
                  <wp:effectExtent l="19050" t="0" r="0" b="0"/>
                  <wp:docPr id="9" name="Рисунок 1490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0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983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750" w:rsidRPr="00513750" w:rsidTr="00D53EDF">
        <w:trPr>
          <w:gridBefore w:val="1"/>
          <w:wBefore w:w="1080" w:type="dxa"/>
        </w:trPr>
        <w:tc>
          <w:tcPr>
            <w:tcW w:w="5006" w:type="dxa"/>
            <w:gridSpan w:val="2"/>
          </w:tcPr>
          <w:p w:rsidR="00513750" w:rsidRPr="00513750" w:rsidRDefault="00513750" w:rsidP="00513750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1416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Рис. 1</w:t>
            </w:r>
          </w:p>
        </w:tc>
        <w:tc>
          <w:tcPr>
            <w:tcW w:w="5006" w:type="dxa"/>
            <w:gridSpan w:val="2"/>
          </w:tcPr>
          <w:p w:rsidR="00513750" w:rsidRPr="00513750" w:rsidRDefault="00513750" w:rsidP="00513750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Рис. 2</w:t>
            </w:r>
          </w:p>
        </w:tc>
      </w:tr>
    </w:tbl>
    <w:p w:rsidR="00513750" w:rsidRPr="00513750" w:rsidRDefault="00513750" w:rsidP="00513750">
      <w:pPr>
        <w:numPr>
          <w:ilvl w:val="0"/>
          <w:numId w:val="17"/>
        </w:numPr>
        <w:tabs>
          <w:tab w:val="left" w:pos="-2520"/>
        </w:tabs>
        <w:spacing w:after="0" w:line="240" w:lineRule="auto"/>
        <w:contextualSpacing/>
        <w:jc w:val="both"/>
        <w:rPr>
          <w:rFonts w:ascii="Arial" w:eastAsia="Times New Roman" w:hAnsi="Arial" w:cs="Arial"/>
          <w:spacing w:val="-4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pacing w:val="-4"/>
          <w:sz w:val="20"/>
          <w:szCs w:val="20"/>
          <w:lang w:val="ru-RU" w:eastAsia="ru-RU"/>
        </w:rPr>
        <w:t xml:space="preserve">Через точку пересечения прямой </w:t>
      </w:r>
      <w:r w:rsidRPr="00513750">
        <w:rPr>
          <w:rFonts w:ascii="Arial" w:eastAsia="Times New Roman" w:hAnsi="Arial" w:cs="Arial"/>
          <w:spacing w:val="-4"/>
          <w:sz w:val="20"/>
          <w:szCs w:val="20"/>
          <w:lang w:eastAsia="ru-RU"/>
        </w:rPr>
        <w:t>MN</w:t>
      </w:r>
      <w:r w:rsidRPr="00513750">
        <w:rPr>
          <w:rFonts w:ascii="Arial" w:eastAsia="Times New Roman" w:hAnsi="Arial" w:cs="Arial"/>
          <w:spacing w:val="-4"/>
          <w:sz w:val="20"/>
          <w:szCs w:val="20"/>
          <w:lang w:val="ru-RU" w:eastAsia="ru-RU"/>
        </w:rPr>
        <w:t xml:space="preserve"> с заданной плоскостью </w:t>
      </w:r>
      <w:r w:rsidRPr="00513750">
        <w:rPr>
          <w:rFonts w:ascii="Arial" w:eastAsia="Times New Roman" w:hAnsi="Arial" w:cs="Arial"/>
          <w:spacing w:val="-4"/>
          <w:sz w:val="20"/>
          <w:szCs w:val="20"/>
          <w:lang w:eastAsia="ru-RU"/>
        </w:rPr>
        <w:t>P</w:t>
      </w:r>
      <w:r w:rsidRPr="00513750">
        <w:rPr>
          <w:rFonts w:ascii="Arial" w:eastAsia="Times New Roman" w:hAnsi="Arial" w:cs="Arial"/>
          <w:spacing w:val="-4"/>
          <w:sz w:val="20"/>
          <w:szCs w:val="20"/>
          <w:lang w:val="ru-RU" w:eastAsia="ru-RU"/>
        </w:rPr>
        <w:t>(∆</w:t>
      </w:r>
      <w:r w:rsidRPr="00513750">
        <w:rPr>
          <w:rFonts w:ascii="Arial" w:eastAsia="Times New Roman" w:hAnsi="Arial" w:cs="Arial"/>
          <w:spacing w:val="-4"/>
          <w:sz w:val="20"/>
          <w:szCs w:val="20"/>
          <w:lang w:eastAsia="ru-RU"/>
        </w:rPr>
        <w:t>ABC</w:t>
      </w:r>
      <w:r w:rsidRPr="00513750">
        <w:rPr>
          <w:rFonts w:ascii="Arial" w:eastAsia="Times New Roman" w:hAnsi="Arial" w:cs="Arial"/>
          <w:spacing w:val="-4"/>
          <w:sz w:val="20"/>
          <w:szCs w:val="20"/>
          <w:lang w:val="ru-RU" w:eastAsia="ru-RU"/>
        </w:rPr>
        <w:t xml:space="preserve">) провести в плоскости Р прямую, перпендикулярную </w:t>
      </w:r>
      <w:r w:rsidRPr="00513750">
        <w:rPr>
          <w:rFonts w:ascii="Arial" w:eastAsia="Times New Roman" w:hAnsi="Arial" w:cs="Arial"/>
          <w:spacing w:val="-4"/>
          <w:sz w:val="20"/>
          <w:szCs w:val="20"/>
          <w:lang w:eastAsia="ru-RU"/>
        </w:rPr>
        <w:t>MN</w:t>
      </w:r>
      <w:r w:rsidRPr="00513750">
        <w:rPr>
          <w:rFonts w:ascii="Arial" w:eastAsia="Times New Roman" w:hAnsi="Arial" w:cs="Arial"/>
          <w:spacing w:val="-4"/>
          <w:sz w:val="20"/>
          <w:szCs w:val="20"/>
          <w:lang w:val="ru-RU" w:eastAsia="ru-RU"/>
        </w:rPr>
        <w:t xml:space="preserve"> (рис. 1).</w:t>
      </w:r>
    </w:p>
    <w:p w:rsidR="00513750" w:rsidRPr="00513750" w:rsidRDefault="00513750" w:rsidP="00513750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Провести через точку А плоскость, перпендикулярную к отрезку ВС (рис. 2).</w:t>
      </w:r>
    </w:p>
    <w:p w:rsidR="00513750" w:rsidRPr="00513750" w:rsidRDefault="00513750" w:rsidP="00513750">
      <w:pPr>
        <w:tabs>
          <w:tab w:val="left" w:pos="-2520"/>
        </w:tabs>
        <w:spacing w:after="0" w:line="240" w:lineRule="auto"/>
        <w:ind w:firstLine="425"/>
        <w:contextualSpacing/>
        <w:jc w:val="both"/>
        <w:rPr>
          <w:rFonts w:ascii="Arial" w:eastAsia="Times New Roman" w:hAnsi="Arial" w:cs="Arial"/>
          <w:spacing w:val="-4"/>
          <w:sz w:val="20"/>
          <w:szCs w:val="20"/>
          <w:lang w:val="ru-RU" w:eastAsia="ru-RU"/>
        </w:rPr>
      </w:pPr>
    </w:p>
    <w:tbl>
      <w:tblPr>
        <w:tblW w:w="0" w:type="auto"/>
        <w:tblLook w:val="04A0"/>
      </w:tblPr>
      <w:tblGrid>
        <w:gridCol w:w="4914"/>
        <w:gridCol w:w="4934"/>
      </w:tblGrid>
      <w:tr w:rsidR="00513750" w:rsidRPr="00513750" w:rsidTr="00D53EDF">
        <w:tc>
          <w:tcPr>
            <w:tcW w:w="4914" w:type="dxa"/>
          </w:tcPr>
          <w:p w:rsidR="00513750" w:rsidRPr="00513750" w:rsidRDefault="00513750" w:rsidP="0051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4"/>
              <w:jc w:val="both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513750">
              <w:rPr>
                <w:rFonts w:eastAsia="Times New Roman"/>
                <w:noProof/>
                <w:lang w:val="ru-RU" w:eastAsia="ru-RU"/>
              </w:rPr>
              <w:drawing>
                <wp:inline distT="0" distB="0" distL="0" distR="0">
                  <wp:extent cx="974725" cy="1164590"/>
                  <wp:effectExtent l="19050" t="0" r="0" b="0"/>
                  <wp:docPr id="10" name="Рисунок 1491" descr="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1" descr="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116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</w:tcPr>
          <w:p w:rsidR="00513750" w:rsidRPr="00513750" w:rsidRDefault="00513750" w:rsidP="0051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513750">
              <w:rPr>
                <w:rFonts w:eastAsia="Times New Roman"/>
                <w:noProof/>
                <w:lang w:val="ru-RU" w:eastAsia="ru-RU"/>
              </w:rPr>
              <w:drawing>
                <wp:inline distT="0" distB="0" distL="0" distR="0">
                  <wp:extent cx="1173480" cy="1130300"/>
                  <wp:effectExtent l="19050" t="0" r="7620" b="0"/>
                  <wp:docPr id="11" name="Рисунок 1492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2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750" w:rsidRPr="00513750" w:rsidTr="00D53EDF">
        <w:tc>
          <w:tcPr>
            <w:tcW w:w="4914" w:type="dxa"/>
          </w:tcPr>
          <w:p w:rsidR="00513750" w:rsidRPr="00513750" w:rsidRDefault="00513750" w:rsidP="00513750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36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Рис. 1</w:t>
            </w:r>
          </w:p>
        </w:tc>
        <w:tc>
          <w:tcPr>
            <w:tcW w:w="4934" w:type="dxa"/>
          </w:tcPr>
          <w:p w:rsidR="00513750" w:rsidRPr="00513750" w:rsidRDefault="00513750" w:rsidP="00513750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1416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Рис. 2</w:t>
            </w:r>
          </w:p>
        </w:tc>
      </w:tr>
    </w:tbl>
    <w:p w:rsidR="00513750" w:rsidRPr="00513750" w:rsidRDefault="00513750" w:rsidP="005137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b/>
          <w:sz w:val="20"/>
          <w:szCs w:val="20"/>
          <w:lang w:val="ru-RU" w:eastAsia="ru-RU"/>
        </w:rPr>
        <w:t>Тема: Способы преобразования чертежа</w:t>
      </w: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.</w:t>
      </w:r>
    </w:p>
    <w:p w:rsidR="00513750" w:rsidRPr="00513750" w:rsidRDefault="00513750" w:rsidP="00513750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С какой целью применяют методы преобразования комплексного чертежа?</w:t>
      </w:r>
    </w:p>
    <w:p w:rsidR="00513750" w:rsidRPr="00513750" w:rsidRDefault="00513750" w:rsidP="00513750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В чем суть метода замены плоскостей проекций?</w:t>
      </w:r>
    </w:p>
    <w:p w:rsidR="00513750" w:rsidRPr="00513750" w:rsidRDefault="00513750" w:rsidP="00513750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Как сформулировать четыре основные задачи преобразования?</w:t>
      </w:r>
    </w:p>
    <w:p w:rsidR="00513750" w:rsidRPr="00513750" w:rsidRDefault="00513750" w:rsidP="00513750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В чем состоит суть способа вращения?</w:t>
      </w:r>
    </w:p>
    <w:p w:rsidR="00513750" w:rsidRPr="00513750" w:rsidRDefault="00513750" w:rsidP="00513750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Для решения каких задач целесообразно применять способ вращения вокруг прямых уровня?</w:t>
      </w:r>
    </w:p>
    <w:p w:rsidR="00513750" w:rsidRPr="00513750" w:rsidRDefault="00513750" w:rsidP="00513750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outlineLvl w:val="1"/>
        <w:rPr>
          <w:rFonts w:ascii="Arial" w:eastAsia="Times New Roman" w:hAnsi="Arial" w:cs="Arial"/>
          <w:b/>
          <w:bCs/>
          <w:sz w:val="20"/>
          <w:szCs w:val="20"/>
          <w:lang w:val="ru-RU" w:eastAsia="ru-RU"/>
        </w:rPr>
      </w:pPr>
      <w:bookmarkStart w:id="2" w:name="_Toc285446602"/>
      <w:r w:rsidRPr="00513750">
        <w:rPr>
          <w:rFonts w:ascii="Arial" w:eastAsia="Times New Roman" w:hAnsi="Arial" w:cs="Arial"/>
          <w:b/>
          <w:bCs/>
          <w:sz w:val="20"/>
          <w:szCs w:val="20"/>
          <w:lang w:val="ru-RU" w:eastAsia="ru-RU"/>
        </w:rPr>
        <w:t>Задания для самостоятельного решения</w:t>
      </w:r>
      <w:bookmarkEnd w:id="2"/>
    </w:p>
    <w:p w:rsidR="00513750" w:rsidRPr="00513750" w:rsidRDefault="00513750" w:rsidP="00513750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Определить натуральную величину отрезка </w:t>
      </w:r>
      <w:r w:rsidRPr="00513750">
        <w:rPr>
          <w:rFonts w:ascii="Arial" w:eastAsia="Times New Roman" w:hAnsi="Arial" w:cs="Arial"/>
          <w:bCs/>
          <w:sz w:val="20"/>
          <w:szCs w:val="20"/>
          <w:lang w:eastAsia="ru-RU"/>
        </w:rPr>
        <w:t>AB</w:t>
      </w: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 прямой общего положения методом замены плоскостей проекций (рис. 1).</w:t>
      </w:r>
    </w:p>
    <w:p w:rsidR="00513750" w:rsidRPr="00513750" w:rsidRDefault="00513750" w:rsidP="00513750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 Определить величину угла между скрещивающимися прямыми </w:t>
      </w:r>
      <w:r w:rsidRPr="00513750">
        <w:rPr>
          <w:rFonts w:ascii="Arial" w:eastAsia="Times New Roman" w:hAnsi="Arial" w:cs="Arial"/>
          <w:bCs/>
          <w:sz w:val="20"/>
          <w:szCs w:val="20"/>
          <w:lang w:eastAsia="ru-RU"/>
        </w:rPr>
        <w:t>AB</w:t>
      </w: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 и </w:t>
      </w:r>
      <w:r w:rsidRPr="00513750">
        <w:rPr>
          <w:rFonts w:ascii="Arial" w:eastAsia="Times New Roman" w:hAnsi="Arial" w:cs="Arial"/>
          <w:bCs/>
          <w:sz w:val="20"/>
          <w:szCs w:val="20"/>
          <w:lang w:eastAsia="ru-RU"/>
        </w:rPr>
        <w:t>CD</w:t>
      </w: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 методом замены плоскостей проекций (рис. 2).</w:t>
      </w:r>
    </w:p>
    <w:p w:rsidR="00513750" w:rsidRPr="00513750" w:rsidRDefault="00513750" w:rsidP="005137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</w:p>
    <w:tbl>
      <w:tblPr>
        <w:tblW w:w="0" w:type="auto"/>
        <w:tblInd w:w="108" w:type="dxa"/>
        <w:tblLook w:val="04A0"/>
      </w:tblPr>
      <w:tblGrid>
        <w:gridCol w:w="4898"/>
        <w:gridCol w:w="4883"/>
      </w:tblGrid>
      <w:tr w:rsidR="00513750" w:rsidRPr="00513750" w:rsidTr="00D53EDF">
        <w:tc>
          <w:tcPr>
            <w:tcW w:w="4898" w:type="dxa"/>
          </w:tcPr>
          <w:p w:rsidR="00513750" w:rsidRPr="00513750" w:rsidRDefault="00513750" w:rsidP="0051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</w:pPr>
            <w:bookmarkStart w:id="3" w:name="_Toc285446603"/>
            <w:r w:rsidRPr="00513750">
              <w:rPr>
                <w:rFonts w:ascii="Arial" w:eastAsia="Times New Roman" w:hAnsi="Arial" w:cs="Arial"/>
                <w:bCs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940435" cy="991870"/>
                  <wp:effectExtent l="19050" t="0" r="0" b="0"/>
                  <wp:docPr id="12" name="Рисунок 1493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3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99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  <w:tc>
          <w:tcPr>
            <w:tcW w:w="4883" w:type="dxa"/>
          </w:tcPr>
          <w:p w:rsidR="00513750" w:rsidRPr="00513750" w:rsidRDefault="00513750" w:rsidP="0051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</w:pPr>
            <w:bookmarkStart w:id="4" w:name="_Toc285446604"/>
            <w:r w:rsidRPr="00513750">
              <w:rPr>
                <w:rFonts w:ascii="Arial" w:eastAsia="Times New Roman" w:hAnsi="Arial" w:cs="Arial"/>
                <w:bCs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000760" cy="1190625"/>
                  <wp:effectExtent l="19050" t="0" r="8890" b="0"/>
                  <wp:docPr id="13" name="Рисунок 1494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4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4"/>
          </w:p>
        </w:tc>
      </w:tr>
      <w:tr w:rsidR="00513750" w:rsidRPr="00513750" w:rsidTr="00D53EDF">
        <w:tc>
          <w:tcPr>
            <w:tcW w:w="4898" w:type="dxa"/>
          </w:tcPr>
          <w:p w:rsidR="00513750" w:rsidRPr="00513750" w:rsidRDefault="00513750" w:rsidP="00513750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2124"/>
              <w:jc w:val="both"/>
              <w:outlineLvl w:val="1"/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</w:pPr>
            <w:bookmarkStart w:id="5" w:name="_Toc285446605"/>
            <w:r w:rsidRPr="00513750"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  <w:t xml:space="preserve">Рис. </w:t>
            </w:r>
            <w:bookmarkEnd w:id="5"/>
            <w:r w:rsidRPr="00513750"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883" w:type="dxa"/>
          </w:tcPr>
          <w:p w:rsidR="00513750" w:rsidRPr="00513750" w:rsidRDefault="00513750" w:rsidP="00513750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outlineLvl w:val="1"/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</w:pPr>
            <w:bookmarkStart w:id="6" w:name="_Toc285446606"/>
            <w:r w:rsidRPr="00513750"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  <w:t xml:space="preserve">Рис. </w:t>
            </w:r>
            <w:bookmarkEnd w:id="6"/>
            <w:r w:rsidRPr="00513750"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  <w:t>2</w:t>
            </w:r>
          </w:p>
        </w:tc>
      </w:tr>
    </w:tbl>
    <w:p w:rsidR="00513750" w:rsidRPr="00513750" w:rsidRDefault="00513750" w:rsidP="005137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lastRenderedPageBreak/>
        <w:t xml:space="preserve">3. Определить натуральную величину четырехугольника </w:t>
      </w:r>
      <w:r w:rsidRPr="00513750">
        <w:rPr>
          <w:rFonts w:ascii="Arial" w:eastAsia="Times New Roman" w:hAnsi="Arial" w:cs="Arial"/>
          <w:bCs/>
          <w:sz w:val="20"/>
          <w:szCs w:val="20"/>
          <w:lang w:eastAsia="ru-RU"/>
        </w:rPr>
        <w:t>ABCD</w:t>
      </w: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 методом вращения вокруг горизонтали (рис. 1).</w:t>
      </w:r>
    </w:p>
    <w:p w:rsidR="00513750" w:rsidRPr="00513750" w:rsidRDefault="00513750" w:rsidP="00513750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4. Определить угол между гранями </w:t>
      </w:r>
      <w:r w:rsidRPr="00513750">
        <w:rPr>
          <w:rFonts w:ascii="Arial" w:eastAsia="Times New Roman" w:hAnsi="Arial" w:cs="Arial"/>
          <w:bCs/>
          <w:sz w:val="20"/>
          <w:szCs w:val="20"/>
          <w:lang w:eastAsia="ru-RU"/>
        </w:rPr>
        <w:t>ABC</w:t>
      </w: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 и </w:t>
      </w:r>
      <w:r w:rsidRPr="00513750">
        <w:rPr>
          <w:rFonts w:ascii="Arial" w:eastAsia="Times New Roman" w:hAnsi="Arial" w:cs="Arial"/>
          <w:bCs/>
          <w:sz w:val="20"/>
          <w:szCs w:val="20"/>
          <w:lang w:eastAsia="ru-RU"/>
        </w:rPr>
        <w:t>ABD</w:t>
      </w:r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 методом плоскопараллельного перемещения (рис. 2).</w:t>
      </w:r>
    </w:p>
    <w:tbl>
      <w:tblPr>
        <w:tblW w:w="0" w:type="auto"/>
        <w:tblLook w:val="04A0"/>
      </w:tblPr>
      <w:tblGrid>
        <w:gridCol w:w="5006"/>
        <w:gridCol w:w="5308"/>
      </w:tblGrid>
      <w:tr w:rsidR="00513750" w:rsidRPr="00513750" w:rsidTr="00D53EDF">
        <w:tc>
          <w:tcPr>
            <w:tcW w:w="5006" w:type="dxa"/>
          </w:tcPr>
          <w:p w:rsidR="00513750" w:rsidRPr="00513750" w:rsidRDefault="00513750" w:rsidP="0051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eastAsia="Times New Roman" w:hAnsi="Arial" w:cs="Arial"/>
                <w:bCs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819785" cy="1268095"/>
                  <wp:effectExtent l="19050" t="0" r="0" b="0"/>
                  <wp:docPr id="16" name="Рисунок 1495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5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1268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8" w:type="dxa"/>
          </w:tcPr>
          <w:p w:rsidR="00513750" w:rsidRPr="00513750" w:rsidRDefault="00513750" w:rsidP="0051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eastAsia="Times New Roman" w:hAnsi="Arial" w:cs="Arial"/>
                <w:bCs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069975" cy="1423670"/>
                  <wp:effectExtent l="19050" t="0" r="0" b="0"/>
                  <wp:docPr id="17" name="Рисунок 1496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6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750" w:rsidRPr="00513750" w:rsidTr="00D53EDF">
        <w:tc>
          <w:tcPr>
            <w:tcW w:w="5006" w:type="dxa"/>
          </w:tcPr>
          <w:p w:rsidR="00513750" w:rsidRPr="00513750" w:rsidRDefault="00513750" w:rsidP="00513750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  <w:t>Рис. 1</w:t>
            </w:r>
          </w:p>
        </w:tc>
        <w:tc>
          <w:tcPr>
            <w:tcW w:w="5308" w:type="dxa"/>
          </w:tcPr>
          <w:p w:rsidR="00513750" w:rsidRPr="00513750" w:rsidRDefault="00513750" w:rsidP="00513750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  <w:t>Рис. 2</w:t>
            </w:r>
          </w:p>
        </w:tc>
      </w:tr>
    </w:tbl>
    <w:p w:rsidR="00513750" w:rsidRPr="00513750" w:rsidRDefault="00513750" w:rsidP="00513750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5. Определить расстояние от точки до прямой методом замены плоскостей проекций (рис. 1).</w:t>
      </w:r>
    </w:p>
    <w:p w:rsidR="00513750" w:rsidRPr="00513750" w:rsidRDefault="00513750" w:rsidP="00513750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6. Определить расстояние от точки до плоскости методом плоскопараллельного перемещения (рис. 2).</w:t>
      </w:r>
    </w:p>
    <w:tbl>
      <w:tblPr>
        <w:tblW w:w="0" w:type="auto"/>
        <w:tblInd w:w="108" w:type="dxa"/>
        <w:tblLook w:val="04A0"/>
      </w:tblPr>
      <w:tblGrid>
        <w:gridCol w:w="4898"/>
        <w:gridCol w:w="4883"/>
      </w:tblGrid>
      <w:tr w:rsidR="00513750" w:rsidRPr="00513750" w:rsidTr="00D53EDF">
        <w:tc>
          <w:tcPr>
            <w:tcW w:w="4898" w:type="dxa"/>
          </w:tcPr>
          <w:p w:rsidR="00513750" w:rsidRPr="00513750" w:rsidRDefault="00513750" w:rsidP="0051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eastAsia="Times New Roman" w:hAnsi="Arial"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190625" cy="1181735"/>
                  <wp:effectExtent l="19050" t="0" r="9525" b="0"/>
                  <wp:docPr id="18" name="Рисунок 1497" descr="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7" descr="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3" w:type="dxa"/>
          </w:tcPr>
          <w:p w:rsidR="00513750" w:rsidRPr="00513750" w:rsidRDefault="00513750" w:rsidP="0051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eastAsia="Times New Roman" w:hAnsi="Arial"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673225" cy="1155700"/>
                  <wp:effectExtent l="19050" t="0" r="3175" b="0"/>
                  <wp:docPr id="20" name="Рисунок 1498" descr="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8" descr="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25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750" w:rsidRPr="00513750" w:rsidTr="00D53EDF">
        <w:tc>
          <w:tcPr>
            <w:tcW w:w="4898" w:type="dxa"/>
          </w:tcPr>
          <w:p w:rsidR="00513750" w:rsidRPr="00513750" w:rsidRDefault="00513750" w:rsidP="00513750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2124"/>
              <w:jc w:val="both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  <w:t>Рис. 1</w:t>
            </w:r>
          </w:p>
        </w:tc>
        <w:tc>
          <w:tcPr>
            <w:tcW w:w="4883" w:type="dxa"/>
          </w:tcPr>
          <w:p w:rsidR="00513750" w:rsidRPr="00513750" w:rsidRDefault="00513750" w:rsidP="00513750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1416"/>
              <w:jc w:val="both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  <w:t>Рис. 2</w:t>
            </w:r>
          </w:p>
        </w:tc>
      </w:tr>
    </w:tbl>
    <w:p w:rsidR="00513750" w:rsidRPr="00513750" w:rsidRDefault="00513750" w:rsidP="00513750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 xml:space="preserve">7. Около заданной оси </w:t>
      </w:r>
      <w:proofErr w:type="spellStart"/>
      <w:r w:rsidRPr="00513750">
        <w:rPr>
          <w:rFonts w:ascii="Arial" w:eastAsia="Times New Roman" w:hAnsi="Arial" w:cs="Arial"/>
          <w:sz w:val="20"/>
          <w:szCs w:val="20"/>
          <w:lang w:eastAsia="ru-RU"/>
        </w:rPr>
        <w:t>i</w:t>
      </w:r>
      <w:proofErr w:type="spellEnd"/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повернуть прямую АВ до ее пересечения с прямой </w:t>
      </w:r>
      <w:r w:rsidRPr="00513750">
        <w:rPr>
          <w:rFonts w:ascii="Arial" w:eastAsia="Times New Roman" w:hAnsi="Arial" w:cs="Arial"/>
          <w:sz w:val="20"/>
          <w:szCs w:val="20"/>
          <w:lang w:eastAsia="ru-RU"/>
        </w:rPr>
        <w:t>CD</w:t>
      </w: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(рис. 1).</w:t>
      </w:r>
    </w:p>
    <w:p w:rsidR="00513750" w:rsidRPr="00513750" w:rsidRDefault="00513750" w:rsidP="005137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8. Последовательным преобразованием привести треугольник АВС в положение, параллельное плоскости П</w:t>
      </w:r>
      <w:r w:rsidRPr="00513750">
        <w:rPr>
          <w:rFonts w:ascii="Arial" w:eastAsia="Times New Roman" w:hAnsi="Arial" w:cs="Arial"/>
          <w:sz w:val="20"/>
          <w:szCs w:val="20"/>
          <w:vertAlign w:val="subscript"/>
          <w:lang w:val="ru-RU" w:eastAsia="ru-RU"/>
        </w:rPr>
        <w:t>1</w:t>
      </w: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(рис. 2).</w:t>
      </w:r>
    </w:p>
    <w:p w:rsidR="00513750" w:rsidRPr="00513750" w:rsidRDefault="00513750" w:rsidP="005137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</w:p>
    <w:tbl>
      <w:tblPr>
        <w:tblW w:w="0" w:type="auto"/>
        <w:tblLook w:val="04A0"/>
      </w:tblPr>
      <w:tblGrid>
        <w:gridCol w:w="5006"/>
        <w:gridCol w:w="5006"/>
      </w:tblGrid>
      <w:tr w:rsidR="00513750" w:rsidRPr="00513750" w:rsidTr="00D53EDF">
        <w:tc>
          <w:tcPr>
            <w:tcW w:w="5006" w:type="dxa"/>
          </w:tcPr>
          <w:p w:rsidR="00513750" w:rsidRPr="00513750" w:rsidRDefault="00513750" w:rsidP="0051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eastAsia="Times New Roman" w:hAnsi="Arial" w:cs="Arial"/>
                <w:b/>
                <w:i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319530" cy="1319530"/>
                  <wp:effectExtent l="19050" t="0" r="0" b="0"/>
                  <wp:docPr id="21" name="Рисунок 5" descr="83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83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1319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6" w:type="dxa"/>
          </w:tcPr>
          <w:p w:rsidR="00513750" w:rsidRPr="00513750" w:rsidRDefault="00513750" w:rsidP="0051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eastAsia="Times New Roman" w:hAnsi="Arial"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198880" cy="1198880"/>
                  <wp:effectExtent l="19050" t="0" r="1270" b="0"/>
                  <wp:docPr id="22" name="Рисунок 1500" descr="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0" descr="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750" w:rsidRPr="00513750" w:rsidTr="00D53EDF">
        <w:tc>
          <w:tcPr>
            <w:tcW w:w="5006" w:type="dxa"/>
          </w:tcPr>
          <w:p w:rsidR="00513750" w:rsidRPr="00513750" w:rsidRDefault="00513750" w:rsidP="00513750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2124"/>
              <w:jc w:val="both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  <w:t>Рис. 1</w:t>
            </w:r>
          </w:p>
        </w:tc>
        <w:tc>
          <w:tcPr>
            <w:tcW w:w="5006" w:type="dxa"/>
          </w:tcPr>
          <w:p w:rsidR="00513750" w:rsidRPr="00513750" w:rsidRDefault="00513750" w:rsidP="00513750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  <w:t>Рис. 2</w:t>
            </w:r>
          </w:p>
        </w:tc>
      </w:tr>
    </w:tbl>
    <w:p w:rsidR="00513750" w:rsidRPr="00513750" w:rsidRDefault="00513750" w:rsidP="005137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b/>
          <w:sz w:val="20"/>
          <w:szCs w:val="20"/>
          <w:lang w:val="ru-RU" w:eastAsia="ru-RU"/>
        </w:rPr>
        <w:t>Тема: Поверхности.</w:t>
      </w:r>
    </w:p>
    <w:p w:rsidR="00513750" w:rsidRPr="00513750" w:rsidRDefault="00513750" w:rsidP="00513750">
      <w:pPr>
        <w:widowControl w:val="0"/>
        <w:numPr>
          <w:ilvl w:val="0"/>
          <w:numId w:val="20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pacing w:val="-27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Что называется поверхностью в начертательной геометрии?</w:t>
      </w:r>
    </w:p>
    <w:p w:rsidR="00513750" w:rsidRPr="00513750" w:rsidRDefault="00513750" w:rsidP="00513750">
      <w:pPr>
        <w:widowControl w:val="0"/>
        <w:numPr>
          <w:ilvl w:val="0"/>
          <w:numId w:val="20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pacing w:val="-1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pacing w:val="-3"/>
          <w:sz w:val="20"/>
          <w:szCs w:val="20"/>
          <w:lang w:val="ru-RU" w:eastAsia="ru-RU"/>
        </w:rPr>
        <w:t xml:space="preserve">Что такое образующая </w:t>
      </w:r>
      <w:r w:rsidRPr="00513750">
        <w:rPr>
          <w:rFonts w:ascii="Arial" w:eastAsia="Times New Roman" w:hAnsi="Arial" w:cs="Arial"/>
          <w:spacing w:val="-1"/>
          <w:sz w:val="20"/>
          <w:szCs w:val="20"/>
          <w:lang w:val="ru-RU" w:eastAsia="ru-RU"/>
        </w:rPr>
        <w:t>и  направляющая поверхности?</w:t>
      </w:r>
    </w:p>
    <w:p w:rsidR="00513750" w:rsidRPr="00513750" w:rsidRDefault="00513750" w:rsidP="00513750">
      <w:pPr>
        <w:widowControl w:val="0"/>
        <w:numPr>
          <w:ilvl w:val="0"/>
          <w:numId w:val="20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pacing w:val="-12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Что называется очерком поверхности? Какую линию называют очерковой образующей?</w:t>
      </w:r>
    </w:p>
    <w:p w:rsidR="00513750" w:rsidRPr="00513750" w:rsidRDefault="00513750" w:rsidP="00513750">
      <w:pPr>
        <w:widowControl w:val="0"/>
        <w:numPr>
          <w:ilvl w:val="0"/>
          <w:numId w:val="20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pacing w:val="-12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Чем можно задать поверхность вращения?</w:t>
      </w:r>
    </w:p>
    <w:p w:rsidR="00513750" w:rsidRPr="00513750" w:rsidRDefault="00513750" w:rsidP="00513750">
      <w:pPr>
        <w:widowControl w:val="0"/>
        <w:numPr>
          <w:ilvl w:val="0"/>
          <w:numId w:val="20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Как образуются поверхности конуса, цилиндра, сферы и тора?</w:t>
      </w:r>
    </w:p>
    <w:p w:rsidR="00513750" w:rsidRPr="00513750" w:rsidRDefault="00513750" w:rsidP="00513750">
      <w:pPr>
        <w:widowControl w:val="0"/>
        <w:numPr>
          <w:ilvl w:val="0"/>
          <w:numId w:val="20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Какие линии на поверхности вращения называются параллелями и меридианами?</w:t>
      </w:r>
    </w:p>
    <w:p w:rsidR="00513750" w:rsidRPr="00513750" w:rsidRDefault="00513750" w:rsidP="00513750">
      <w:pPr>
        <w:widowControl w:val="0"/>
        <w:numPr>
          <w:ilvl w:val="0"/>
          <w:numId w:val="20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Какие поверхности называются линейчатыми?</w:t>
      </w:r>
    </w:p>
    <w:p w:rsidR="00513750" w:rsidRPr="00513750" w:rsidRDefault="00513750" w:rsidP="00513750">
      <w:pPr>
        <w:widowControl w:val="0"/>
        <w:numPr>
          <w:ilvl w:val="0"/>
          <w:numId w:val="20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Какие поверхности называются развертываемыми и </w:t>
      </w:r>
      <w:proofErr w:type="spellStart"/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неразвертываемыми</w:t>
      </w:r>
      <w:proofErr w:type="spellEnd"/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?</w:t>
      </w:r>
    </w:p>
    <w:p w:rsidR="00513750" w:rsidRPr="00513750" w:rsidRDefault="00513750" w:rsidP="00513750">
      <w:pPr>
        <w:widowControl w:val="0"/>
        <w:numPr>
          <w:ilvl w:val="0"/>
          <w:numId w:val="20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Какие линии поверхности используют для построения точек принадлежащих поверхности?</w:t>
      </w:r>
    </w:p>
    <w:p w:rsidR="00513750" w:rsidRPr="00513750" w:rsidRDefault="00513750" w:rsidP="00513750">
      <w:pPr>
        <w:widowControl w:val="0"/>
        <w:numPr>
          <w:ilvl w:val="0"/>
          <w:numId w:val="20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Какое сечение у конуса вращения образуется, если:</w:t>
      </w:r>
    </w:p>
    <w:p w:rsidR="00513750" w:rsidRPr="00513750" w:rsidRDefault="00513750" w:rsidP="00513750">
      <w:pPr>
        <w:widowControl w:val="0"/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left="514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а) секущая плоскость проходит через вершину конуса вращения;</w:t>
      </w:r>
    </w:p>
    <w:p w:rsidR="00513750" w:rsidRPr="00513750" w:rsidRDefault="00513750" w:rsidP="00513750">
      <w:pPr>
        <w:widowControl w:val="0"/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left="514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б) секущая плоскость перпендикулярна к оси конуса вращения;</w:t>
      </w:r>
    </w:p>
    <w:p w:rsidR="00513750" w:rsidRPr="00513750" w:rsidRDefault="00513750" w:rsidP="00513750">
      <w:pPr>
        <w:widowControl w:val="0"/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left="514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в) секущая плоскость наклонена к оси конуса вращения, пересекая все его образующие;</w:t>
      </w:r>
    </w:p>
    <w:p w:rsidR="00513750" w:rsidRPr="00513750" w:rsidRDefault="00513750" w:rsidP="00513750">
      <w:pPr>
        <w:widowControl w:val="0"/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left="514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г) секущая плоскость параллельна одной из образующих?</w:t>
      </w:r>
    </w:p>
    <w:p w:rsidR="00513750" w:rsidRPr="00513750" w:rsidRDefault="00513750" w:rsidP="00513750">
      <w:pPr>
        <w:widowControl w:val="0"/>
        <w:numPr>
          <w:ilvl w:val="0"/>
          <w:numId w:val="20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Какое сечение образуется при сечении сферы плоскостью?</w:t>
      </w:r>
    </w:p>
    <w:p w:rsidR="00513750" w:rsidRPr="00513750" w:rsidRDefault="00513750" w:rsidP="00513750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contextualSpacing/>
        <w:jc w:val="both"/>
        <w:outlineLvl w:val="1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bookmarkStart w:id="7" w:name="_Toc285446618"/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>Определите общий порядок нахождения точек пересечения прямой и поверхности</w:t>
      </w:r>
      <w:bookmarkEnd w:id="7"/>
      <w:r w:rsidRPr="00513750">
        <w:rPr>
          <w:rFonts w:ascii="Arial" w:eastAsia="Times New Roman" w:hAnsi="Arial" w:cs="Arial"/>
          <w:bCs/>
          <w:sz w:val="20"/>
          <w:szCs w:val="20"/>
          <w:lang w:val="ru-RU" w:eastAsia="ru-RU"/>
        </w:rPr>
        <w:t>.</w:t>
      </w:r>
    </w:p>
    <w:p w:rsidR="00513750" w:rsidRPr="00513750" w:rsidRDefault="00513750" w:rsidP="00513750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outlineLvl w:val="1"/>
        <w:rPr>
          <w:rFonts w:ascii="Arial" w:eastAsia="Times New Roman" w:hAnsi="Arial" w:cs="Arial"/>
          <w:b/>
          <w:bCs/>
          <w:sz w:val="20"/>
          <w:szCs w:val="20"/>
          <w:lang w:val="ru-RU" w:eastAsia="ru-RU"/>
        </w:rPr>
      </w:pPr>
      <w:bookmarkStart w:id="8" w:name="_Toc285446619"/>
      <w:r w:rsidRPr="00513750">
        <w:rPr>
          <w:rFonts w:ascii="Arial" w:eastAsia="Times New Roman" w:hAnsi="Arial" w:cs="Arial"/>
          <w:b/>
          <w:bCs/>
          <w:sz w:val="20"/>
          <w:szCs w:val="20"/>
          <w:lang w:val="ru-RU" w:eastAsia="ru-RU"/>
        </w:rPr>
        <w:t>Задания для самостоятельного решения</w:t>
      </w:r>
      <w:bookmarkEnd w:id="8"/>
    </w:p>
    <w:p w:rsidR="00513750" w:rsidRPr="00513750" w:rsidRDefault="00513750" w:rsidP="005137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pacing w:val="-10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bCs/>
          <w:spacing w:val="-10"/>
          <w:sz w:val="20"/>
          <w:szCs w:val="20"/>
          <w:lang w:val="ru-RU" w:eastAsia="ru-RU"/>
        </w:rPr>
        <w:t>1. Построить сечение поверхности вращения плоскостью Υ(Υ</w:t>
      </w:r>
      <w:r w:rsidRPr="00513750">
        <w:rPr>
          <w:rFonts w:ascii="Arial" w:eastAsia="Times New Roman" w:hAnsi="Arial" w:cs="Arial"/>
          <w:bCs/>
          <w:spacing w:val="-10"/>
          <w:sz w:val="20"/>
          <w:szCs w:val="20"/>
          <w:vertAlign w:val="subscript"/>
          <w:lang w:val="ru-RU" w:eastAsia="ru-RU"/>
        </w:rPr>
        <w:t>2</w:t>
      </w:r>
      <w:r w:rsidRPr="00513750">
        <w:rPr>
          <w:rFonts w:ascii="Arial" w:eastAsia="Times New Roman" w:hAnsi="Arial" w:cs="Arial"/>
          <w:bCs/>
          <w:spacing w:val="-10"/>
          <w:sz w:val="20"/>
          <w:szCs w:val="20"/>
          <w:lang w:val="ru-RU" w:eastAsia="ru-RU"/>
        </w:rPr>
        <w:t>) (рис. 1).</w:t>
      </w:r>
    </w:p>
    <w:p w:rsidR="00513750" w:rsidRPr="00513750" w:rsidRDefault="00513750" w:rsidP="00513750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="Times New Roman" w:hAnsi="Arial" w:cs="Arial"/>
          <w:bCs/>
          <w:spacing w:val="-8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bCs/>
          <w:spacing w:val="-8"/>
          <w:sz w:val="20"/>
          <w:szCs w:val="20"/>
          <w:lang w:val="ru-RU" w:eastAsia="ru-RU"/>
        </w:rPr>
        <w:t xml:space="preserve">2. Построить сечение </w:t>
      </w:r>
      <w:proofErr w:type="spellStart"/>
      <w:r w:rsidRPr="00513750">
        <w:rPr>
          <w:rFonts w:ascii="Arial" w:eastAsia="Times New Roman" w:hAnsi="Arial" w:cs="Arial"/>
          <w:bCs/>
          <w:spacing w:val="-8"/>
          <w:sz w:val="20"/>
          <w:szCs w:val="20"/>
          <w:lang w:val="ru-RU" w:eastAsia="ru-RU"/>
        </w:rPr>
        <w:t>гранной</w:t>
      </w:r>
      <w:proofErr w:type="spellEnd"/>
      <w:r w:rsidRPr="00513750">
        <w:rPr>
          <w:rFonts w:ascii="Arial" w:eastAsia="Times New Roman" w:hAnsi="Arial" w:cs="Arial"/>
          <w:bCs/>
          <w:spacing w:val="-8"/>
          <w:sz w:val="20"/>
          <w:szCs w:val="20"/>
          <w:lang w:val="ru-RU" w:eastAsia="ru-RU"/>
        </w:rPr>
        <w:t xml:space="preserve"> поверхности плоскость Q(Q</w:t>
      </w:r>
      <w:r w:rsidRPr="00513750">
        <w:rPr>
          <w:rFonts w:ascii="Arial" w:eastAsia="Times New Roman" w:hAnsi="Arial" w:cs="Arial"/>
          <w:bCs/>
          <w:spacing w:val="-8"/>
          <w:sz w:val="20"/>
          <w:szCs w:val="20"/>
          <w:vertAlign w:val="subscript"/>
          <w:lang w:val="ru-RU" w:eastAsia="ru-RU"/>
        </w:rPr>
        <w:t>1</w:t>
      </w:r>
      <w:r w:rsidRPr="00513750">
        <w:rPr>
          <w:rFonts w:ascii="Arial" w:eastAsia="Times New Roman" w:hAnsi="Arial" w:cs="Arial"/>
          <w:bCs/>
          <w:spacing w:val="-8"/>
          <w:sz w:val="20"/>
          <w:szCs w:val="20"/>
          <w:lang w:val="ru-RU" w:eastAsia="ru-RU"/>
        </w:rPr>
        <w:t>) (рис. 2).</w:t>
      </w:r>
    </w:p>
    <w:tbl>
      <w:tblPr>
        <w:tblW w:w="0" w:type="auto"/>
        <w:tblLook w:val="04A0"/>
      </w:tblPr>
      <w:tblGrid>
        <w:gridCol w:w="5006"/>
        <w:gridCol w:w="5006"/>
      </w:tblGrid>
      <w:tr w:rsidR="00513750" w:rsidRPr="00513750" w:rsidTr="00D53EDF">
        <w:tc>
          <w:tcPr>
            <w:tcW w:w="5006" w:type="dxa"/>
          </w:tcPr>
          <w:p w:rsidR="00513750" w:rsidRPr="00513750" w:rsidRDefault="00513750" w:rsidP="0051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eastAsia="Times New Roman" w:hAnsi="Arial" w:cs="Arial"/>
                <w:bCs/>
                <w:noProof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>
                  <wp:extent cx="819785" cy="1362710"/>
                  <wp:effectExtent l="19050" t="0" r="0" b="0"/>
                  <wp:docPr id="23" name="Рисунок 1501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1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4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1362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6" w:type="dxa"/>
          </w:tcPr>
          <w:p w:rsidR="00513750" w:rsidRPr="00513750" w:rsidRDefault="00513750" w:rsidP="0051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eastAsia="Times New Roman" w:hAnsi="Arial" w:cs="Arial"/>
                <w:bCs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043940" cy="1362710"/>
                  <wp:effectExtent l="19050" t="0" r="3810" b="0"/>
                  <wp:docPr id="24" name="Рисунок 1502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2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362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750" w:rsidRPr="00513750" w:rsidTr="00D53EDF">
        <w:tc>
          <w:tcPr>
            <w:tcW w:w="5006" w:type="dxa"/>
          </w:tcPr>
          <w:p w:rsidR="00513750" w:rsidRPr="00513750" w:rsidRDefault="00513750" w:rsidP="00513750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  <w:t>Рис. 1</w:t>
            </w:r>
          </w:p>
        </w:tc>
        <w:tc>
          <w:tcPr>
            <w:tcW w:w="5006" w:type="dxa"/>
          </w:tcPr>
          <w:p w:rsidR="00513750" w:rsidRPr="00513750" w:rsidRDefault="00513750" w:rsidP="00513750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  <w:t>Рис. 2</w:t>
            </w:r>
          </w:p>
        </w:tc>
      </w:tr>
    </w:tbl>
    <w:p w:rsidR="00513750" w:rsidRPr="00513750" w:rsidRDefault="00513750" w:rsidP="005137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 xml:space="preserve">3. Построить точки пересечения прямой </w:t>
      </w:r>
      <w:r w:rsidRPr="00513750">
        <w:rPr>
          <w:rFonts w:ascii="Arial" w:eastAsia="Times New Roman" w:hAnsi="Arial" w:cs="Arial"/>
          <w:sz w:val="20"/>
          <w:szCs w:val="20"/>
          <w:lang w:eastAsia="ru-RU"/>
        </w:rPr>
        <w:t>e</w:t>
      </w: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с поверхностью (рис. 1).</w:t>
      </w:r>
    </w:p>
    <w:p w:rsidR="00513750" w:rsidRPr="00513750" w:rsidRDefault="00513750" w:rsidP="005137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caps/>
          <w:sz w:val="20"/>
          <w:szCs w:val="20"/>
          <w:lang w:val="ru-RU" w:eastAsia="ru-RU"/>
        </w:rPr>
        <w:t xml:space="preserve">4. </w:t>
      </w: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Построить точки пересечения прямой </w:t>
      </w:r>
      <w:r w:rsidRPr="00513750">
        <w:rPr>
          <w:rFonts w:ascii="Arial" w:eastAsia="Times New Roman" w:hAnsi="Arial" w:cs="Arial"/>
          <w:sz w:val="20"/>
          <w:szCs w:val="20"/>
          <w:lang w:eastAsia="ru-RU"/>
        </w:rPr>
        <w:t>b</w:t>
      </w: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с поверхностью (рис. 2).</w:t>
      </w:r>
    </w:p>
    <w:p w:rsidR="00513750" w:rsidRPr="00513750" w:rsidRDefault="00513750" w:rsidP="005137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</w:p>
    <w:tbl>
      <w:tblPr>
        <w:tblW w:w="0" w:type="auto"/>
        <w:tblLook w:val="04A0"/>
      </w:tblPr>
      <w:tblGrid>
        <w:gridCol w:w="5006"/>
        <w:gridCol w:w="5006"/>
      </w:tblGrid>
      <w:tr w:rsidR="00513750" w:rsidRPr="00513750" w:rsidTr="00D53EDF">
        <w:tc>
          <w:tcPr>
            <w:tcW w:w="5006" w:type="dxa"/>
          </w:tcPr>
          <w:p w:rsidR="00513750" w:rsidRPr="00513750" w:rsidRDefault="00513750" w:rsidP="0051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13750">
              <w:rPr>
                <w:rFonts w:ascii="Arial" w:eastAsia="Times New Roman" w:hAnsi="Arial"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974725" cy="1328420"/>
                  <wp:effectExtent l="19050" t="0" r="0" b="0"/>
                  <wp:docPr id="25" name="Рисунок 1503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3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1328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6" w:type="dxa"/>
          </w:tcPr>
          <w:p w:rsidR="00513750" w:rsidRPr="00513750" w:rsidRDefault="00513750" w:rsidP="0051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13750">
              <w:rPr>
                <w:rFonts w:ascii="Arial" w:eastAsia="Times New Roman" w:hAnsi="Arial"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862330" cy="1328420"/>
                  <wp:effectExtent l="19050" t="0" r="0" b="0"/>
                  <wp:docPr id="26" name="Рисунок 1504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4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1328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750" w:rsidRPr="00513750" w:rsidTr="00D53EDF">
        <w:tc>
          <w:tcPr>
            <w:tcW w:w="5006" w:type="dxa"/>
          </w:tcPr>
          <w:p w:rsidR="00513750" w:rsidRPr="00513750" w:rsidRDefault="00513750" w:rsidP="00513750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13750"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  <w:t>Рис. 1</w:t>
            </w:r>
          </w:p>
        </w:tc>
        <w:tc>
          <w:tcPr>
            <w:tcW w:w="5006" w:type="dxa"/>
          </w:tcPr>
          <w:p w:rsidR="00513750" w:rsidRPr="00513750" w:rsidRDefault="00513750" w:rsidP="00513750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13750"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  <w:t>Рис. 2</w:t>
            </w:r>
          </w:p>
        </w:tc>
      </w:tr>
    </w:tbl>
    <w:p w:rsidR="00513750" w:rsidRPr="00513750" w:rsidRDefault="00513750" w:rsidP="00513750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Arial" w:eastAsia="Times New Roman" w:hAnsi="Arial" w:cs="Arial"/>
          <w:caps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caps/>
          <w:sz w:val="20"/>
          <w:szCs w:val="20"/>
          <w:lang w:val="ru-RU" w:eastAsia="ru-RU"/>
        </w:rPr>
        <w:t xml:space="preserve">5. </w:t>
      </w: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Построить проекции точек пересечения прямой АВ с поверхностью конуса (рис. 1).</w:t>
      </w:r>
    </w:p>
    <w:p w:rsidR="00513750" w:rsidRPr="00513750" w:rsidRDefault="00513750" w:rsidP="005137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aps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caps/>
          <w:sz w:val="20"/>
          <w:szCs w:val="20"/>
          <w:lang w:val="ru-RU" w:eastAsia="ru-RU"/>
        </w:rPr>
        <w:t xml:space="preserve">6. </w:t>
      </w: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Найти на поверхности цилиндра точку, ближайшую к заданной точке А (рис. 2).</w:t>
      </w:r>
    </w:p>
    <w:tbl>
      <w:tblPr>
        <w:tblW w:w="0" w:type="auto"/>
        <w:tblLook w:val="04A0"/>
      </w:tblPr>
      <w:tblGrid>
        <w:gridCol w:w="4927"/>
        <w:gridCol w:w="4927"/>
      </w:tblGrid>
      <w:tr w:rsidR="00513750" w:rsidRPr="00513750" w:rsidTr="00D53EDF">
        <w:tc>
          <w:tcPr>
            <w:tcW w:w="4927" w:type="dxa"/>
          </w:tcPr>
          <w:p w:rsidR="00513750" w:rsidRPr="00513750" w:rsidRDefault="00513750" w:rsidP="0051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eastAsia="Times New Roman" w:hAnsi="Arial"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311275" cy="1233805"/>
                  <wp:effectExtent l="19050" t="0" r="3175" b="0"/>
                  <wp:docPr id="27" name="Рисунок 1505" descr="14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5" descr="140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5" cy="1233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13750" w:rsidRPr="00513750" w:rsidRDefault="00513750" w:rsidP="0051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eastAsia="Times New Roman" w:hAnsi="Arial" w:cs="Arial"/>
                <w:b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483995" cy="1475105"/>
                  <wp:effectExtent l="19050" t="0" r="1905" b="0"/>
                  <wp:docPr id="28" name="Рисунок 1506" descr="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6" descr="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95" cy="1475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750" w:rsidRPr="00513750" w:rsidTr="00D53EDF">
        <w:tc>
          <w:tcPr>
            <w:tcW w:w="4927" w:type="dxa"/>
          </w:tcPr>
          <w:p w:rsidR="00513750" w:rsidRPr="00513750" w:rsidRDefault="00513750" w:rsidP="00513750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eastAsia="Times New Roman" w:hAnsi="Arial" w:cs="Arial"/>
                <w:caps/>
                <w:sz w:val="20"/>
                <w:szCs w:val="20"/>
                <w:lang w:val="ru-RU" w:eastAsia="ru-RU"/>
              </w:rPr>
              <w:t>Р</w:t>
            </w:r>
            <w:r w:rsidRPr="00513750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ис. 1</w:t>
            </w:r>
          </w:p>
        </w:tc>
        <w:tc>
          <w:tcPr>
            <w:tcW w:w="4927" w:type="dxa"/>
          </w:tcPr>
          <w:p w:rsidR="00513750" w:rsidRPr="00513750" w:rsidRDefault="00513750" w:rsidP="00513750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Рис. 2</w:t>
            </w:r>
          </w:p>
        </w:tc>
      </w:tr>
    </w:tbl>
    <w:p w:rsidR="00513750" w:rsidRPr="00513750" w:rsidRDefault="00513750" w:rsidP="005137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b/>
          <w:sz w:val="20"/>
          <w:szCs w:val="20"/>
          <w:lang w:val="ru-RU" w:eastAsia="ru-RU"/>
        </w:rPr>
        <w:t>Тема: Взаимное пересечение поверхностей.</w:t>
      </w:r>
    </w:p>
    <w:p w:rsidR="00513750" w:rsidRPr="00513750" w:rsidRDefault="00513750" w:rsidP="0051375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Какие задачи, решаемые в начертательной геометрии, называются позиционными. Как они формулируются в теме, связанной с поверхностями?</w:t>
      </w:r>
    </w:p>
    <w:p w:rsidR="00513750" w:rsidRPr="00513750" w:rsidRDefault="00513750" w:rsidP="0051375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В чем заключается общий способ построения линии пересечения поверхностей? Как называются вспомогательные секущие поверхности?</w:t>
      </w:r>
    </w:p>
    <w:p w:rsidR="00513750" w:rsidRPr="00513750" w:rsidRDefault="00513750" w:rsidP="0051375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Какие вспомогательные секущие поверхности находят наибольшее применение в процессе решения обобщенных позиционных задач?</w:t>
      </w:r>
    </w:p>
    <w:p w:rsidR="00513750" w:rsidRPr="00513750" w:rsidRDefault="00513750" w:rsidP="0051375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Для каких поверхностей применяют вспомогательные секущие плоскости уровня? </w:t>
      </w:r>
    </w:p>
    <w:p w:rsidR="00513750" w:rsidRPr="00513750" w:rsidRDefault="00513750" w:rsidP="0051375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Какую роль играет анализ применения различных секущих плоскостей?</w:t>
      </w:r>
    </w:p>
    <w:p w:rsidR="00513750" w:rsidRPr="00513750" w:rsidRDefault="00513750" w:rsidP="0051375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Какие точки линии пересечения находятся в начале решения задачи? Как точки называются опорными? Произвольными?</w:t>
      </w:r>
    </w:p>
    <w:p w:rsidR="00513750" w:rsidRPr="00513750" w:rsidRDefault="00513750" w:rsidP="0051375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Для каких поверхностей применятся способ концентрических сфер? Как выбираются наименьший и наибольший радиусы секущих сфер?</w:t>
      </w:r>
    </w:p>
    <w:p w:rsidR="00513750" w:rsidRPr="00513750" w:rsidRDefault="00513750" w:rsidP="0051375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 xml:space="preserve">Сформулируйте основную теорему о пересечении </w:t>
      </w:r>
      <w:proofErr w:type="spellStart"/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соосных</w:t>
      </w:r>
      <w:proofErr w:type="spellEnd"/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поверхностей вращения.</w:t>
      </w:r>
    </w:p>
    <w:p w:rsidR="00513750" w:rsidRPr="00513750" w:rsidRDefault="00513750" w:rsidP="0051375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Для каких поверхностей применяется способ эксцентрических сфер?</w:t>
      </w:r>
    </w:p>
    <w:p w:rsidR="00513750" w:rsidRPr="00513750" w:rsidRDefault="00513750" w:rsidP="005137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b/>
          <w:sz w:val="20"/>
          <w:szCs w:val="20"/>
          <w:lang w:val="ru-RU" w:eastAsia="ru-RU"/>
        </w:rPr>
        <w:t>Тема: Развёртки поверхностей.</w:t>
      </w:r>
    </w:p>
    <w:p w:rsidR="00513750" w:rsidRPr="00513750" w:rsidRDefault="00513750" w:rsidP="0051375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Что называется разверткой поверхности?</w:t>
      </w:r>
    </w:p>
    <w:p w:rsidR="00513750" w:rsidRPr="00513750" w:rsidRDefault="00513750" w:rsidP="0051375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Какими общими свойствами обладают исходные поверхности и их развертки?</w:t>
      </w:r>
    </w:p>
    <w:p w:rsidR="00513750" w:rsidRPr="00513750" w:rsidRDefault="00513750" w:rsidP="0051375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В чем отличие точной развертки от приближенной?</w:t>
      </w:r>
    </w:p>
    <w:p w:rsidR="00513750" w:rsidRPr="00513750" w:rsidRDefault="00513750" w:rsidP="0051375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Разъясните способы построения условных разверток способами вспомогательных цилиндров и вспомогательных конусов.</w:t>
      </w:r>
    </w:p>
    <w:p w:rsidR="00513750" w:rsidRPr="00513750" w:rsidRDefault="00513750" w:rsidP="0051375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В чем суть способа триангуляции и область его применения?</w:t>
      </w:r>
    </w:p>
    <w:p w:rsidR="00513750" w:rsidRPr="00513750" w:rsidRDefault="00513750" w:rsidP="0051375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Как построить на развертке линию, лежащую на поверхности?</w:t>
      </w:r>
    </w:p>
    <w:p w:rsidR="00513750" w:rsidRPr="00513750" w:rsidRDefault="00513750" w:rsidP="0051375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Как построить на развертке линию, лежащую на развертке поверхности?</w:t>
      </w:r>
    </w:p>
    <w:p w:rsidR="00513750" w:rsidRPr="00513750" w:rsidRDefault="00513750" w:rsidP="005137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b/>
          <w:sz w:val="20"/>
          <w:szCs w:val="20"/>
          <w:lang w:val="ru-RU" w:eastAsia="ru-RU"/>
        </w:rPr>
        <w:t>Тема: Аксонометрия.</w:t>
      </w:r>
    </w:p>
    <w:p w:rsidR="00513750" w:rsidRPr="00513750" w:rsidRDefault="00513750" w:rsidP="0051375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В чем сходство и различие комплексного чертежа (эпюра Монжа) и аксонометрического чертежа?</w:t>
      </w:r>
    </w:p>
    <w:p w:rsidR="00513750" w:rsidRPr="00513750" w:rsidRDefault="00513750" w:rsidP="0051375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Как образуется аксонометрический чертеж?</w:t>
      </w:r>
    </w:p>
    <w:p w:rsidR="00513750" w:rsidRPr="00513750" w:rsidRDefault="00513750" w:rsidP="0051375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Как формулируется основное свойство аксонометрических проекций и как оно доказывается?</w:t>
      </w:r>
    </w:p>
    <w:p w:rsidR="00513750" w:rsidRPr="00513750" w:rsidRDefault="00513750" w:rsidP="0051375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Что называется вторичными проекциями точек?</w:t>
      </w:r>
    </w:p>
    <w:p w:rsidR="00513750" w:rsidRPr="00513750" w:rsidRDefault="00513750" w:rsidP="0051375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lastRenderedPageBreak/>
        <w:t>Как формулируется теорема Польке?</w:t>
      </w:r>
    </w:p>
    <w:p w:rsidR="00513750" w:rsidRPr="00513750" w:rsidRDefault="00513750" w:rsidP="0051375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3750">
        <w:rPr>
          <w:rFonts w:ascii="Arial" w:eastAsia="Times New Roman" w:hAnsi="Arial" w:cs="Arial"/>
          <w:sz w:val="20"/>
          <w:szCs w:val="20"/>
          <w:lang w:val="ru-RU" w:eastAsia="ru-RU"/>
        </w:rPr>
        <w:t>Сколькими параметрами определяется в общем случае аксонометрическая система?</w:t>
      </w:r>
    </w:p>
    <w:p w:rsidR="00513750" w:rsidRPr="00513750" w:rsidRDefault="00513750" w:rsidP="00513750">
      <w:pPr>
        <w:numPr>
          <w:ilvl w:val="1"/>
          <w:numId w:val="7"/>
        </w:numPr>
        <w:spacing w:before="120" w:after="0" w:line="240" w:lineRule="auto"/>
        <w:ind w:left="788" w:hanging="431"/>
        <w:jc w:val="both"/>
        <w:rPr>
          <w:rFonts w:ascii="Arial" w:hAnsi="Arial" w:cs="Arial"/>
          <w:b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>Примерный перечень практических заданий на зачет</w:t>
      </w:r>
    </w:p>
    <w:p w:rsidR="00513750" w:rsidRPr="00513750" w:rsidRDefault="00513750" w:rsidP="00513750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Построить комплексный и наглядный чертеж точки по заданным координатам</w:t>
      </w:r>
    </w:p>
    <w:p w:rsidR="00513750" w:rsidRPr="00513750" w:rsidRDefault="00513750" w:rsidP="00513750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Определить натуральную величину заданного отрезка и углы наклона к плоскостям проекций </w:t>
      </w:r>
      <w:r w:rsidRPr="00513750">
        <w:rPr>
          <w:b/>
          <w:lang w:val="ru-RU" w:eastAsia="ru-RU"/>
        </w:rPr>
        <w:sym w:font="Symbol" w:char="F070"/>
      </w:r>
      <w:r w:rsidRPr="00513750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 xml:space="preserve">1, </w:t>
      </w:r>
      <w:r w:rsidRPr="00513750">
        <w:rPr>
          <w:b/>
          <w:lang w:val="ru-RU" w:eastAsia="ru-RU"/>
        </w:rPr>
        <w:sym w:font="Symbol" w:char="F070"/>
      </w:r>
      <w:r w:rsidRPr="00513750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>2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методом прямоугольного треугольника.</w:t>
      </w:r>
    </w:p>
    <w:p w:rsidR="00513750" w:rsidRPr="00513750" w:rsidRDefault="00513750" w:rsidP="00513750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Построить линию пересечения двух плоскостей.</w:t>
      </w:r>
    </w:p>
    <w:p w:rsidR="00513750" w:rsidRPr="00513750" w:rsidRDefault="00513750" w:rsidP="00513750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Построить точку пересечения прямой </w:t>
      </w:r>
      <w:r w:rsidRPr="00513750">
        <w:rPr>
          <w:rFonts w:ascii="Arial" w:hAnsi="Arial" w:cs="Arial"/>
          <w:b/>
          <w:i/>
          <w:color w:val="000000"/>
          <w:sz w:val="20"/>
          <w:szCs w:val="20"/>
          <w:lang w:eastAsia="ru-RU"/>
        </w:rPr>
        <w:t>l</w:t>
      </w:r>
      <w:r w:rsidRPr="0051375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с плоскостью и показать ее видимость.</w:t>
      </w:r>
    </w:p>
    <w:p w:rsidR="00513750" w:rsidRPr="00513750" w:rsidRDefault="00513750" w:rsidP="00513750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Определить расстояние от точки </w:t>
      </w:r>
      <w:r w:rsidRPr="00513750">
        <w:rPr>
          <w:rFonts w:ascii="Arial" w:hAnsi="Arial" w:cs="Arial"/>
          <w:b/>
          <w:color w:val="000000"/>
          <w:sz w:val="20"/>
          <w:szCs w:val="20"/>
          <w:lang w:eastAsia="ru-RU"/>
        </w:rPr>
        <w:t>S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до плоскости.</w:t>
      </w:r>
    </w:p>
    <w:p w:rsidR="00513750" w:rsidRPr="00513750" w:rsidRDefault="00513750" w:rsidP="00513750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Через прямую</w:t>
      </w:r>
      <w:r w:rsidRPr="00513750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 xml:space="preserve"> </w:t>
      </w:r>
      <w:r w:rsidRPr="00513750">
        <w:rPr>
          <w:rFonts w:ascii="Arial" w:hAnsi="Arial" w:cs="Arial"/>
          <w:b/>
          <w:i/>
          <w:color w:val="000000"/>
          <w:sz w:val="20"/>
          <w:szCs w:val="20"/>
          <w:lang w:eastAsia="ru-RU"/>
        </w:rPr>
        <w:t>l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провести плоскость перпендикулярную данной.</w:t>
      </w:r>
    </w:p>
    <w:p w:rsidR="00513750" w:rsidRPr="00513750" w:rsidRDefault="00513750" w:rsidP="00513750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Через точку </w:t>
      </w:r>
      <w:r w:rsidRPr="00513750">
        <w:rPr>
          <w:rFonts w:ascii="Arial" w:hAnsi="Arial" w:cs="Arial"/>
          <w:b/>
          <w:color w:val="000000"/>
          <w:sz w:val="20"/>
          <w:szCs w:val="20"/>
          <w:lang w:eastAsia="ru-RU"/>
        </w:rPr>
        <w:t>S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провести плоскость параллельно данной.</w:t>
      </w:r>
    </w:p>
    <w:p w:rsidR="00513750" w:rsidRPr="00513750" w:rsidRDefault="00513750" w:rsidP="00513750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Методом замены плоскостей проекций определить расстояние между двумя параллельными прямыми.</w:t>
      </w:r>
    </w:p>
    <w:p w:rsidR="00513750" w:rsidRPr="00513750" w:rsidRDefault="00513750" w:rsidP="00513750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Методом замены плоскостей проекций определить расстояние между двумя скрещивающимися прямыми.</w:t>
      </w:r>
    </w:p>
    <w:p w:rsidR="00513750" w:rsidRPr="00513750" w:rsidRDefault="00513750" w:rsidP="00513750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Методом замены плоскостей проекций определить натуральную величину двугранного угла.</w:t>
      </w:r>
    </w:p>
    <w:p w:rsidR="00513750" w:rsidRPr="00513750" w:rsidRDefault="00513750" w:rsidP="00513750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Методом замены плоскостей проекций определить расстояние между прямой и точкой.</w:t>
      </w:r>
    </w:p>
    <w:p w:rsidR="00513750" w:rsidRPr="00513750" w:rsidRDefault="00513750" w:rsidP="00513750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Определить расстояние от точки </w:t>
      </w:r>
      <w:r w:rsidRPr="00513750">
        <w:rPr>
          <w:rFonts w:ascii="Arial" w:hAnsi="Arial" w:cs="Arial"/>
          <w:b/>
          <w:color w:val="000000"/>
          <w:sz w:val="20"/>
          <w:szCs w:val="20"/>
          <w:lang w:eastAsia="ru-RU"/>
        </w:rPr>
        <w:t>S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до плоскости методом плоскопараллельного перемещения.</w:t>
      </w:r>
    </w:p>
    <w:p w:rsidR="00513750" w:rsidRPr="00513750" w:rsidRDefault="00513750" w:rsidP="00513750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Определить натуральную величину треугольника методом замены плоскостей проекций.</w:t>
      </w:r>
    </w:p>
    <w:p w:rsidR="00513750" w:rsidRPr="00513750" w:rsidRDefault="00513750" w:rsidP="00513750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Построить проекции и натуральную величину сечения плоскостью </w:t>
      </w:r>
      <w:r w:rsidRPr="00513750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sym w:font="Symbol" w:char="F053"/>
      </w:r>
      <w:r w:rsidRPr="00513750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 xml:space="preserve">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данной поверхности.</w:t>
      </w:r>
    </w:p>
    <w:p w:rsidR="00513750" w:rsidRPr="00513750" w:rsidRDefault="00513750" w:rsidP="00513750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Построить проекции точек пересечения прямой  </w:t>
      </w:r>
      <w:r w:rsidRPr="00513750">
        <w:rPr>
          <w:rFonts w:ascii="Arial" w:hAnsi="Arial" w:cs="Arial"/>
          <w:b/>
          <w:i/>
          <w:color w:val="000000"/>
          <w:sz w:val="20"/>
          <w:szCs w:val="20"/>
          <w:lang w:eastAsia="ru-RU"/>
        </w:rPr>
        <w:t>l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r w:rsidRPr="00513750">
        <w:rPr>
          <w:rFonts w:ascii="Arial" w:hAnsi="Arial" w:cs="Arial"/>
          <w:color w:val="000000"/>
          <w:sz w:val="20"/>
          <w:szCs w:val="20"/>
          <w:lang w:eastAsia="ru-RU"/>
        </w:rPr>
        <w:t>c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поверхностью.</w:t>
      </w:r>
    </w:p>
    <w:p w:rsidR="00513750" w:rsidRPr="00513750" w:rsidRDefault="00513750" w:rsidP="00513750">
      <w:pPr>
        <w:spacing w:before="120" w:after="0" w:line="240" w:lineRule="auto"/>
        <w:rPr>
          <w:b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>3. Тестовые задания. Оценка по результатам тестирования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i/>
          <w:sz w:val="20"/>
          <w:szCs w:val="20"/>
          <w:lang w:val="ru-RU" w:eastAsia="ru-RU"/>
        </w:rPr>
      </w:pPr>
      <w:r w:rsidRPr="00513750">
        <w:rPr>
          <w:rFonts w:ascii="Arial" w:hAnsi="Arial" w:cs="Arial"/>
          <w:i/>
          <w:sz w:val="20"/>
          <w:szCs w:val="20"/>
          <w:lang w:val="ru-RU" w:eastAsia="ru-RU"/>
        </w:rPr>
        <w:t>Показатели и критерии оценивания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13750">
        <w:rPr>
          <w:rFonts w:ascii="Arial" w:hAnsi="Arial" w:cs="Arial"/>
          <w:sz w:val="20"/>
          <w:szCs w:val="20"/>
          <w:lang w:val="ru-RU" w:eastAsia="ru-RU"/>
        </w:rPr>
        <w:t>Проверка выполнения отдельного задания и теста в целом производится автоматически. Общий тестовый балл сообщается студенту сразу после окончания тестирования.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Компетенции ОПК-1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1. Задание {{ 1 }} ТЗ № 1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Центр проекций это - _____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 точка, через которую проходят все проецирующие линии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сфера, на которую проецируется окружающее пространство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плоскость, в которой лежат все проецирующие прямые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2. Задание {{ 2 }} ТЗ № 2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Как называется плоскость П</w:t>
      </w:r>
      <w:r w:rsidRPr="00513750">
        <w:rPr>
          <w:rFonts w:ascii="Arial" w:hAnsi="Arial" w:cs="Arial"/>
          <w:i/>
          <w:color w:val="000000"/>
          <w:sz w:val="20"/>
          <w:szCs w:val="20"/>
          <w:vertAlign w:val="subscript"/>
          <w:lang w:val="ru-RU" w:eastAsia="ru-RU"/>
        </w:rPr>
        <w:t>1</w:t>
      </w:r>
      <w:r w:rsidRPr="0051375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?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Фронтальная плоскость проекций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Профильная плоскость проекций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Горизонтальная плоскость проекций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3. Задание {{ 3 }} ТЗ № 3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На каком эпюре точка А расположена во II четверти?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27" type="#_x0000_t75" style="width:362.25pt;height:219pt" o:ole="">
            <v:imagedata r:id="rId32" o:title=""/>
          </v:shape>
          <o:OLEObject Type="Embed" ProgID="Visio.Drawing.11" ShapeID="_x0000_i1027" DrawAspect="Content" ObjectID="_1732199608" r:id="rId33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28" type="#_x0000_t75" style="width:362.25pt;height:219pt" o:ole="">
            <v:imagedata r:id="rId34" o:title=""/>
          </v:shape>
          <o:OLEObject Type="Embed" ProgID="Visio.Drawing.11" ShapeID="_x0000_i1028" DrawAspect="Content" ObjectID="_1732199609" r:id="rId35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29" type="#_x0000_t75" style="width:362.25pt;height:219pt" o:ole="">
            <v:imagedata r:id="rId36" o:title=""/>
          </v:shape>
          <o:OLEObject Type="Embed" ProgID="Visio.Drawing.11" ShapeID="_x0000_i1029" DrawAspect="Content" ObjectID="_1732199610" r:id="rId37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4. Задание {{ 4 }} ТЗ № 4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Прямая общего положения - это прямая, которая …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не параллельная и не перпендикулярная ни одной из плоскостей проекции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параллельная одной из плоскостей проекций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перпендикулярная одной из плоскостей проекций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5. Задание {{ 5 }} ТЗ № 7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В каком случае позиционные и метрические задачи решаются проще?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Когда геометрические образы занимают общее положение относительно плоскостей проекций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Когда геометрические образы занимают частное положение относительно плоскостей проекций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Когда геометрические образы изображены на чертеже наглядно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6. Задание {{ 6 }} ТЗ № 8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Поверхность - это . . .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двух или трёхмерный геометрический образ, образуемый последовательным положением некоторой перемещающейся в пространстве линии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геометрический образ, получаемый в результате пересечения двух одномерных геометрических образов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геометрический образ, получаемый в результате пересечения двух двумерных геометрических образов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7. Задание {{ 8 }} ТЗ № 5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 каком эпюре прямые </w:t>
      </w:r>
      <w:proofErr w:type="spellStart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a</w:t>
      </w:r>
      <w:proofErr w:type="spellEnd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</w:t>
      </w:r>
      <w:proofErr w:type="spellStart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b</w:t>
      </w:r>
      <w:proofErr w:type="spellEnd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пересекаются?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1885950" cy="1809750"/>
            <wp:effectExtent l="19050" t="0" r="0" b="0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2028825" cy="1952625"/>
            <wp:effectExtent l="19050" t="0" r="9525" b="0"/>
            <wp:docPr id="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2000250" cy="1866900"/>
            <wp:effectExtent l="19050" t="0" r="0" b="0"/>
            <wp:docPr id="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8. Задание {{ 9 }} ТЗ № 6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На каком эпюре изображена плоскость общего положения?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30" type="#_x0000_t75" style="width:362.25pt;height:219pt" o:ole="">
            <v:imagedata r:id="rId41" o:title=""/>
          </v:shape>
          <o:OLEObject Type="Embed" ProgID="Visio.Drawing.11" ShapeID="_x0000_i1030" DrawAspect="Content" ObjectID="_1732199611" r:id="rId42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31" type="#_x0000_t75" style="width:362.25pt;height:219pt" o:ole="">
            <v:imagedata r:id="rId43" o:title=""/>
          </v:shape>
          <o:OLEObject Type="Embed" ProgID="Visio.Drawing.11" ShapeID="_x0000_i1031" DrawAspect="Content" ObjectID="_1732199612" r:id="rId44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32" type="#_x0000_t75" style="width:362.25pt;height:219pt" o:ole="">
            <v:imagedata r:id="rId45" o:title=""/>
          </v:shape>
          <o:OLEObject Type="Embed" ProgID="Visio.Drawing.11" ShapeID="_x0000_i1032" DrawAspect="Content" ObjectID="_1732199613" r:id="rId46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9. Задание {{ 12 }} ТЗ № 12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Развёртка боковой поверхности прямого кругового цилиндра представляет собой . . . 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прямоугольник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треугольник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сектор круга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10. Задание {{ 13 }} ТЗ № 13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"Аксонометрия" в переводе с древнегреческого языка означает…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точное измерение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spellStart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осеизмерение</w:t>
      </w:r>
      <w:proofErr w:type="spellEnd"/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параллельное измерение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11. Задание {{ 15 }} ТЗ № 5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 каком эпюре прямые </w:t>
      </w:r>
      <w:proofErr w:type="spellStart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a</w:t>
      </w:r>
      <w:proofErr w:type="spellEnd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</w:t>
      </w:r>
      <w:proofErr w:type="spellStart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b</w:t>
      </w:r>
      <w:proofErr w:type="spellEnd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параллельны?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33" type="#_x0000_t75" style="width:362.25pt;height:219pt" o:ole="">
            <v:imagedata r:id="rId47" o:title=""/>
          </v:shape>
          <o:OLEObject Type="Embed" ProgID="Visio.Drawing.11" ShapeID="_x0000_i1033" DrawAspect="Content" ObjectID="_1732199614" r:id="rId48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34" type="#_x0000_t75" style="width:362.25pt;height:219pt" o:ole="">
            <v:imagedata r:id="rId49" o:title=""/>
          </v:shape>
          <o:OLEObject Type="Embed" ProgID="Visio.Drawing.11" ShapeID="_x0000_i1034" DrawAspect="Content" ObjectID="_1732199615" r:id="rId50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35" type="#_x0000_t75" style="width:362.25pt;height:219pt" o:ole="">
            <v:imagedata r:id="rId51" o:title=""/>
          </v:shape>
          <o:OLEObject Type="Embed" ProgID="Visio.Drawing.11" ShapeID="_x0000_i1035" DrawAspect="Content" ObjectID="_1732199616" r:id="rId52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12. Задание {{ 17 }} ТЗ № 7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Основная суть метода плоскопараллельного перемещения заключается в том, что…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проецируемая фигура перемещается в пространстве и занимает удобное для решения задачи положение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плоскости проекций перемещаются в новое положение относительно проецируемой фигуры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образ не изменяет своего положения относительно плоскостей проекций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13. Задание {{ 120 }} ТЗ № 120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Соответствие между положением секущей плоскости и видом сечения</w:t>
      </w:r>
    </w:p>
    <w:tbl>
      <w:tblPr>
        <w:tblW w:w="0" w:type="auto"/>
        <w:tblLayout w:type="fixed"/>
        <w:tblLook w:val="0000"/>
      </w:tblPr>
      <w:tblGrid>
        <w:gridCol w:w="4785"/>
        <w:gridCol w:w="4786"/>
      </w:tblGrid>
      <w:tr w:rsidR="00513750" w:rsidRPr="00513750" w:rsidTr="00D53EDF">
        <w:tc>
          <w:tcPr>
            <w:tcW w:w="4785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36" type="#_x0000_t75" style="width:227.25pt;height:137.25pt" o:ole="">
                  <v:imagedata r:id="rId53" o:title=""/>
                </v:shape>
                <o:OLEObject Type="Embed" ProgID="Visio.Drawing.11" ShapeID="_x0000_i1036" DrawAspect="Content" ObjectID="_1732199617" r:id="rId54"/>
              </w:object>
            </w:r>
          </w:p>
        </w:tc>
        <w:tc>
          <w:tcPr>
            <w:tcW w:w="4786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Окружность</w:t>
            </w:r>
          </w:p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513750" w:rsidRPr="00513750" w:rsidTr="00D53EDF">
        <w:tc>
          <w:tcPr>
            <w:tcW w:w="4785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37" type="#_x0000_t75" style="width:227.25pt;height:137.25pt" o:ole="">
                  <v:imagedata r:id="rId55" o:title=""/>
                </v:shape>
                <o:OLEObject Type="Embed" ProgID="Visio.Drawing.11" ShapeID="_x0000_i1037" DrawAspect="Content" ObjectID="_1732199618" r:id="rId56"/>
              </w:object>
            </w:r>
          </w:p>
        </w:tc>
        <w:tc>
          <w:tcPr>
            <w:tcW w:w="4786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Гипербола </w:t>
            </w:r>
          </w:p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513750" w:rsidRPr="00513750" w:rsidTr="00D53EDF">
        <w:tc>
          <w:tcPr>
            <w:tcW w:w="4785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38" type="#_x0000_t75" style="width:227.25pt;height:137.25pt" o:ole="">
                  <v:imagedata r:id="rId57" o:title=""/>
                </v:shape>
                <o:OLEObject Type="Embed" ProgID="Visio.Drawing.11" ShapeID="_x0000_i1038" DrawAspect="Content" ObjectID="_1732199619" r:id="rId58"/>
              </w:object>
            </w:r>
          </w:p>
        </w:tc>
        <w:tc>
          <w:tcPr>
            <w:tcW w:w="4786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Эллипс </w:t>
            </w:r>
          </w:p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513750" w:rsidRPr="00513750" w:rsidTr="00D53EDF">
        <w:tc>
          <w:tcPr>
            <w:tcW w:w="4785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39" type="#_x0000_t75" style="width:227.25pt;height:137.25pt" o:ole="">
                  <v:imagedata r:id="rId59" o:title=""/>
                </v:shape>
                <o:OLEObject Type="Embed" ProgID="Visio.Drawing.11" ShapeID="_x0000_i1039" DrawAspect="Content" ObjectID="_1732199620" r:id="rId60"/>
              </w:object>
            </w:r>
          </w:p>
        </w:tc>
        <w:tc>
          <w:tcPr>
            <w:tcW w:w="4786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Парабола</w:t>
            </w:r>
          </w:p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513750" w:rsidRPr="00513750" w:rsidTr="00D53EDF">
        <w:tc>
          <w:tcPr>
            <w:tcW w:w="4785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40" type="#_x0000_t75" style="width:227.25pt;height:137.25pt" o:ole="">
                  <v:imagedata r:id="rId61" o:title=""/>
                </v:shape>
                <o:OLEObject Type="Embed" ProgID="Visio.Drawing.11" ShapeID="_x0000_i1040" DrawAspect="Content" ObjectID="_1732199621" r:id="rId62"/>
              </w:object>
            </w:r>
          </w:p>
        </w:tc>
        <w:tc>
          <w:tcPr>
            <w:tcW w:w="4786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Две прямые</w:t>
            </w:r>
          </w:p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</w:tbl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14. Задание {{ 22 }} ТЗ № 12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Развёртка боковой поверхности прямого кругового конуса представляет собой . . . 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прямоугольник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треугольник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сектор круга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15. Задание {{ 23 }} ТЗ № 13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Основным достоинством аксонометрических проекций является…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простота построения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сохранение метрических характеристик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наглядность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16. Задание {{ 24 }} ТЗ № 24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Как называется плоскость П</w:t>
      </w:r>
      <w:r w:rsidRPr="00513750">
        <w:rPr>
          <w:rFonts w:ascii="Arial" w:hAnsi="Arial" w:cs="Arial"/>
          <w:i/>
          <w:color w:val="000000"/>
          <w:sz w:val="20"/>
          <w:szCs w:val="20"/>
          <w:vertAlign w:val="subscript"/>
          <w:lang w:val="ru-RU" w:eastAsia="ru-RU"/>
        </w:rPr>
        <w:t>2</w:t>
      </w:r>
      <w:r w:rsidRPr="0051375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?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Горизонтальная плоскость проекций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Фронтальная плоскость проекций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Профильная плоскость проекций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17. Задание {{ 25 }} ТЗ № 25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На каком эпюре точка А удалена от плоскости П</w:t>
      </w:r>
      <w:r w:rsidRPr="00513750">
        <w:rPr>
          <w:rFonts w:ascii="Arial" w:hAnsi="Arial" w:cs="Arial"/>
          <w:i/>
          <w:color w:val="000000"/>
          <w:sz w:val="20"/>
          <w:szCs w:val="20"/>
          <w:vertAlign w:val="subscript"/>
          <w:lang w:val="ru-RU" w:eastAsia="ru-RU"/>
        </w:rPr>
        <w:t>1</w:t>
      </w:r>
      <w:r w:rsidRPr="0051375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дальше, чем точка В?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41" type="#_x0000_t75" style="width:341.25pt;height:205.5pt" o:ole="">
            <v:imagedata r:id="rId63" o:title=""/>
          </v:shape>
          <o:OLEObject Type="Embed" ProgID="Visio.Drawing.11" ShapeID="_x0000_i1041" DrawAspect="Content" ObjectID="_1732199622" r:id="rId64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42" type="#_x0000_t75" style="width:346.5pt;height:208.5pt" o:ole="">
            <v:imagedata r:id="rId65" o:title=""/>
          </v:shape>
          <o:OLEObject Type="Embed" ProgID="Visio.Drawing.11" ShapeID="_x0000_i1042" DrawAspect="Content" ObjectID="_1732199623" r:id="rId66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43" type="#_x0000_t75" style="width:337.5pt;height:203.25pt" o:ole="">
            <v:imagedata r:id="rId67" o:title=""/>
          </v:shape>
          <o:OLEObject Type="Embed" ProgID="Visio.Drawing.11" ShapeID="_x0000_i1043" DrawAspect="Content" ObjectID="_1732199624" r:id="rId68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18. Задание {{ 28 }} ТЗ № 4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На каком эпюре дана прямая общего положения?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44" type="#_x0000_t75" style="width:362.25pt;height:219pt" o:ole="">
            <v:imagedata r:id="rId69" o:title=""/>
          </v:shape>
          <o:OLEObject Type="Embed" ProgID="Visio.Drawing.11" ShapeID="_x0000_i1044" DrawAspect="Content" ObjectID="_1732199625" r:id="rId70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45" type="#_x0000_t75" style="width:362.25pt;height:219pt" o:ole="">
            <v:imagedata r:id="rId71" o:title=""/>
          </v:shape>
          <o:OLEObject Type="Embed" ProgID="Visio.Drawing.11" ShapeID="_x0000_i1045" DrawAspect="Content" ObjectID="_1732199626" r:id="rId72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46" type="#_x0000_t75" style="width:362.25pt;height:219pt" o:ole="">
            <v:imagedata r:id="rId73" o:title=""/>
          </v:shape>
          <o:OLEObject Type="Embed" ProgID="Visio.Drawing.11" ShapeID="_x0000_i1046" DrawAspect="Content" ObjectID="_1732199627" r:id="rId74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19. Задание {{ 29 }} ТЗ № 29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Как называется плоскость П</w:t>
      </w:r>
      <w:r w:rsidRPr="00513750">
        <w:rPr>
          <w:rFonts w:ascii="Arial" w:hAnsi="Arial" w:cs="Arial"/>
          <w:i/>
          <w:color w:val="000000"/>
          <w:sz w:val="20"/>
          <w:szCs w:val="20"/>
          <w:vertAlign w:val="subscript"/>
          <w:lang w:val="ru-RU" w:eastAsia="ru-RU"/>
        </w:rPr>
        <w:t>3</w:t>
      </w:r>
      <w:r w:rsidRPr="0051375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?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Горизонтальная плоскость проекций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Фронтальная плоскость проекций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Профильная плоскость проекций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20. Задание {{ 30 }} ТЗ № 30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От какой плоскости проекций точка А (10, 30, 5) удалена дальше?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От П</w:t>
      </w:r>
      <w:r w:rsidRPr="0051375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1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От П</w:t>
      </w:r>
      <w:r w:rsidRPr="0051375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2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От П</w:t>
      </w:r>
      <w:r w:rsidRPr="0051375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3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lastRenderedPageBreak/>
        <w:t>21. Задание {{ 31 }} ТЗ № 31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На каком эпюре изображена плоскость, параллельная фронтальной плоскости проекций П</w:t>
      </w:r>
      <w:r w:rsidRPr="00513750">
        <w:rPr>
          <w:rFonts w:ascii="Arial" w:hAnsi="Arial" w:cs="Arial"/>
          <w:i/>
          <w:color w:val="000000"/>
          <w:sz w:val="20"/>
          <w:szCs w:val="20"/>
          <w:vertAlign w:val="subscript"/>
          <w:lang w:val="ru-RU" w:eastAsia="ru-RU"/>
        </w:rPr>
        <w:t>2</w:t>
      </w:r>
      <w:r w:rsidRPr="0051375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?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47" type="#_x0000_t75" style="width:362.25pt;height:219pt" o:ole="">
            <v:imagedata r:id="rId75" o:title=""/>
          </v:shape>
          <o:OLEObject Type="Embed" ProgID="Visio.Drawing.11" ShapeID="_x0000_i1047" DrawAspect="Content" ObjectID="_1732199628" r:id="rId76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48" type="#_x0000_t75" style="width:362.25pt;height:219pt" o:ole="">
            <v:imagedata r:id="rId77" o:title=""/>
          </v:shape>
          <o:OLEObject Type="Embed" ProgID="Visio.Drawing.11" ShapeID="_x0000_i1048" DrawAspect="Content" ObjectID="_1732199629" r:id="rId78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49" type="#_x0000_t75" style="width:362.25pt;height:219pt" o:ole="">
            <v:imagedata r:id="rId79" o:title=""/>
          </v:shape>
          <o:OLEObject Type="Embed" ProgID="Visio.Drawing.11" ShapeID="_x0000_i1049" DrawAspect="Content" ObjectID="_1732199630" r:id="rId80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22. Задание {{ 35 }} ТЗ № 4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Фронтальной прямой называется прямая, которая…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параллельна горизонтальной плоскости проекций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параллельна фронтальной плоскости проекций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перпендикулярна фронтальной плоскости проекций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23. Задание {{ 36 }} ТЗ № 5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 каком эпюре прямые </w:t>
      </w:r>
      <w:proofErr w:type="spellStart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a</w:t>
      </w:r>
      <w:proofErr w:type="spellEnd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</w:t>
      </w:r>
      <w:proofErr w:type="spellStart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b</w:t>
      </w:r>
      <w:proofErr w:type="spellEnd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скрещиваются?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50" type="#_x0000_t75" style="width:362.25pt;height:219pt" o:ole="">
            <v:imagedata r:id="rId81" o:title=""/>
          </v:shape>
          <o:OLEObject Type="Embed" ProgID="Visio.Drawing.11" ShapeID="_x0000_i1050" DrawAspect="Content" ObjectID="_1732199631" r:id="rId82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51" type="#_x0000_t75" style="width:362.25pt;height:219pt" o:ole="">
            <v:imagedata r:id="rId83" o:title=""/>
          </v:shape>
          <o:OLEObject Type="Embed" ProgID="Visio.Drawing.11" ShapeID="_x0000_i1051" DrawAspect="Content" ObjectID="_1732199632" r:id="rId84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52" type="#_x0000_t75" style="width:362.25pt;height:219pt" o:ole="">
            <v:imagedata r:id="rId85" o:title=""/>
          </v:shape>
          <o:OLEObject Type="Embed" ProgID="Visio.Drawing.11" ShapeID="_x0000_i1052" DrawAspect="Content" ObjectID="_1732199633" r:id="rId86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24. Задание {{ 39 }} ТЗ № 9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По каким линиям пересекается цилиндрическая поверхность плоскостью, проходящей параллельно образующим этого цилиндра?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по окружностям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по эллипсам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по прямым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25. Задание {{ 107 }} ТЗ № 107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На каком эпюре точка А равноудалена от плоскостей П</w:t>
      </w:r>
      <w:r w:rsidRPr="00513750">
        <w:rPr>
          <w:rFonts w:ascii="Arial" w:hAnsi="Arial" w:cs="Arial"/>
          <w:i/>
          <w:color w:val="000000"/>
          <w:sz w:val="20"/>
          <w:szCs w:val="20"/>
          <w:vertAlign w:val="subscript"/>
          <w:lang w:val="ru-RU" w:eastAsia="ru-RU"/>
        </w:rPr>
        <w:t>1</w:t>
      </w:r>
      <w:r w:rsidRPr="0051375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и П</w:t>
      </w:r>
      <w:r w:rsidRPr="00513750">
        <w:rPr>
          <w:rFonts w:ascii="Arial" w:hAnsi="Arial" w:cs="Arial"/>
          <w:i/>
          <w:color w:val="000000"/>
          <w:sz w:val="20"/>
          <w:szCs w:val="20"/>
          <w:vertAlign w:val="subscript"/>
          <w:lang w:val="ru-RU" w:eastAsia="ru-RU"/>
        </w:rPr>
        <w:t>2</w:t>
      </w:r>
      <w:r w:rsidRPr="0051375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?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53" type="#_x0000_t75" style="width:362.25pt;height:219pt" o:ole="">
            <v:imagedata r:id="rId87" o:title=""/>
          </v:shape>
          <o:OLEObject Type="Embed" ProgID="Visio.Drawing.11" ShapeID="_x0000_i1053" DrawAspect="Content" ObjectID="_1732199634" r:id="rId88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54" type="#_x0000_t75" style="width:362.25pt;height:219pt" o:ole="">
            <v:imagedata r:id="rId89" o:title=""/>
          </v:shape>
          <o:OLEObject Type="Embed" ProgID="Visio.Drawing.11" ShapeID="_x0000_i1054" DrawAspect="Content" ObjectID="_1732199635" r:id="rId90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55" type="#_x0000_t75" style="width:362.25pt;height:219pt" o:ole="">
            <v:imagedata r:id="rId91" o:title=""/>
          </v:shape>
          <o:OLEObject Type="Embed" ProgID="Visio.Drawing.11" ShapeID="_x0000_i1055" DrawAspect="Content" ObjectID="_1732199636" r:id="rId92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26. Задание {{ 108 }} ТЗ № 108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Проецирующей прямой называется прямая, которая. . . 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Перпендикулярная одной из плоскостей проекций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Расположена к плоскости П</w:t>
      </w:r>
      <w:r w:rsidRPr="0051375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1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под углом 45</w:t>
      </w:r>
      <w:r w:rsidRPr="00513750">
        <w:rPr>
          <w:rFonts w:ascii="Arial" w:hAnsi="Arial" w:cs="Arial" w:hint="eastAsia"/>
          <w:color w:val="000000"/>
          <w:sz w:val="20"/>
          <w:szCs w:val="20"/>
          <w:lang w:val="ru-RU" w:eastAsia="ru-RU"/>
        </w:rPr>
        <w:t>°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Параллельная одной из плоскостей проекций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27. Задание {{ 109 }} ТЗ № 109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Ось проекций </w:t>
      </w:r>
      <w:r w:rsidRPr="00513750">
        <w:rPr>
          <w:rFonts w:ascii="Arial" w:hAnsi="Arial" w:cs="Arial"/>
          <w:i/>
          <w:color w:val="000000"/>
          <w:sz w:val="20"/>
          <w:szCs w:val="20"/>
          <w:lang w:eastAsia="ru-RU"/>
        </w:rPr>
        <w:t>OY</w:t>
      </w:r>
      <w:r w:rsidRPr="0051375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– это . . . . .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Линия пересечения плоскостей П</w:t>
      </w:r>
      <w:r w:rsidRPr="0051375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1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П</w:t>
      </w:r>
      <w:r w:rsidRPr="0051375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2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Линия пересечения плоскостей П</w:t>
      </w:r>
      <w:r w:rsidRPr="0051375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1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П</w:t>
      </w:r>
      <w:r w:rsidRPr="0051375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3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Линия пересечения плоскостей П</w:t>
      </w:r>
      <w:r w:rsidRPr="0051375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2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П</w:t>
      </w:r>
      <w:r w:rsidRPr="0051375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3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lastRenderedPageBreak/>
        <w:t>28. Задание {{ 110 }} ТЗ № 110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На каком эпюре изображена плоскость, перпендикулярная горизонтальной плоскости проекций П</w:t>
      </w:r>
      <w:r w:rsidRPr="00513750">
        <w:rPr>
          <w:rFonts w:ascii="Arial" w:hAnsi="Arial" w:cs="Arial"/>
          <w:i/>
          <w:color w:val="000000"/>
          <w:sz w:val="20"/>
          <w:szCs w:val="20"/>
          <w:vertAlign w:val="subscript"/>
          <w:lang w:val="ru-RU" w:eastAsia="ru-RU"/>
        </w:rPr>
        <w:t>1</w:t>
      </w:r>
      <w:r w:rsidRPr="0051375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?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56" type="#_x0000_t75" style="width:362.25pt;height:219pt" o:ole="">
            <v:imagedata r:id="rId93" o:title=""/>
          </v:shape>
          <o:OLEObject Type="Embed" ProgID="Visio.Drawing.11" ShapeID="_x0000_i1056" DrawAspect="Content" ObjectID="_1732199637" r:id="rId94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57" type="#_x0000_t75" style="width:362.25pt;height:219pt" o:ole="">
            <v:imagedata r:id="rId95" o:title=""/>
          </v:shape>
          <o:OLEObject Type="Embed" ProgID="Visio.Drawing.11" ShapeID="_x0000_i1057" DrawAspect="Content" ObjectID="_1732199638" r:id="rId96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58" type="#_x0000_t75" style="width:362.25pt;height:219pt" o:ole="">
            <v:imagedata r:id="rId97" o:title=""/>
          </v:shape>
          <o:OLEObject Type="Embed" ProgID="Visio.Drawing.11" ShapeID="_x0000_i1058" DrawAspect="Content" ObjectID="_1732199639" r:id="rId98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29. Задание {{ 111 }} ТЗ № 111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Соответствие между изображением на эпюре и названием плоскости</w:t>
      </w:r>
    </w:p>
    <w:tbl>
      <w:tblPr>
        <w:tblW w:w="0" w:type="auto"/>
        <w:tblLayout w:type="fixed"/>
        <w:tblLook w:val="0000"/>
      </w:tblPr>
      <w:tblGrid>
        <w:gridCol w:w="4785"/>
        <w:gridCol w:w="4786"/>
      </w:tblGrid>
      <w:tr w:rsidR="00513750" w:rsidRPr="00513750" w:rsidTr="00D53EDF">
        <w:tc>
          <w:tcPr>
            <w:tcW w:w="4785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59" type="#_x0000_t75" style="width:227.25pt;height:137.25pt" o:ole="">
                  <v:imagedata r:id="rId99" o:title=""/>
                </v:shape>
                <o:OLEObject Type="Embed" ProgID="Visio.Drawing.11" ShapeID="_x0000_i1059" DrawAspect="Content" ObjectID="_1732199640" r:id="rId100"/>
              </w:object>
            </w:r>
          </w:p>
        </w:tc>
        <w:tc>
          <w:tcPr>
            <w:tcW w:w="4786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Плоскость общего положения</w:t>
            </w:r>
          </w:p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513750" w:rsidRPr="00513750" w:rsidTr="00D53EDF">
        <w:tc>
          <w:tcPr>
            <w:tcW w:w="4785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60" type="#_x0000_t75" style="width:227.25pt;height:137.25pt" o:ole="">
                  <v:imagedata r:id="rId101" o:title=""/>
                </v:shape>
                <o:OLEObject Type="Embed" ProgID="Visio.Drawing.11" ShapeID="_x0000_i1060" DrawAspect="Content" ObjectID="_1732199641" r:id="rId102"/>
              </w:object>
            </w:r>
          </w:p>
        </w:tc>
        <w:tc>
          <w:tcPr>
            <w:tcW w:w="4786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Фронтально – проецирующая плоскость</w:t>
            </w:r>
          </w:p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513750" w:rsidRPr="00513750" w:rsidTr="00D53EDF">
        <w:tc>
          <w:tcPr>
            <w:tcW w:w="4785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61" type="#_x0000_t75" style="width:227.25pt;height:137.25pt" o:ole="">
                  <v:imagedata r:id="rId103" o:title=""/>
                </v:shape>
                <o:OLEObject Type="Embed" ProgID="Visio.Drawing.11" ShapeID="_x0000_i1061" DrawAspect="Content" ObjectID="_1732199642" r:id="rId104"/>
              </w:object>
            </w:r>
          </w:p>
        </w:tc>
        <w:tc>
          <w:tcPr>
            <w:tcW w:w="4786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Горизонтальная плоскость уровня</w:t>
            </w:r>
          </w:p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513750" w:rsidRPr="00513750" w:rsidTr="00D53EDF">
        <w:tc>
          <w:tcPr>
            <w:tcW w:w="4785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62" type="#_x0000_t75" style="width:227.25pt;height:137.25pt" o:ole="">
                  <v:imagedata r:id="rId105" o:title=""/>
                </v:shape>
                <o:OLEObject Type="Embed" ProgID="Visio.Drawing.11" ShapeID="_x0000_i1062" DrawAspect="Content" ObjectID="_1732199643" r:id="rId106"/>
              </w:object>
            </w:r>
          </w:p>
        </w:tc>
        <w:tc>
          <w:tcPr>
            <w:tcW w:w="4786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Горизонтально – проецирующая плоскость</w:t>
            </w:r>
          </w:p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513750" w:rsidRPr="00513750" w:rsidTr="00D53EDF">
        <w:tc>
          <w:tcPr>
            <w:tcW w:w="4785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63" type="#_x0000_t75" style="width:227.25pt;height:137.25pt" o:ole="">
                  <v:imagedata r:id="rId107" o:title=""/>
                </v:shape>
                <o:OLEObject Type="Embed" ProgID="Visio.Drawing.11" ShapeID="_x0000_i1063" DrawAspect="Content" ObjectID="_1732199644" r:id="rId108"/>
              </w:object>
            </w:r>
          </w:p>
        </w:tc>
        <w:tc>
          <w:tcPr>
            <w:tcW w:w="4786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Профильная плоскость уровня</w:t>
            </w:r>
          </w:p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</w:tbl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30. Задание {{ 122 }} ТЗ № 122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Множество последовательных положений движущейся в пространстве точки это - 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Правильные варианты ответа: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линия; ЛИНИЯ; Линия; 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________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- множество последовательных положений движущейся в пространстве линии.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Правильные варианты ответа: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поверхность; Поверхность; ПОВЕРХНОСТЬ; 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32. Задание {{ 124 }} ТЗ № 124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Прямая, параллельная горизонтальной плоскости проекций, называется ________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Правильные варианты ответа: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ГОРИЗОНТАЛЬ; Горизонталь; горизонталь; 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lastRenderedPageBreak/>
        <w:t>33. Задание {{ 81 }} ТЗ № 13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На каком рисунке выполнена фронтальная изометрия куба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8602" w:dyaOrig="5201">
          <v:shape id="_x0000_i1064" type="#_x0000_t75" style="width:429.75pt;height:260.25pt" o:ole="">
            <v:imagedata r:id="rId109" o:title=""/>
          </v:shape>
          <o:OLEObject Type="Embed" ProgID="Visio.Drawing.11" ShapeID="_x0000_i1064" DrawAspect="Content" ObjectID="_1732199645" r:id="rId110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65" type="#_x0000_t75" style="width:362.25pt;height:219pt" o:ole="">
            <v:imagedata r:id="rId111" o:title=""/>
          </v:shape>
          <o:OLEObject Type="Embed" ProgID="Visio.Drawing.11" ShapeID="_x0000_i1065" DrawAspect="Content" ObjectID="_1732199646" r:id="rId112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34. Задание {{ 83 }} ТЗ № 83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Горизонтальную изометрию рекомендуется применять, если в детали преобладают окружности ...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параллельные плоскости проекций П</w:t>
      </w:r>
      <w:r w:rsidRPr="0051375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2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параллельные плоскости проекций П</w:t>
      </w:r>
      <w:r w:rsidRPr="0051375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1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параллельные плоскости проекций П</w:t>
      </w:r>
      <w:r w:rsidRPr="0051375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3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35. Задание {{ 84 }} ТЗ № 1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Как переводится слово "ортогональный"?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Перпендикулярный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Параллельный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Косоугольный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36. Задание {{ 88 }} ТЗ № 6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На каком эпюре прямая АВ принадлежит плоскости Σ(</w:t>
      </w:r>
      <w:r w:rsidRPr="00513750">
        <w:rPr>
          <w:rFonts w:ascii="Arial" w:hAnsi="Arial" w:cs="Arial"/>
          <w:i/>
          <w:color w:val="000000"/>
          <w:sz w:val="20"/>
          <w:szCs w:val="20"/>
          <w:lang w:eastAsia="ru-RU"/>
        </w:rPr>
        <w:t>m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||</w:t>
      </w:r>
      <w:r w:rsidRPr="00513750">
        <w:rPr>
          <w:rFonts w:ascii="Arial" w:hAnsi="Arial" w:cs="Arial"/>
          <w:i/>
          <w:color w:val="000000"/>
          <w:sz w:val="20"/>
          <w:szCs w:val="20"/>
          <w:lang w:eastAsia="ru-RU"/>
        </w:rPr>
        <w:t>n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)?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66" type="#_x0000_t75" style="width:362.25pt;height:219pt" o:ole="">
            <v:imagedata r:id="rId113" o:title=""/>
          </v:shape>
          <o:OLEObject Type="Embed" ProgID="Visio.Drawing.11" ShapeID="_x0000_i1066" DrawAspect="Content" ObjectID="_1732199647" r:id="rId114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67" type="#_x0000_t75" style="width:362.25pt;height:219pt" o:ole="">
            <v:imagedata r:id="rId115" o:title=""/>
          </v:shape>
          <o:OLEObject Type="Embed" ProgID="Visio.Drawing.11" ShapeID="_x0000_i1067" DrawAspect="Content" ObjectID="_1732199648" r:id="rId116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68" type="#_x0000_t75" style="width:362.25pt;height:219pt" o:ole="">
            <v:imagedata r:id="rId117" o:title=""/>
          </v:shape>
          <o:OLEObject Type="Embed" ProgID="Visio.Drawing.11" ShapeID="_x0000_i1068" DrawAspect="Content" ObjectID="_1732199649" r:id="rId118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37. Задание {{ 89 }} ТЗ № 7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 каком чертеже можно определить натуральную величину треугольника лишь одной заменой плоскостей проекций? 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69" type="#_x0000_t75" style="width:362.25pt;height:219pt" o:ole="">
            <v:imagedata r:id="rId119" o:title=""/>
          </v:shape>
          <o:OLEObject Type="Embed" ProgID="Visio.Drawing.11" ShapeID="_x0000_i1069" DrawAspect="Content" ObjectID="_1732199650" r:id="rId120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70" type="#_x0000_t75" style="width:362.25pt;height:219pt" o:ole="">
            <v:imagedata r:id="rId121" o:title=""/>
          </v:shape>
          <o:OLEObject Type="Embed" ProgID="Visio.Drawing.11" ShapeID="_x0000_i1070" DrawAspect="Content" ObjectID="_1732199651" r:id="rId122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71" type="#_x0000_t75" style="width:362.25pt;height:219pt" o:ole="">
            <v:imagedata r:id="rId123" o:title=""/>
          </v:shape>
          <o:OLEObject Type="Embed" ProgID="Visio.Drawing.11" ShapeID="_x0000_i1071" DrawAspect="Content" ObjectID="_1732199652" r:id="rId124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38. Задание {{ 91 }} ТЗ № 9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Кривые на шестигранной гайке с конической фаской представляют собой . . .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гиперболы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эллипсы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параболы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39. Задание {{ 92 }} ТЗ № 10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На каком чертеже точки пересечения прямой с поверхностью определяются без дополнительных построений . . .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016" w:dyaOrig="4666">
          <v:shape id="_x0000_i1072" type="#_x0000_t75" style="width:150.75pt;height:234pt" o:ole="">
            <v:imagedata r:id="rId125" o:title=""/>
          </v:shape>
          <o:OLEObject Type="Embed" ProgID="Visio.Drawing.11" ShapeID="_x0000_i1072" DrawAspect="Content" ObjectID="_1732199653" r:id="rId126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015" w:dyaOrig="4666">
          <v:shape id="_x0000_i1073" type="#_x0000_t75" style="width:150.75pt;height:234pt" o:ole="">
            <v:imagedata r:id="rId127" o:title=""/>
          </v:shape>
          <o:OLEObject Type="Embed" ProgID="Visio.Drawing.11" ShapeID="_x0000_i1073" DrawAspect="Content" ObjectID="_1732199654" r:id="rId128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2625" w:dyaOrig="3873">
          <v:shape id="_x0000_i1074" type="#_x0000_t75" style="width:132pt;height:193.5pt" o:ole="">
            <v:imagedata r:id="rId129" o:title=""/>
          </v:shape>
          <o:OLEObject Type="Embed" ProgID="Visio.Drawing.11" ShapeID="_x0000_i1074" DrawAspect="Content" ObjectID="_1732199655" r:id="rId130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40. Задание {{ 95 }} ТЗ № 2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Как расположены линии проекционной связи относительно соответствующих осей проекций?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Перпендикулярно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Параллельно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Под углом 45 градусов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41. Задание {{ 96 }} ТЗ № 3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В какой последовательности записываются координаты точки?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spellStart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y</w:t>
      </w:r>
      <w:proofErr w:type="spellEnd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proofErr w:type="spellStart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z</w:t>
      </w:r>
      <w:proofErr w:type="spellEnd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proofErr w:type="spellStart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x</w:t>
      </w:r>
      <w:proofErr w:type="spellEnd"/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spellStart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x</w:t>
      </w:r>
      <w:proofErr w:type="spellEnd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proofErr w:type="spellStart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y</w:t>
      </w:r>
      <w:proofErr w:type="spellEnd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proofErr w:type="spellStart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z</w:t>
      </w:r>
      <w:proofErr w:type="spellEnd"/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spellStart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z</w:t>
      </w:r>
      <w:proofErr w:type="spellEnd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proofErr w:type="spellStart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x</w:t>
      </w:r>
      <w:proofErr w:type="spellEnd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proofErr w:type="spellStart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y</w:t>
      </w:r>
      <w:proofErr w:type="spellEnd"/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42. Задание {{ 97 }} ТЗ № 4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На каком эпюре дана горизонтально-проецирующая прямая?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471" w:dyaOrig="2350">
          <v:shape id="_x0000_i1075" type="#_x0000_t75" style="width:144.75pt;height:97.5pt" o:ole="">
            <v:imagedata r:id="rId131" o:title=""/>
          </v:shape>
          <o:OLEObject Type="Embed" ProgID="Visio.Drawing.11" ShapeID="_x0000_i1075" DrawAspect="Content" ObjectID="_1732199656" r:id="rId132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471" w:dyaOrig="2379">
          <v:shape id="_x0000_i1076" type="#_x0000_t75" style="width:2in;height:97.5pt" o:ole="">
            <v:imagedata r:id="rId133" o:title=""/>
          </v:shape>
          <o:OLEObject Type="Embed" ProgID="Visio.Drawing.11" ShapeID="_x0000_i1076" DrawAspect="Content" ObjectID="_1732199657" r:id="rId134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470" w:dyaOrig="2385">
          <v:shape id="_x0000_i1077" type="#_x0000_t75" style="width:2in;height:99pt" o:ole="">
            <v:imagedata r:id="rId135" o:title=""/>
          </v:shape>
          <o:OLEObject Type="Embed" ProgID="Visio.Drawing.11" ShapeID="_x0000_i1077" DrawAspect="Content" ObjectID="_1732199658" r:id="rId136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43. Задание {{ 98 }} ТЗ № 5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 каком эпюре прямая </w:t>
      </w:r>
      <w:proofErr w:type="spellStart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a</w:t>
      </w:r>
      <w:proofErr w:type="spellEnd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располагается перед прямой </w:t>
      </w:r>
      <w:proofErr w:type="spellStart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b</w:t>
      </w:r>
      <w:proofErr w:type="spellEnd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?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471" w:dyaOrig="3399">
          <v:shape id="_x0000_i1078" type="#_x0000_t75" style="width:173.25pt;height:169.5pt" o:ole="">
            <v:imagedata r:id="rId137" o:title=""/>
          </v:shape>
          <o:OLEObject Type="Embed" ProgID="Visio.Drawing.11" ShapeID="_x0000_i1078" DrawAspect="Content" ObjectID="_1732199659" r:id="rId138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471" w:dyaOrig="3399">
          <v:shape id="_x0000_i1079" type="#_x0000_t75" style="width:173.25pt;height:169.5pt" o:ole="">
            <v:imagedata r:id="rId139" o:title=""/>
          </v:shape>
          <o:OLEObject Type="Embed" ProgID="Visio.Drawing.11" ShapeID="_x0000_i1079" DrawAspect="Content" ObjectID="_1732199660" r:id="rId140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471" w:dyaOrig="2484">
          <v:shape id="_x0000_i1080" type="#_x0000_t75" style="width:173.25pt;height:125.25pt" o:ole="">
            <v:imagedata r:id="rId141" o:title=""/>
          </v:shape>
          <o:OLEObject Type="Embed" ProgID="Visio.Drawing.11" ShapeID="_x0000_i1080" DrawAspect="Content" ObjectID="_1732199661" r:id="rId142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44. Задание {{ 99 }} ТЗ № 6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На каком эпюре точка М  не принадлежит плоскости Σ (ΔАВС)?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554" w:dyaOrig="4723">
          <v:shape id="_x0000_i1081" type="#_x0000_t75" style="width:140.25pt;height:187.5pt" o:ole="">
            <v:imagedata r:id="rId143" o:title=""/>
          </v:shape>
          <o:OLEObject Type="Embed" ProgID="Visio.Drawing.11" ShapeID="_x0000_i1081" DrawAspect="Content" ObjectID="_1732199662" r:id="rId144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554" w:dyaOrig="4723">
          <v:shape id="_x0000_i1082" type="#_x0000_t75" style="width:147pt;height:197.25pt" o:ole="">
            <v:imagedata r:id="rId145" o:title=""/>
          </v:shape>
          <o:OLEObject Type="Embed" ProgID="Visio.Drawing.11" ShapeID="_x0000_i1082" DrawAspect="Content" ObjectID="_1732199663" r:id="rId146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554" w:dyaOrig="4723">
          <v:shape id="_x0000_i1083" type="#_x0000_t75" style="width:140.25pt;height:187.5pt" o:ole="">
            <v:imagedata r:id="rId147" o:title=""/>
          </v:shape>
          <o:OLEObject Type="Embed" ProgID="Visio.Drawing.11" ShapeID="_x0000_i1083" DrawAspect="Content" ObjectID="_1732199664" r:id="rId148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45. Задание {{ 100 }} ТЗ № 7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Каким методом определена натуральная величина отрезка прямой общего положения?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5333" w:dyaOrig="5007">
          <v:shape id="_x0000_i1084" type="#_x0000_t75" style="width:267pt;height:250.5pt" o:ole="">
            <v:imagedata r:id="rId149" o:title=""/>
          </v:shape>
          <o:OLEObject Type="Embed" ProgID="Visio.Drawing.11" ShapeID="_x0000_i1084" DrawAspect="Content" ObjectID="_1732199665" r:id="rId150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Методом замены плоскостей проекций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Методом плоскопараллельного перемещения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Задача решена без преобразований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46. Задание {{ 112 }} ТЗ № 112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Соответствие между изображением на эпюре и названием прямой</w:t>
      </w:r>
    </w:p>
    <w:tbl>
      <w:tblPr>
        <w:tblW w:w="0" w:type="auto"/>
        <w:tblLayout w:type="fixed"/>
        <w:tblLook w:val="0000"/>
      </w:tblPr>
      <w:tblGrid>
        <w:gridCol w:w="4785"/>
        <w:gridCol w:w="4786"/>
      </w:tblGrid>
      <w:tr w:rsidR="00513750" w:rsidRPr="00513750" w:rsidTr="00D53EDF">
        <w:tc>
          <w:tcPr>
            <w:tcW w:w="4785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85" type="#_x0000_t75" style="width:227.25pt;height:137.25pt" o:ole="">
                  <v:imagedata r:id="rId151" o:title=""/>
                </v:shape>
                <o:OLEObject Type="Embed" ProgID="Visio.Drawing.11" ShapeID="_x0000_i1085" DrawAspect="Content" ObjectID="_1732199666" r:id="rId152"/>
              </w:object>
            </w:r>
          </w:p>
        </w:tc>
        <w:tc>
          <w:tcPr>
            <w:tcW w:w="4786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Прямая общего положения</w:t>
            </w:r>
          </w:p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513750" w:rsidRPr="00513750" w:rsidTr="00D53EDF">
        <w:tc>
          <w:tcPr>
            <w:tcW w:w="4785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86" type="#_x0000_t75" style="width:227.25pt;height:137.25pt" o:ole="">
                  <v:imagedata r:id="rId153" o:title=""/>
                </v:shape>
                <o:OLEObject Type="Embed" ProgID="Visio.Drawing.11" ShapeID="_x0000_i1086" DrawAspect="Content" ObjectID="_1732199667" r:id="rId154"/>
              </w:object>
            </w:r>
          </w:p>
        </w:tc>
        <w:tc>
          <w:tcPr>
            <w:tcW w:w="4786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Горизонтальная прямая уровня</w:t>
            </w:r>
          </w:p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513750" w:rsidRPr="00513750" w:rsidTr="00D53EDF">
        <w:tc>
          <w:tcPr>
            <w:tcW w:w="4785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87" type="#_x0000_t75" style="width:227.25pt;height:137.25pt" o:ole="">
                  <v:imagedata r:id="rId155" o:title=""/>
                </v:shape>
                <o:OLEObject Type="Embed" ProgID="Visio.Drawing.11" ShapeID="_x0000_i1087" DrawAspect="Content" ObjectID="_1732199668" r:id="rId156"/>
              </w:object>
            </w:r>
          </w:p>
        </w:tc>
        <w:tc>
          <w:tcPr>
            <w:tcW w:w="4786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Горизонтально – проецирующая прямая</w:t>
            </w:r>
          </w:p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513750" w:rsidRPr="00513750" w:rsidTr="00D53EDF">
        <w:tc>
          <w:tcPr>
            <w:tcW w:w="4785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88" type="#_x0000_t75" style="width:227.25pt;height:137.25pt" o:ole="">
                  <v:imagedata r:id="rId157" o:title=""/>
                </v:shape>
                <o:OLEObject Type="Embed" ProgID="Visio.Drawing.11" ShapeID="_x0000_i1088" DrawAspect="Content" ObjectID="_1732199669" r:id="rId158"/>
              </w:object>
            </w:r>
          </w:p>
        </w:tc>
        <w:tc>
          <w:tcPr>
            <w:tcW w:w="4786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Фронтально – проецирующая плоскость</w:t>
            </w:r>
          </w:p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513750" w:rsidRPr="00513750" w:rsidTr="00D53EDF">
        <w:tc>
          <w:tcPr>
            <w:tcW w:w="4785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9137" w:dyaOrig="5845">
                <v:shape id="_x0000_i1089" type="#_x0000_t75" style="width:228.75pt;height:147pt" o:ole="">
                  <v:imagedata r:id="rId159" o:title=""/>
                </v:shape>
                <o:OLEObject Type="Embed" ProgID="Visio.Drawing.11" ShapeID="_x0000_i1089" DrawAspect="Content" ObjectID="_1732199670" r:id="rId160"/>
              </w:object>
            </w:r>
          </w:p>
        </w:tc>
        <w:tc>
          <w:tcPr>
            <w:tcW w:w="4786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Профильная прямая уровня</w:t>
            </w:r>
          </w:p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</w:tbl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47. Задание {{ 41 }} ТЗ № 11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Какие секущие плоскости необходимо использовать для построения линии пересечения прямого кругового цилиндра и полусферы?</w:t>
      </w:r>
    </w:p>
    <w:p w:rsidR="00513750" w:rsidRPr="00513750" w:rsidRDefault="001454FB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>
        <w:rPr>
          <w:rFonts w:ascii="Arial" w:hAnsi="Arial" w:cs="Arial"/>
          <w:color w:val="000000"/>
          <w:sz w:val="20"/>
          <w:szCs w:val="20"/>
          <w:lang w:val="ru-RU" w:eastAsia="ru-RU"/>
        </w:rPr>
      </w:r>
      <w:r>
        <w:rPr>
          <w:rFonts w:ascii="Arial" w:hAnsi="Arial" w:cs="Arial"/>
          <w:color w:val="000000"/>
          <w:sz w:val="20"/>
          <w:szCs w:val="20"/>
          <w:lang w:val="ru-RU" w:eastAsia="ru-RU"/>
        </w:rPr>
        <w:pict>
          <v:group id="_x0000_s1155" editas="canvas" style="width:108pt;height:153pt;mso-position-horizontal-relative:char;mso-position-vertical-relative:line" coordorigin="6937,1299" coordsize="2160,3060">
            <o:lock v:ext="edit" aspectratio="t"/>
            <v:shape id="_x0000_s1156" type="#_x0000_t75" style="position:absolute;left:6937;top:1299;width:2160;height:3060" o:preferrelative="f">
              <v:fill o:detectmouseclick="t"/>
              <v:path o:extrusionok="t" o:connecttype="none"/>
              <o:lock v:ext="edit" text="t"/>
            </v:shape>
            <v:rect id="_x0000_s1157" style="position:absolute;left:6937;top:1299;width:1946;height:3058" strokecolor="white" strokeweight="0"/>
            <v:line id="_x0000_s1158" style="position:absolute" from="7846,1347" to="7847,4173" strokeweight="0"/>
            <v:line id="_x0000_s1159" style="position:absolute" from="7056,3314" to="8705,3315" strokeweight="0"/>
            <v:shape id="_x0000_s1160" style="position:absolute;left:7220;top:2687;width:1252;height:1254" coordsize="6487,6495" path="m6487,3247l6329,2245,5868,1339,5151,620,4246,159,3244,,2242,159,1337,620,620,1339,159,2245,,3247,159,4251r461,905l1337,5875r905,461l3244,6495,4246,6336r905,-461l5868,5156r461,-905l6487,3247xe" filled="f" strokeweight="0">
              <v:path arrowok="t"/>
            </v:shape>
            <v:line id="_x0000_s1161" style="position:absolute" from="7233,2275" to="8459,2276" strokeweight="0"/>
            <v:shape id="_x0000_s1162" style="position:absolute;left:7220;top:1648;width:1252;height:627" coordsize="6487,3248" path="m6487,3248l6329,2244,5868,1338,5151,620,4246,159,3244,,2242,159,1337,620,620,1338,159,2244,,3248e" filled="f" strokeweight="0">
              <v:path arrowok="t"/>
            </v:shape>
            <v:line id="_x0000_s1163" style="position:absolute" from="7407,1871" to="8289,1872" strokeweight="0"/>
            <v:shape id="_x0000_s1164" style="position:absolute;left:7443;top:1467;width:806;height:808" coordsize="4178,4182" path="m4178,2091l4018,1291,3565,612,2888,159,2089,,1289,159,612,612,160,1291,,2091r160,799l612,3570r677,453l2089,4182r799,-159l3565,3570r453,-680l4178,2091xe" filled="f" strokeweight="0">
              <v:path arrowok="t"/>
            </v:shape>
            <v:shape id="_x0000_s1165" style="position:absolute;left:7443;top:4086;width:797;height:20" coordsize="4128,99" path="m,l,99,4128,,,xe" fillcolor="black" stroked="f">
              <v:path arrowok="t"/>
            </v:shape>
            <v:shape id="_x0000_s1166" style="position:absolute;left:7443;top:4086;width:816;height:20" coordsize="4227,99" path="m,99l4128,r99,99l,99xe" fillcolor="black" stroked="f">
              <v:path arrowok="t"/>
            </v:shape>
            <v:shape id="_x0000_s1167" style="position:absolute;left:7443;top:4086;width:816;height:20" coordsize="4227,99" path="m,l,99r4227,l4128,,,xe" filled="f" strokeweight="0">
              <v:path arrowok="t"/>
            </v:shape>
            <v:shape id="_x0000_s1168" style="position:absolute;left:8240;top:2553;width:19;height:1553" coordsize="99,8038" path="m,7939r99,99l,,,7939xe" fillcolor="black" stroked="f">
              <v:path arrowok="t"/>
            </v:shape>
            <v:shape id="_x0000_s1169" style="position:absolute;left:8240;top:2534;width:19;height:1572" coordsize="99,8137" path="m99,8137l,99,99,r,8137xe" fillcolor="black" stroked="f">
              <v:path arrowok="t"/>
            </v:shape>
            <v:shape id="_x0000_s1170" style="position:absolute;left:8240;top:2534;width:19;height:1572" coordsize="99,8137" path="m,8038r99,99l99,,,99,,8038xe" filled="f" strokeweight="0">
              <v:path arrowok="t"/>
            </v:shape>
            <v:shape id="_x0000_s1171" style="position:absolute;left:7452;top:2534;width:807;height:19" coordsize="4177,99" path="m4078,99l4177,,,99r4078,xe" fillcolor="black" stroked="f">
              <v:path arrowok="t"/>
            </v:shape>
            <v:shape id="_x0000_s1172" style="position:absolute;left:7433;top:2534;width:826;height:19" coordsize="4275,99" path="m4275,l98,99,,,4275,xe" fillcolor="black" stroked="f">
              <v:path arrowok="t"/>
            </v:shape>
            <v:shape id="_x0000_s1173" style="position:absolute;left:7433;top:2534;width:826;height:19" coordsize="4275,99" path="m4176,99l4275,,,,98,99r4078,xe" filled="f" strokeweight="0">
              <v:path arrowok="t"/>
            </v:shape>
            <v:shape id="_x0000_s1174" style="position:absolute;left:7433;top:2534;width:19;height:1562" coordsize="98,8088" path="m98,99l,,98,8088,98,99xe" fillcolor="black" stroked="f">
              <v:path arrowok="t"/>
            </v:shape>
            <v:shape id="_x0000_s1175" style="position:absolute;left:7433;top:2534;width:19;height:1562" coordsize="98,8088" path="m,l98,8088r-98,l,xe" fillcolor="black" stroked="f">
              <v:path arrowok="t"/>
            </v:shape>
            <v:shape id="_x0000_s1176" style="position:absolute;left:7433;top:2534;width:19;height:1562" coordsize="98,8088" path="m98,99l,,,8088r98,l98,99xe" filled="f" strokeweight="0">
              <v:path arrowok="t"/>
            </v:shape>
            <v:shape id="_x0000_s1177" style="position:absolute;left:7315;top:2827;width:134;height:138" coordsize="697,713" path="m633,r64,75l,713,633,xe" fillcolor="black" stroked="f">
              <v:path arrowok="t"/>
            </v:shape>
            <v:shape id="_x0000_s1178" style="position:absolute;left:7315;top:2841;width:134;height:135" coordsize="697,693" path="m697,l,638r83,55l697,xe" fillcolor="black" stroked="f">
              <v:path arrowok="t"/>
            </v:shape>
            <v:shape id="_x0000_s1179" style="position:absolute;left:7315;top:2827;width:134;height:149" coordsize="697,768" path="m633,r64,75l83,768,,713,633,xe" filled="f" strokeweight="0">
              <v:path arrowok="t"/>
            </v:shape>
            <v:shape id="_x0000_s1180" style="position:absolute;left:7237;top:2965;width:93;height:167" coordsize="486,865" path="m403,r83,55l,865,403,xe" fillcolor="black" stroked="f">
              <v:path arrowok="t"/>
            </v:shape>
            <v:shape id="_x0000_s1181" style="position:absolute;left:7237;top:2976;width:93;height:161" coordsize="486,839" path="m486,l,810r95,29l486,xe" fillcolor="black" stroked="f">
              <v:path arrowok="t"/>
            </v:shape>
            <v:shape id="_x0000_s1182" style="position:absolute;left:7237;top:2965;width:93;height:172" coordsize="486,894" path="m403,r83,55l95,894,,865,403,xe" filled="f" strokeweight="0">
              <v:path arrowok="t"/>
            </v:shape>
            <v:shape id="_x0000_s1183" style="position:absolute;left:7210;top:3132;width:45;height:182" coordsize="232,944" path="m137,r95,29l,944,137,xe" fillcolor="black" stroked="f">
              <v:path arrowok="t"/>
            </v:shape>
            <v:shape id="_x0000_s1184" style="position:absolute;left:7210;top:3137;width:45;height:177" coordsize="232,915" path="m232,l,915r99,l232,xe" fillcolor="black" stroked="f">
              <v:path arrowok="t"/>
            </v:shape>
            <v:shape id="_x0000_s1185" style="position:absolute;left:7210;top:3132;width:45;height:182" coordsize="232,944" path="m137,r95,29l99,944,,944,137,xe" filled="f" strokeweight="0">
              <v:path arrowok="t"/>
            </v:shape>
            <v:shape id="_x0000_s1186" style="position:absolute;left:7210;top:3314;width:27;height:183" coordsize="137,945" path="m,l99,r38,945l,xe" fillcolor="black" stroked="f">
              <v:path arrowok="t"/>
            </v:shape>
            <v:shape id="_x0000_s1187" style="position:absolute;left:7229;top:3314;width:26;height:183" coordsize="133,945" path="m,l38,945r95,-28l,xe" fillcolor="black" stroked="f">
              <v:path arrowok="t"/>
            </v:shape>
            <v:shape id="_x0000_s1188" style="position:absolute;left:7210;top:3314;width:45;height:183" coordsize="232,945" path="m,l99,,232,917r-95,28l,xe" filled="f" strokeweight="0">
              <v:path arrowok="t"/>
            </v:shape>
            <v:shape id="_x0000_s1189" style="position:absolute;left:7237;top:3491;width:78;height:173" coordsize="403,892" path="m,28l95,,403,892,,28xe" fillcolor="black" stroked="f">
              <v:path arrowok="t"/>
            </v:shape>
            <v:shape id="_x0000_s1190" style="position:absolute;left:7255;top:3491;width:75;height:173" coordsize="391,892" path="m,l308,892r83,-53l,xe" fillcolor="black" stroked="f">
              <v:path arrowok="t"/>
            </v:shape>
            <v:shape id="_x0000_s1191" style="position:absolute;left:7237;top:3491;width:93;height:173" coordsize="486,892" path="m,28l95,,486,839r-83,53l,28xe" filled="f" strokeweight="0">
              <v:path arrowok="t"/>
            </v:shape>
            <v:shape id="_x0000_s1192" style="position:absolute;left:7315;top:3653;width:122;height:148" coordsize="633,768" path="m,53l83,,633,768,,53xe" fillcolor="black" stroked="f">
              <v:path arrowok="t"/>
            </v:shape>
            <v:shape id="_x0000_s1193" style="position:absolute;left:7330;top:3653;width:119;height:148" coordsize="614,768" path="m,l550,768r64,-77l,xe" fillcolor="black" stroked="f">
              <v:path arrowok="t"/>
            </v:shape>
            <v:shape id="_x0000_s1194" style="position:absolute;left:7315;top:3653;width:134;height:148" coordsize="697,768" path="m,53l83,,697,691r-64,77l,53xe" filled="f" strokeweight="0">
              <v:path arrowok="t"/>
            </v:shape>
            <v:shape id="_x0000_s1195" style="position:absolute;left:8243;top:3664;width:134;height:137" coordsize="696,715" path="m63,715l,638,696,,63,715xe" fillcolor="black" stroked="f">
              <v:path arrowok="t"/>
            </v:shape>
            <v:shape id="_x0000_s1196" style="position:absolute;left:8243;top:3653;width:134;height:134" coordsize="696,691" path="m,691l696,53,614,,,691xe" fillcolor="black" stroked="f">
              <v:path arrowok="t"/>
            </v:shape>
            <v:shape id="_x0000_s1197" style="position:absolute;left:8243;top:3653;width:134;height:148" coordsize="696,768" path="m63,768l,691,614,r82,53l63,768xe" filled="f" strokeweight="0">
              <v:path arrowok="t"/>
            </v:shape>
            <v:shape id="_x0000_s1198" style="position:absolute;left:8361;top:3497;width:94;height:167" coordsize="484,864" path="m82,864l,811,484,,82,864xe" fillcolor="black" stroked="f">
              <v:path arrowok="t"/>
            </v:shape>
            <v:shape id="_x0000_s1199" style="position:absolute;left:8361;top:3491;width:94;height:162" coordsize="484,839" path="m,839l484,28,390,,,839xe" fillcolor="black" stroked="f">
              <v:path arrowok="t"/>
            </v:shape>
            <v:shape id="_x0000_s1200" style="position:absolute;left:8361;top:3491;width:94;height:173" coordsize="484,892" path="m82,892l,839,390,r94,28l82,892xe" filled="f" strokeweight="0">
              <v:path arrowok="t"/>
            </v:shape>
            <v:shape id="_x0000_s1201" style="position:absolute;left:8437;top:3314;width:45;height:183" coordsize="232,945" path="m94,945l,917,232,,94,945xe" fillcolor="black" stroked="f">
              <v:path arrowok="t"/>
            </v:shape>
            <v:shape id="_x0000_s1202" style="position:absolute;left:8437;top:3314;width:45;height:177" coordsize="232,917" path="m,917l232,,134,,,917xe" fillcolor="black" stroked="f">
              <v:path arrowok="t"/>
            </v:shape>
            <v:shape id="_x0000_s1203" style="position:absolute;left:8437;top:3314;width:45;height:183" coordsize="232,945" path="m94,945l,917,134,r98,l94,945xe" filled="f" strokeweight="0">
              <v:path arrowok="t"/>
            </v:shape>
            <v:shape id="_x0000_s1204" style="position:absolute;left:8455;top:3132;width:27;height:182" coordsize="138,944" path="m138,944r-98,l,,138,944xe" fillcolor="black" stroked="f">
              <v:path arrowok="t"/>
            </v:shape>
            <v:shape id="_x0000_s1205" style="position:absolute;left:8437;top:3132;width:25;height:182" coordsize="134,944" path="m134,944l94,,,29,134,944xe" fillcolor="black" stroked="f">
              <v:path arrowok="t"/>
            </v:shape>
            <v:shape id="_x0000_s1206" style="position:absolute;left:8437;top:3132;width:45;height:182" coordsize="232,944" path="m232,944r-98,l,29,94,,232,944xe" filled="f" strokeweight="0">
              <v:path arrowok="t"/>
            </v:shape>
            <v:shape id="_x0000_s1207" style="position:absolute;left:8377;top:2965;width:78;height:172" coordsize="402,894" path="m402,865r-94,29l,,402,865xe" fillcolor="black" stroked="f">
              <v:path arrowok="t"/>
            </v:shape>
            <v:shape id="_x0000_s1208" style="position:absolute;left:8361;top:2965;width:76;height:172" coordsize="390,894" path="m390,894l82,,,55,390,894xe" fillcolor="black" stroked="f">
              <v:path arrowok="t"/>
            </v:shape>
            <v:shape id="_x0000_s1209" style="position:absolute;left:8361;top:2965;width:94;height:172" coordsize="484,894" path="m484,865r-94,29l,55,82,,484,865xe" filled="f" strokeweight="0">
              <v:path arrowok="t"/>
            </v:shape>
            <v:shape id="_x0000_s1210" style="position:absolute;left:8255;top:2827;width:122;height:149" coordsize="633,768" path="m633,713r-82,55l,,633,713xe" fillcolor="black" stroked="f">
              <v:path arrowok="t"/>
            </v:shape>
            <v:shape id="_x0000_s1211" style="position:absolute;left:8243;top:2827;width:118;height:149" coordsize="614,768" path="m614,768l63,,,75,614,768xe" fillcolor="black" stroked="f">
              <v:path arrowok="t"/>
            </v:shape>
            <v:shape id="_x0000_s1212" style="position:absolute;left:8243;top:2827;width:134;height:149" coordsize="696,768" path="m696,713r-82,55l,75,63,,696,713xe" filled="f" strokeweight="0">
              <v:path arrowok="t"/>
            </v:shape>
            <v:shape id="_x0000_s1213" style="position:absolute;left:7846;top:2253;width:158;height:32" coordsize="818,163" path="m,163l,65,818,,,163xe" fillcolor="black" stroked="f">
              <v:path arrowok="t"/>
            </v:shape>
            <v:shape id="_x0000_s1214" style="position:absolute;left:7846;top:2235;width:158;height:30" coordsize="818,156" path="m,156l818,91,780,,,156xe" fillcolor="black" stroked="f">
              <v:path arrowok="t"/>
            </v:shape>
            <v:shape id="_x0000_s1215" style="position:absolute;left:7846;top:2235;width:158;height:50" coordsize="818,254" path="m,254l,156,780,r38,91l,254xe" filled="f" strokeweight="0">
              <v:path arrowok="t"/>
            </v:shape>
            <v:shape id="_x0000_s1216" style="position:absolute;left:7997;top:2163;width:141;height:90" coordsize="731,463" path="m38,463l,372,731,,38,463xe" fillcolor="black" stroked="f">
              <v:path arrowok="t"/>
            </v:shape>
            <v:shape id="_x0000_s1217" style="position:absolute;left:7997;top:2150;width:141;height:85" coordsize="731,442" path="m,442l731,70,661,,,442xe" fillcolor="black" stroked="f">
              <v:path arrowok="t"/>
            </v:shape>
            <v:shape id="_x0000_s1218" style="position:absolute;left:7997;top:2150;width:141;height:103" coordsize="731,533" path="m38,533l,442,661,r70,70l38,533xe" filled="f" strokeweight="0">
              <v:path arrowok="t"/>
            </v:shape>
            <v:shape id="_x0000_s1219" style="position:absolute;left:8124;top:2030;width:104;height:133" coordsize="535,695" path="m70,695l,625,535,,70,695xe" fillcolor="black" stroked="f">
              <v:path arrowok="t"/>
            </v:shape>
            <v:shape id="_x0000_s1220" style="position:absolute;left:8124;top:2022;width:104;height:128" coordsize="535,663" path="m,663l535,38,443,,,663xe" fillcolor="black" stroked="f">
              <v:path arrowok="t"/>
            </v:shape>
            <v:shape id="_x0000_s1221" style="position:absolute;left:8124;top:2022;width:104;height:141" coordsize="535,733" path="m70,733l,663,443,r92,38l70,733xe" filled="f" strokeweight="0">
              <v:path arrowok="t"/>
            </v:shape>
            <v:shape id="_x0000_s1222" style="position:absolute;left:8210;top:1871;width:49;height:159" coordsize="254,819" path="m92,819l,781,254,,92,819xe" fillcolor="black" stroked="f">
              <v:path arrowok="t"/>
            </v:shape>
            <v:shape id="_x0000_s1223" style="position:absolute;left:8210;top:1871;width:49;height:151" coordsize="254,781" path="m,781l254,,155,,,781xe" fillcolor="black" stroked="f">
              <v:path arrowok="t"/>
            </v:shape>
            <v:shape id="_x0000_s1224" style="position:absolute;left:8210;top:1871;width:49;height:159" coordsize="254,819" path="m92,819l,781,155,r99,l92,819xe" filled="f" strokeweight="0">
              <v:path arrowok="t"/>
            </v:shape>
            <v:shape id="_x0000_s1225" style="position:absolute;left:8228;top:1713;width:31;height:158" coordsize="162,819" path="m162,819r-99,l,,162,819xe" fillcolor="black" stroked="f">
              <v:path arrowok="t"/>
            </v:shape>
            <v:shape id="_x0000_s1226" style="position:absolute;left:8210;top:1713;width:30;height:158" coordsize="155,819" path="m155,819l92,,,38,155,819xe" fillcolor="black" stroked="f">
              <v:path arrowok="t"/>
            </v:shape>
            <v:shape id="_x0000_s1227" style="position:absolute;left:8210;top:1713;width:49;height:158" coordsize="254,819" path="m254,819r-99,l,38,92,,254,819xe" filled="f" strokeweight="0">
              <v:path arrowok="t"/>
            </v:shape>
            <v:shape id="_x0000_s1228" style="position:absolute;left:8138;top:1579;width:90;height:142" coordsize="465,732" path="m465,694r-92,38l,,465,694xe" fillcolor="black" stroked="f">
              <v:path arrowok="t"/>
            </v:shape>
            <v:shape id="_x0000_s1229" style="position:absolute;left:8124;top:1579;width:86;height:142" coordsize="443,732" path="m443,732l70,,,69,443,732xe" fillcolor="black" stroked="f">
              <v:path arrowok="t"/>
            </v:shape>
            <v:shape id="_x0000_s1230" style="position:absolute;left:8124;top:1579;width:104;height:142" coordsize="535,732" path="m535,694r-92,38l,69,70,,535,694xe" filled="f" strokeweight="0">
              <v:path arrowok="t"/>
            </v:shape>
            <v:shape id="_x0000_s1231" style="position:absolute;left:8004;top:1490;width:134;height:102" coordsize="693,533" path="m693,464r-70,69l,,693,464xe" fillcolor="black" stroked="f">
              <v:path arrowok="t"/>
            </v:shape>
            <v:shape id="_x0000_s1232" style="position:absolute;left:7997;top:1490;width:127;height:102" coordsize="661,533" path="m661,533l38,,,91,661,533xe" fillcolor="black" stroked="f">
              <v:path arrowok="t"/>
            </v:shape>
            <v:shape id="_x0000_s1233" style="position:absolute;left:7997;top:1490;width:141;height:102" coordsize="731,533" path="m731,464r-70,69l,91,38,,731,464xe" filled="f" strokeweight="0">
              <v:path arrowok="t"/>
            </v:shape>
            <v:shape id="_x0000_s1234" style="position:absolute;left:7846;top:1458;width:158;height:49" coordsize="818,255" path="m818,164r-38,91l,,818,164xe" fillcolor="black" stroked="f">
              <v:path arrowok="t"/>
            </v:shape>
            <v:shape id="_x0000_s1235" style="position:absolute;left:7846;top:1458;width:151;height:49" coordsize="780,255" path="m780,255l,,,99,780,255xe" fillcolor="black" stroked="f">
              <v:path arrowok="t"/>
            </v:shape>
            <v:shape id="_x0000_s1236" style="position:absolute;left:7846;top:1458;width:158;height:49" coordsize="818,255" path="m818,164r-38,91l,99,,,818,164xe" filled="f" strokeweight="0">
              <v:path arrowok="t"/>
            </v:shape>
            <v:shape id="_x0000_s1237" style="position:absolute;left:7688;top:1458;width:158;height:32" coordsize="818,164" path="m818,r,99l,164,818,xe" fillcolor="black" stroked="f">
              <v:path arrowok="t"/>
            </v:shape>
            <v:shape id="_x0000_s1238" style="position:absolute;left:7688;top:1477;width:158;height:30" coordsize="818,156" path="m818,l,65r37,91l818,xe" fillcolor="black" stroked="f">
              <v:path arrowok="t"/>
            </v:shape>
            <v:shape id="_x0000_s1239" style="position:absolute;left:7688;top:1458;width:158;height:49" coordsize="818,255" path="m818,r,99l37,255,,164,818,xe" filled="f" strokeweight="0">
              <v:path arrowok="t"/>
            </v:shape>
            <v:shape id="_x0000_s1240" style="position:absolute;left:7554;top:1490;width:141;height:89" coordsize="731,464" path="m694,r37,91l,464,694,xe" fillcolor="black" stroked="f">
              <v:path arrowok="t"/>
            </v:shape>
            <v:shape id="_x0000_s1241" style="position:absolute;left:7554;top:1507;width:141;height:85" coordsize="731,442" path="m731,l,373r70,69l731,xe" fillcolor="black" stroked="f">
              <v:path arrowok="t"/>
            </v:shape>
            <v:shape id="_x0000_s1242" style="position:absolute;left:7554;top:1490;width:141;height:102" coordsize="731,533" path="m694,r37,91l70,533,,464,694,xe" filled="f" strokeweight="0">
              <v:path arrowok="t"/>
            </v:shape>
            <v:shape id="_x0000_s1243" style="position:absolute;left:7465;top:1579;width:102;height:134" coordsize="533,694" path="m463,r70,69l,694,463,xe" fillcolor="black" stroked="f">
              <v:path arrowok="t"/>
            </v:shape>
            <v:shape id="_x0000_s1244" style="position:absolute;left:7465;top:1592;width:102;height:129" coordsize="533,663" path="m533,l,625r91,38l533,xe" fillcolor="black" stroked="f">
              <v:path arrowok="t"/>
            </v:shape>
            <v:shape id="_x0000_s1245" style="position:absolute;left:7465;top:1579;width:102;height:142" coordsize="533,732" path="m463,r70,69l91,732,,694,463,xe" filled="f" strokeweight="0">
              <v:path arrowok="t"/>
            </v:shape>
            <v:shape id="_x0000_s1246" style="position:absolute;left:7433;top:1713;width:49;height:158" coordsize="253,819" path="m162,r91,38l,819,162,xe" fillcolor="black" stroked="f">
              <v:path arrowok="t"/>
            </v:shape>
            <v:shape id="_x0000_s1247" style="position:absolute;left:7433;top:1721;width:49;height:150" coordsize="253,781" path="m253,l,781r98,l253,xe" fillcolor="black" stroked="f">
              <v:path arrowok="t"/>
            </v:shape>
            <v:shape id="_x0000_s1248" style="position:absolute;left:7433;top:1713;width:49;height:158" coordsize="253,819" path="m162,r91,38l98,819,,819,162,xe" filled="f" strokeweight="0">
              <v:path arrowok="t"/>
            </v:shape>
            <v:shape id="_x0000_s1249" style="position:absolute;left:7433;top:1871;width:32;height:159" coordsize="162,819" path="m,l98,r64,819l,xe" fillcolor="black" stroked="f">
              <v:path arrowok="t"/>
            </v:shape>
            <v:shape id="_x0000_s1250" style="position:absolute;left:7452;top:1871;width:30;height:159" coordsize="155,819" path="m,l64,819r91,-38l,xe" fillcolor="black" stroked="f">
              <v:path arrowok="t"/>
            </v:shape>
            <v:shape id="_x0000_s1251" style="position:absolute;left:7433;top:1871;width:49;height:159" coordsize="253,819" path="m,l98,,253,781r-91,38l,xe" filled="f" strokeweight="0">
              <v:path arrowok="t"/>
            </v:shape>
            <v:shape id="_x0000_s1252" style="position:absolute;left:7465;top:2022;width:89;height:141" coordsize="463,733" path="m,38l91,,463,733,,38xe" fillcolor="black" stroked="f">
              <v:path arrowok="t"/>
            </v:shape>
            <v:shape id="_x0000_s1253" style="position:absolute;left:7482;top:2022;width:85;height:141" coordsize="442,733" path="m,l372,733r70,-70l,xe" fillcolor="black" stroked="f">
              <v:path arrowok="t"/>
            </v:shape>
            <v:shape id="_x0000_s1254" style="position:absolute;left:7465;top:2022;width:102;height:141" coordsize="533,733" path="m,38l91,,533,663r-70,70l,38xe" filled="f" strokeweight="0">
              <v:path arrowok="t"/>
            </v:shape>
            <v:shape id="_x0000_s1255" style="position:absolute;left:7554;top:2150;width:134;height:103" coordsize="694,533" path="m,70l70,,694,533,,70xe" fillcolor="black" stroked="f">
              <v:path arrowok="t"/>
            </v:shape>
            <v:shape id="_x0000_s1256" style="position:absolute;left:7567;top:2150;width:128;height:103" coordsize="661,533" path="m,l624,533r37,-91l,xe" fillcolor="black" stroked="f">
              <v:path arrowok="t"/>
            </v:shape>
            <v:shape id="_x0000_s1257" style="position:absolute;left:7554;top:2150;width:141;height:103" coordsize="731,533" path="m,70l70,,731,442r-37,91l,70xe" filled="f" strokeweight="0">
              <v:path arrowok="t"/>
            </v:shape>
            <v:shape id="_x0000_s1258" style="position:absolute;left:7688;top:2235;width:158;height:50" coordsize="818,254" path="m,91l37,,818,254,,91xe" fillcolor="black" stroked="f">
              <v:path arrowok="t"/>
            </v:shape>
            <v:shape id="_x0000_s1259" style="position:absolute;left:7695;top:2235;width:151;height:50" coordsize="781,254" path="m,l781,254r,-98l,xe" fillcolor="black" stroked="f">
              <v:path arrowok="t"/>
            </v:shape>
            <v:shape id="_x0000_s1260" style="position:absolute;left:7688;top:2235;width:158;height:50" coordsize="818,254" path="m,91l37,,818,156r,98l,91xe" filled="f" strokeweight="0">
              <v:path arrowok="t"/>
            </v:shape>
            <v:shape id="_x0000_s1261" style="position:absolute;left:8454;top:2089;width:28;height:186" coordsize="143,963" path="m143,963r-98,l,,143,963xe" fillcolor="black" stroked="f">
              <v:path arrowok="t"/>
            </v:shape>
            <v:shape id="_x0000_s1262" style="position:absolute;left:8435;top:2089;width:27;height:186" coordsize="140,963" path="m140,963l95,,,29,140,963xe" fillcolor="black" stroked="f">
              <v:path arrowok="t"/>
            </v:shape>
            <v:shape id="_x0000_s1263" style="position:absolute;left:8435;top:2089;width:47;height:186" coordsize="238,963" path="m238,963r-98,l,29,95,,238,963xe" filled="f" strokeweight="0">
              <v:path arrowok="t"/>
            </v:shape>
            <v:shape id="_x0000_s1264" style="position:absolute;left:8374;top:1919;width:80;height:176" coordsize="418,908" path="m418,879r-95,29l,,418,879xe" fillcolor="black" stroked="f">
              <v:path arrowok="t"/>
            </v:shape>
            <v:shape id="_x0000_s1265" style="position:absolute;left:8357;top:1919;width:78;height:176" coordsize="406,908" path="m406,908l83,,,55,406,908xe" fillcolor="black" stroked="f">
              <v:path arrowok="t"/>
            </v:shape>
            <v:shape id="_x0000_s1266" style="position:absolute;left:8357;top:1919;width:97;height:176" coordsize="501,908" path="m501,879r-95,29l,55,83,,501,879xe" filled="f" strokeweight="0">
              <v:path arrowok="t"/>
            </v:shape>
            <v:shape id="_x0000_s1267" style="position:absolute;left:8246;top:1781;width:128;height:149" coordsize="658,773" path="m658,718r-83,55l,,658,718xe" fillcolor="black" stroked="f">
              <v:path arrowok="t"/>
            </v:shape>
            <v:shape id="_x0000_s1268" style="position:absolute;left:8235;top:1781;width:122;height:149" coordsize="636,773" path="m636,773l61,,,76,636,773xe" fillcolor="black" stroked="f">
              <v:path arrowok="t"/>
            </v:shape>
            <v:shape id="_x0000_s1269" style="position:absolute;left:8235;top:1781;width:139;height:149" coordsize="719,773" path="m719,718r-83,55l,76,61,,719,718xe" filled="f" strokeweight="0">
              <v:path arrowok="t"/>
            </v:shape>
            <v:shape id="_x0000_s1270" style="position:absolute;left:7220;top:2265;width:1252;height:20" coordsize="6487,98" path="m,l,98,6487,,,xe" fillcolor="black" stroked="f">
              <v:path arrowok="t"/>
            </v:shape>
            <v:shape id="_x0000_s1271" style="position:absolute;left:7220;top:2265;width:1252;height:20" coordsize="6487,98" path="m,98l6487,r,98l,98xe" fillcolor="black" stroked="f">
              <v:path arrowok="t"/>
            </v:shape>
            <v:rect id="_x0000_s1272" style="position:absolute;left:7220;top:2265;width:1252;height:20" filled="f" strokeweight="0"/>
            <v:shape id="_x0000_s1273" style="position:absolute;left:7319;top:1781;width:139;height:138" coordsize="718,718" path="m656,r62,76l,718,656,xe" fillcolor="black" stroked="f">
              <v:path arrowok="t"/>
            </v:shape>
            <v:shape id="_x0000_s1274" style="position:absolute;left:7319;top:1796;width:139;height:134" coordsize="718,697" path="m718,l,642r82,55l718,xe" fillcolor="black" stroked="f">
              <v:path arrowok="t"/>
            </v:shape>
            <v:shape id="_x0000_s1275" style="position:absolute;left:7319;top:1781;width:139;height:149" coordsize="718,773" path="m656,r62,76l82,773,,718,656,xe" filled="f" strokeweight="0">
              <v:path arrowok="t"/>
            </v:shape>
            <v:shape id="_x0000_s1276" style="position:absolute;left:7237;top:1919;width:98;height:170" coordsize="500,879" path="m418,r82,55l,879,418,xe" fillcolor="black" stroked="f">
              <v:path arrowok="t"/>
            </v:shape>
            <v:shape id="_x0000_s1277" style="position:absolute;left:7237;top:1930;width:98;height:165" coordsize="500,853" path="m500,l,824r93,29l500,xe" fillcolor="black" stroked="f">
              <v:path arrowok="t"/>
            </v:shape>
            <v:shape id="_x0000_s1278" style="position:absolute;left:7237;top:1919;width:98;height:176" coordsize="500,908" path="m418,r82,55l93,908,,879,418,xe" filled="f" strokeweight="0">
              <v:path arrowok="t"/>
            </v:shape>
            <v:shape id="_x0000_s1279" style="position:absolute;left:7210;top:2089;width:46;height:186" coordsize="237,963" path="m144,r93,29l,963,144,xe" fillcolor="black" stroked="f">
              <v:path arrowok="t"/>
            </v:shape>
            <v:shape id="_x0000_s1280" style="position:absolute;left:7210;top:2095;width:46;height:180" coordsize="237,934" path="m237,l,934r99,l237,xe" fillcolor="black" stroked="f">
              <v:path arrowok="t"/>
            </v:shape>
            <v:shape id="_x0000_s1281" style="position:absolute;left:7210;top:2089;width:46;height:186" coordsize="237,963" path="m144,r93,29l99,963,,963,144,xe" filled="f" strokeweight="0">
              <v:path arrowok="t"/>
            </v:shape>
            <w10:wrap type="none"/>
            <w10:anchorlock/>
          </v:group>
        </w:pi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Горизонтально проецирующие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Фронтально проецирующие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Плоскости общего положения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Горизонтальная плоскость уровня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48. Задание {{ 43 }} ТЗ № 13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Аксонометрические проекции получают путем проецирования оригинала на …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одну плоскость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на две плоскости проекций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на три плоскости проекций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49. Задание {{ 44 }} ТЗ № 44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Ось проекций ОХ - это …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линия пересечения плоскостей П</w:t>
      </w:r>
      <w:r w:rsidRPr="0051375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1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П</w:t>
      </w:r>
      <w:r w:rsidRPr="0051375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2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линия пересечения плоскостей П</w:t>
      </w:r>
      <w:r w:rsidRPr="0051375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2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П</w:t>
      </w:r>
      <w:r w:rsidRPr="0051375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3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линия пересечения плоскостей П</w:t>
      </w:r>
      <w:r w:rsidRPr="0051375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1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П</w:t>
      </w:r>
      <w:r w:rsidRPr="0051375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3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50. Задание {{ 47 }} ТЗ № 4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На каком эпюре дана фронтальная прямая?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90" type="#_x0000_t75" style="width:362.25pt;height:219pt" o:ole="">
            <v:imagedata r:id="rId161" o:title=""/>
          </v:shape>
          <o:OLEObject Type="Embed" ProgID="Visio.Drawing.11" ShapeID="_x0000_i1090" DrawAspect="Content" ObjectID="_1732199671" r:id="rId162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91" type="#_x0000_t75" style="width:362.25pt;height:219pt" o:ole="">
            <v:imagedata r:id="rId163" o:title=""/>
          </v:shape>
          <o:OLEObject Type="Embed" ProgID="Visio.Drawing.11" ShapeID="_x0000_i1091" DrawAspect="Content" ObjectID="_1732199672" r:id="rId164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92" type="#_x0000_t75" style="width:362.25pt;height:219pt" o:ole="">
            <v:imagedata r:id="rId165" o:title=""/>
          </v:shape>
          <o:OLEObject Type="Embed" ProgID="Visio.Drawing.11" ShapeID="_x0000_i1092" DrawAspect="Content" ObjectID="_1732199673" r:id="rId166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51. Задание {{ 49 }} ТЗ № 6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На эпюре изображена плоскость Σ(ΔАВС). Она является плоскостью…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263" w:dyaOrig="3250">
          <v:shape id="_x0000_i1093" type="#_x0000_t75" style="width:162.75pt;height:162pt" o:ole="">
            <v:imagedata r:id="rId167" o:title=""/>
          </v:shape>
          <o:OLEObject Type="Embed" ProgID="Visio.Drawing.11" ShapeID="_x0000_i1093" DrawAspect="Content" ObjectID="_1732199674" r:id="rId168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общего положения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фронтально-проецирующей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горизонтальной плоскостью уровня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52. Задание {{ 50 }} ТЗ № 7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Сколько перемен плоскостей проекций необходимо выполнить, чтобы перевести отрезок прямой общего положения в положение проецирующей прямой?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Одну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Две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Три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53. Задание {{ 53 }} ТЗ № 11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Способ вспомогательных секущих концентрических сфер применяется для построения линии пересечения двух поверхностей, если . . .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пересекающиеся поверхности являются поверхностями вращения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оси поверхностей пересекаются и параллельны одной и той же плоскости проекций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пересекающиеся поверхности являются поверхностями вращения, их оси пересекаются и параллельны одной и той же плоскости проекций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54. Задание {{ 55 }} ТЗ № 13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 каком рисунке изображены аксонометрические оси прямоугольной </w:t>
      </w:r>
      <w:proofErr w:type="spellStart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диметрической</w:t>
      </w:r>
      <w:proofErr w:type="spellEnd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проекции?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94" type="#_x0000_t75" style="width:362.25pt;height:219pt" o:ole="">
            <v:imagedata r:id="rId169" o:title=""/>
          </v:shape>
          <o:OLEObject Type="Embed" ProgID="Visio.Drawing.11" ShapeID="_x0000_i1094" DrawAspect="Content" ObjectID="_1732199675" r:id="rId170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95" type="#_x0000_t75" style="width:362.25pt;height:219pt" o:ole="">
            <v:imagedata r:id="rId171" o:title=""/>
          </v:shape>
          <o:OLEObject Type="Embed" ProgID="Visio.Drawing.11" ShapeID="_x0000_i1095" DrawAspect="Content" ObjectID="_1732199676" r:id="rId172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96" type="#_x0000_t75" style="width:362.25pt;height:219pt" o:ole="">
            <v:imagedata r:id="rId173" o:title=""/>
          </v:shape>
          <o:OLEObject Type="Embed" ProgID="Visio.Drawing.11" ShapeID="_x0000_i1096" DrawAspect="Content" ObjectID="_1732199677" r:id="rId174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55. Задание {{ 56 }} ТЗ № 56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На каком эпюре изображена плоскость перпендикулярная горизонтальной плоскости проекций П</w:t>
      </w:r>
      <w:r w:rsidRPr="00513750">
        <w:rPr>
          <w:rFonts w:ascii="Arial" w:hAnsi="Arial" w:cs="Arial"/>
          <w:i/>
          <w:color w:val="000000"/>
          <w:sz w:val="20"/>
          <w:szCs w:val="20"/>
          <w:vertAlign w:val="subscript"/>
          <w:lang w:val="ru-RU" w:eastAsia="ru-RU"/>
        </w:rPr>
        <w:t>1</w:t>
      </w:r>
      <w:r w:rsidRPr="0051375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?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97" type="#_x0000_t75" style="width:362.25pt;height:219pt" o:ole="">
            <v:imagedata r:id="rId175" o:title=""/>
          </v:shape>
          <o:OLEObject Type="Embed" ProgID="Visio.Drawing.11" ShapeID="_x0000_i1097" DrawAspect="Content" ObjectID="_1732199678" r:id="rId176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98" type="#_x0000_t75" style="width:362.25pt;height:219pt" o:ole="">
            <v:imagedata r:id="rId177" o:title=""/>
          </v:shape>
          <o:OLEObject Type="Embed" ProgID="Visio.Drawing.11" ShapeID="_x0000_i1098" DrawAspect="Content" ObjectID="_1732199679" r:id="rId178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99" type="#_x0000_t75" style="width:362.25pt;height:219pt" o:ole="">
            <v:imagedata r:id="rId179" o:title=""/>
          </v:shape>
          <o:OLEObject Type="Embed" ProgID="Visio.Drawing.11" ShapeID="_x0000_i1099" DrawAspect="Content" ObjectID="_1732199680" r:id="rId180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56. Задание {{ 57 }} ТЗ № 57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Укажите приведенные коэффициенты искажения по осям для прямоугольной изометрии.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к</w:t>
      </w:r>
      <w:r w:rsidRPr="00513750">
        <w:rPr>
          <w:rFonts w:ascii="Arial" w:hAnsi="Arial" w:cs="Arial"/>
          <w:color w:val="000000"/>
          <w:sz w:val="20"/>
          <w:szCs w:val="20"/>
          <w:vertAlign w:val="subscript"/>
          <w:lang w:eastAsia="ru-RU"/>
        </w:rPr>
        <w:t>x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= к</w:t>
      </w:r>
      <w:r w:rsidRPr="00513750">
        <w:rPr>
          <w:rFonts w:ascii="Arial" w:hAnsi="Arial" w:cs="Arial"/>
          <w:color w:val="000000"/>
          <w:sz w:val="20"/>
          <w:szCs w:val="20"/>
          <w:vertAlign w:val="subscript"/>
          <w:lang w:eastAsia="ru-RU"/>
        </w:rPr>
        <w:t>z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=1 к</w:t>
      </w:r>
      <w:r w:rsidRPr="00513750">
        <w:rPr>
          <w:rFonts w:ascii="Arial" w:hAnsi="Arial" w:cs="Arial"/>
          <w:color w:val="000000"/>
          <w:sz w:val="20"/>
          <w:szCs w:val="20"/>
          <w:vertAlign w:val="subscript"/>
          <w:lang w:eastAsia="ru-RU"/>
        </w:rPr>
        <w:t>y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=0,5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к</w:t>
      </w:r>
      <w:r w:rsidRPr="00513750">
        <w:rPr>
          <w:rFonts w:ascii="Arial" w:hAnsi="Arial" w:cs="Arial"/>
          <w:color w:val="000000"/>
          <w:sz w:val="20"/>
          <w:szCs w:val="20"/>
          <w:vertAlign w:val="subscript"/>
          <w:lang w:eastAsia="ru-RU"/>
        </w:rPr>
        <w:t>x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= к</w:t>
      </w:r>
      <w:r w:rsidRPr="00513750">
        <w:rPr>
          <w:rFonts w:ascii="Arial" w:hAnsi="Arial" w:cs="Arial"/>
          <w:color w:val="000000"/>
          <w:sz w:val="20"/>
          <w:szCs w:val="20"/>
          <w:vertAlign w:val="subscript"/>
          <w:lang w:eastAsia="ru-RU"/>
        </w:rPr>
        <w:t>y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= к</w:t>
      </w:r>
      <w:r w:rsidRPr="00513750">
        <w:rPr>
          <w:rFonts w:ascii="Arial" w:hAnsi="Arial" w:cs="Arial"/>
          <w:color w:val="000000"/>
          <w:sz w:val="20"/>
          <w:szCs w:val="20"/>
          <w:vertAlign w:val="subscript"/>
          <w:lang w:eastAsia="ru-RU"/>
        </w:rPr>
        <w:t>z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=1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к</w:t>
      </w:r>
      <w:r w:rsidRPr="00513750">
        <w:rPr>
          <w:rFonts w:ascii="Arial" w:hAnsi="Arial" w:cs="Arial"/>
          <w:color w:val="000000"/>
          <w:sz w:val="20"/>
          <w:szCs w:val="20"/>
          <w:vertAlign w:val="subscript"/>
          <w:lang w:eastAsia="ru-RU"/>
        </w:rPr>
        <w:t>x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≠ к</w:t>
      </w:r>
      <w:r w:rsidRPr="00513750">
        <w:rPr>
          <w:rFonts w:ascii="Arial" w:hAnsi="Arial" w:cs="Arial"/>
          <w:color w:val="000000"/>
          <w:sz w:val="20"/>
          <w:szCs w:val="20"/>
          <w:vertAlign w:val="subscript"/>
          <w:lang w:eastAsia="ru-RU"/>
        </w:rPr>
        <w:t>y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≠ к</w:t>
      </w:r>
      <w:r w:rsidRPr="00513750">
        <w:rPr>
          <w:rFonts w:ascii="Arial" w:hAnsi="Arial" w:cs="Arial"/>
          <w:color w:val="000000"/>
          <w:sz w:val="20"/>
          <w:szCs w:val="20"/>
          <w:vertAlign w:val="subscript"/>
          <w:lang w:eastAsia="ru-RU"/>
        </w:rPr>
        <w:t>z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57. Задание {{ 60 }} ТЗ № 4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Горизонтальной прямой называется прямая, которая…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параллельна горизонтальной плоскости проекций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параллельна фронтальной плоскости проекций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перпендикулярна горизонтальной плоскости проекций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58. Задание {{ 113 }} ТЗ № 113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proofErr w:type="spellStart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Соответсвие</w:t>
      </w:r>
      <w:proofErr w:type="spellEnd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между эпюром точки и ее положением в пространстве</w:t>
      </w:r>
    </w:p>
    <w:tbl>
      <w:tblPr>
        <w:tblW w:w="0" w:type="auto"/>
        <w:tblLayout w:type="fixed"/>
        <w:tblLook w:val="0000"/>
      </w:tblPr>
      <w:tblGrid>
        <w:gridCol w:w="4785"/>
        <w:gridCol w:w="4786"/>
      </w:tblGrid>
      <w:tr w:rsidR="00513750" w:rsidRPr="00513750" w:rsidTr="00D53EDF">
        <w:tc>
          <w:tcPr>
            <w:tcW w:w="4785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100" type="#_x0000_t75" style="width:227.25pt;height:137.25pt" o:ole="">
                  <v:imagedata r:id="rId181" o:title=""/>
                </v:shape>
                <o:OLEObject Type="Embed" ProgID="Visio.Drawing.11" ShapeID="_x0000_i1100" DrawAspect="Content" ObjectID="_1732199681" r:id="rId182"/>
              </w:object>
            </w:r>
          </w:p>
        </w:tc>
        <w:tc>
          <w:tcPr>
            <w:tcW w:w="4786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I</w:t>
            </w: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октант</w:t>
            </w:r>
          </w:p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513750" w:rsidRPr="00513750" w:rsidTr="00D53EDF">
        <w:tc>
          <w:tcPr>
            <w:tcW w:w="4785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101" type="#_x0000_t75" style="width:227.25pt;height:137.25pt" o:ole="">
                  <v:imagedata r:id="rId183" o:title=""/>
                </v:shape>
                <o:OLEObject Type="Embed" ProgID="Visio.Drawing.11" ShapeID="_x0000_i1101" DrawAspect="Content" ObjectID="_1732199682" r:id="rId184"/>
              </w:object>
            </w:r>
          </w:p>
        </w:tc>
        <w:tc>
          <w:tcPr>
            <w:tcW w:w="4786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III</w:t>
            </w: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октант</w:t>
            </w:r>
          </w:p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513750" w:rsidRPr="00513750" w:rsidTr="00D53EDF">
        <w:tc>
          <w:tcPr>
            <w:tcW w:w="4785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102" type="#_x0000_t75" style="width:227.25pt;height:137.25pt" o:ole="">
                  <v:imagedata r:id="rId185" o:title=""/>
                </v:shape>
                <o:OLEObject Type="Embed" ProgID="Visio.Drawing.11" ShapeID="_x0000_i1102" DrawAspect="Content" ObjectID="_1732199683" r:id="rId186"/>
              </w:object>
            </w:r>
          </w:p>
        </w:tc>
        <w:tc>
          <w:tcPr>
            <w:tcW w:w="4786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vertAlign w:val="subscript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Принадлежит плоскости проекций П</w:t>
            </w:r>
            <w:r w:rsidRPr="00513750">
              <w:rPr>
                <w:rFonts w:ascii="Arial" w:hAnsi="Arial" w:cs="Arial"/>
                <w:color w:val="000000"/>
                <w:sz w:val="20"/>
                <w:szCs w:val="20"/>
                <w:vertAlign w:val="subscript"/>
                <w:lang w:val="ru-RU" w:eastAsia="ru-RU"/>
              </w:rPr>
              <w:t>2</w:t>
            </w:r>
          </w:p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513750" w:rsidRPr="00513750" w:rsidTr="00D53EDF">
        <w:tc>
          <w:tcPr>
            <w:tcW w:w="4785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103" type="#_x0000_t75" style="width:227.25pt;height:137.25pt" o:ole="">
                  <v:imagedata r:id="rId187" o:title=""/>
                </v:shape>
                <o:OLEObject Type="Embed" ProgID="Visio.Drawing.11" ShapeID="_x0000_i1103" DrawAspect="Content" ObjectID="_1732199684" r:id="rId188"/>
              </w:object>
            </w:r>
          </w:p>
        </w:tc>
        <w:tc>
          <w:tcPr>
            <w:tcW w:w="4786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 xml:space="preserve">IV </w:t>
            </w: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октант</w:t>
            </w:r>
          </w:p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513750" w:rsidRPr="00513750" w:rsidTr="00D53EDF">
        <w:tc>
          <w:tcPr>
            <w:tcW w:w="4785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104" type="#_x0000_t75" style="width:227.25pt;height:137.25pt" o:ole="">
                  <v:imagedata r:id="rId189" o:title=""/>
                </v:shape>
                <o:OLEObject Type="Embed" ProgID="Visio.Drawing.11" ShapeID="_x0000_i1104" DrawAspect="Content" ObjectID="_1732199685" r:id="rId190"/>
              </w:object>
            </w:r>
          </w:p>
        </w:tc>
        <w:tc>
          <w:tcPr>
            <w:tcW w:w="4786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Принадлежит оси Х</w:t>
            </w:r>
          </w:p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</w:tbl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59. Задание {{ 125 }} ТЗ № 125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Прямая, параллельная фронтальной плоскости проекций, называется . . . . .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Правильные варианты ответа: </w:t>
      </w:r>
      <w:proofErr w:type="spellStart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фр</w:t>
      </w:r>
      <w:proofErr w:type="spellEnd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*</w:t>
      </w:r>
      <w:proofErr w:type="spellStart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нталь</w:t>
      </w:r>
      <w:proofErr w:type="spellEnd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; </w:t>
      </w:r>
      <w:proofErr w:type="spellStart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Фр</w:t>
      </w:r>
      <w:proofErr w:type="spellEnd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*</w:t>
      </w:r>
      <w:proofErr w:type="spellStart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нталь</w:t>
      </w:r>
      <w:proofErr w:type="spellEnd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; ФР*НТАЛЬ; 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60. Задание {{ 126 }} ТЗ № 126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Поверхность, изображенная на чертеже, называется . . . . .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5744" w:dyaOrig="5177">
          <v:shape id="_x0000_i1105" type="#_x0000_t75" style="width:287.25pt;height:258.75pt" o:ole="">
            <v:imagedata r:id="rId191" o:title=""/>
          </v:shape>
          <o:OLEObject Type="Embed" ProgID="Visio.Drawing.11" ShapeID="_x0000_i1105" DrawAspect="Content" ObjectID="_1732199686" r:id="rId192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Правильные варианты ответа: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СФЕРА; Сфера; сфера; 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61. Задание {{ 127 }} ТЗ № 127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6877" w:dyaOrig="3184">
          <v:shape id="_x0000_i1106" type="#_x0000_t75" style="width:343.5pt;height:159pt" o:ole="">
            <v:imagedata r:id="rId193" o:title=""/>
          </v:shape>
          <o:OLEObject Type="Embed" ProgID="Visio.Drawing.11" ShapeID="_x0000_i1106" DrawAspect="Content" ObjectID="_1732199687" r:id="rId194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П</w:t>
      </w:r>
      <w:r w:rsidRPr="00513750">
        <w:rPr>
          <w:rFonts w:ascii="Arial" w:hAnsi="Arial" w:cs="Arial"/>
          <w:i/>
          <w:color w:val="000000"/>
          <w:sz w:val="20"/>
          <w:szCs w:val="20"/>
          <w:vertAlign w:val="subscript"/>
          <w:lang w:val="ru-RU" w:eastAsia="ru-RU"/>
        </w:rPr>
        <w:t>0</w:t>
      </w:r>
      <w:r w:rsidRPr="0051375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– это _______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Правильные варианты ответа: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плоскость проекции; Плоскость проекции; ПЛОСКОСТЬ ПРОЕКЦИИ; 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62. Задание {{ 63 }} ТЗ № 7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Каким методом решена задача на определение натуральной величины плоской фигуры?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5915" w:dyaOrig="4175">
          <v:shape id="_x0000_i1107" type="#_x0000_t75" style="width:295.5pt;height:208.5pt" o:ole="">
            <v:imagedata r:id="rId195" o:title=""/>
          </v:shape>
          <o:OLEObject Type="Embed" ProgID="Visio.Drawing.11" ShapeID="_x0000_i1107" DrawAspect="Content" ObjectID="_1732199688" r:id="rId196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Методом замены плоскостей проекций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Методом плоскопараллельного перемещения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Методом вращения вокруг линии уровня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63. Задание {{ 65 }} ТЗ № 9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Как надо провести секущую плоскость, чтобы пересечь коническую поверхность по прямыми линиями?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Секущую плоскость необходимо провести через вершину поверхности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Секущую плоскость необходимо провести перпендикулярно одной из образующих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Секущую плоскость необходимо провести перпендикулярно оси поверхности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64. Задание {{ 67 }} ТЗ № 11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Какой способ построения линии пересечения 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заданных поверхностей будет рациональным?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4213" w:dyaOrig="3759">
          <v:shape id="_x0000_i1108" type="#_x0000_t75" style="width:211.5pt;height:188.25pt" o:ole="">
            <v:imagedata r:id="rId197" o:title=""/>
          </v:shape>
          <o:OLEObject Type="Embed" ProgID="Visio.Drawing.11" ShapeID="_x0000_i1108" DrawAspect="Content" ObjectID="_1732199689" r:id="rId198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Способ вспомогательных секущих концентрических сфер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Способ вспомогательных секущих плоскостей общего положения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Способ вспомогательных секущих плоскостей частного положения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65. Задание {{ 69 }} ТЗ № 69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Ось проекций </w:t>
      </w:r>
      <w:r w:rsidRPr="00513750">
        <w:rPr>
          <w:rFonts w:ascii="Arial" w:hAnsi="Arial" w:cs="Arial"/>
          <w:i/>
          <w:color w:val="000000"/>
          <w:sz w:val="20"/>
          <w:szCs w:val="20"/>
          <w:lang w:eastAsia="ru-RU"/>
        </w:rPr>
        <w:t>OZ</w:t>
      </w:r>
      <w:r w:rsidRPr="00513750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– это …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линия пересечения плоскостей П</w:t>
      </w:r>
      <w:r w:rsidRPr="0051375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1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П</w:t>
      </w:r>
      <w:r w:rsidRPr="0051375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2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линия пересечения плоскостей П</w:t>
      </w:r>
      <w:r w:rsidRPr="0051375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1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П</w:t>
      </w:r>
      <w:r w:rsidRPr="0051375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3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линия пересечения плоскостей П</w:t>
      </w:r>
      <w:r w:rsidRPr="0051375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2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П</w:t>
      </w:r>
      <w:r w:rsidRPr="00513750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3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66. Задание {{ 71 }} ТЗ № 1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На каком рисунке показано ортогональное проецирование?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109" type="#_x0000_t75" style="width:362.25pt;height:219pt" o:ole="">
            <v:imagedata r:id="rId199" o:title=""/>
          </v:shape>
          <o:OLEObject Type="Embed" ProgID="Visio.Drawing.11" ShapeID="_x0000_i1109" DrawAspect="Content" ObjectID="_1732199690" r:id="rId200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110" type="#_x0000_t75" style="width:362.25pt;height:219pt" o:ole="">
            <v:imagedata r:id="rId201" o:title=""/>
          </v:shape>
          <o:OLEObject Type="Embed" ProgID="Visio.Drawing.11" ShapeID="_x0000_i1110" DrawAspect="Content" ObjectID="_1732199691" r:id="rId202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111" type="#_x0000_t75" style="width:362.25pt;height:219pt" o:ole="">
            <v:imagedata r:id="rId203" o:title=""/>
          </v:shape>
          <o:OLEObject Type="Embed" ProgID="Visio.Drawing.11" ShapeID="_x0000_i1111" DrawAspect="Content" ObjectID="_1732199692" r:id="rId204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67. Задание {{ 72 }} ТЗ № 4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На каком эпюре дана горизонтальная прямая?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112" type="#_x0000_t75" style="width:362.25pt;height:219pt" o:ole="">
            <v:imagedata r:id="rId205" o:title=""/>
          </v:shape>
          <o:OLEObject Type="Embed" ProgID="Visio.Drawing.11" ShapeID="_x0000_i1112" DrawAspect="Content" ObjectID="_1732199693" r:id="rId206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113" type="#_x0000_t75" style="width:362.25pt;height:219pt" o:ole="">
            <v:imagedata r:id="rId207" o:title=""/>
          </v:shape>
          <o:OLEObject Type="Embed" ProgID="Visio.Drawing.11" ShapeID="_x0000_i1113" DrawAspect="Content" ObjectID="_1732199694" r:id="rId208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114" type="#_x0000_t75" style="width:362.25pt;height:219pt" o:ole="">
            <v:imagedata r:id="rId209" o:title=""/>
          </v:shape>
          <o:OLEObject Type="Embed" ProgID="Visio.Drawing.11" ShapeID="_x0000_i1114" DrawAspect="Content" ObjectID="_1732199695" r:id="rId210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68. Задание {{ 74 }} ТЗ № 6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Прямая принадлежит плоскости, если эта прямая …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имеет одну общую точку с данной плоскостью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имеет две общие точки с данной плоскостью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параллельна любой прямой принадлежащей плоскости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69. Задание {{ 75 }} ТЗ № 7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 каком чертеже прямая </w:t>
      </w:r>
      <w:proofErr w:type="spellStart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l</w:t>
      </w:r>
      <w:proofErr w:type="spellEnd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после выполненного преобразования </w:t>
      </w:r>
      <w:proofErr w:type="spellStart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спроецируется</w:t>
      </w:r>
      <w:proofErr w:type="spellEnd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в точку.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115" type="#_x0000_t75" style="width:362.25pt;height:219pt" o:ole="">
            <v:imagedata r:id="rId211" o:title=""/>
          </v:shape>
          <o:OLEObject Type="Embed" ProgID="Visio.Drawing.11" ShapeID="_x0000_i1115" DrawAspect="Content" ObjectID="_1732199696" r:id="rId212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116" type="#_x0000_t75" style="width:362.25pt;height:219pt" o:ole="">
            <v:imagedata r:id="rId213" o:title=""/>
          </v:shape>
          <o:OLEObject Type="Embed" ProgID="Visio.Drawing.11" ShapeID="_x0000_i1116" DrawAspect="Content" ObjectID="_1732199697" r:id="rId214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117" type="#_x0000_t75" style="width:362.25pt;height:219pt" o:ole="">
            <v:imagedata r:id="rId215" o:title=""/>
          </v:shape>
          <o:OLEObject Type="Embed" ProgID="Visio.Drawing.11" ShapeID="_x0000_i1117" DrawAspect="Content" ObjectID="_1732199698" r:id="rId216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70. Задание {{ 77 }} ТЗ № 9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Какие линии получаются при пересечении конуса вращения плоскостями?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Окружность, эллипс, парабола, гипербола, две прямые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Только окружности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Только эллипсы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Только гиперболы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71. Задание {{ 114 }} ТЗ № 114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Соответствие названия поверхности и изображения развертки</w:t>
      </w:r>
    </w:p>
    <w:tbl>
      <w:tblPr>
        <w:tblW w:w="0" w:type="auto"/>
        <w:tblLayout w:type="fixed"/>
        <w:tblLook w:val="0000"/>
      </w:tblPr>
      <w:tblGrid>
        <w:gridCol w:w="4785"/>
        <w:gridCol w:w="4786"/>
      </w:tblGrid>
      <w:tr w:rsidR="00513750" w:rsidRPr="00513750" w:rsidTr="00D53EDF">
        <w:tc>
          <w:tcPr>
            <w:tcW w:w="4785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4667" w:dyaOrig="3533">
                <v:shape id="_x0000_i1118" type="#_x0000_t75" style="width:126pt;height:96.75pt" o:ole="">
                  <v:imagedata r:id="rId217" o:title=""/>
                </v:shape>
                <o:OLEObject Type="Embed" ProgID="Visio.Drawing.11" ShapeID="_x0000_i1118" DrawAspect="Content" ObjectID="_1732199699" r:id="rId218"/>
              </w:object>
            </w:r>
          </w:p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786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Цилиндр </w:t>
            </w:r>
          </w:p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513750" w:rsidRPr="00513750" w:rsidTr="00D53EDF">
        <w:tc>
          <w:tcPr>
            <w:tcW w:w="4785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445" w:dyaOrig="2907">
                <v:shape id="_x0000_i1119" type="#_x0000_t75" style="width:161.25pt;height:63.75pt" o:ole="">
                  <v:imagedata r:id="rId219" o:title=""/>
                </v:shape>
                <o:OLEObject Type="Embed" ProgID="Visio.Drawing.11" ShapeID="_x0000_i1119" DrawAspect="Content" ObjectID="_1732199700" r:id="rId220"/>
              </w:object>
            </w:r>
          </w:p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786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Конус </w:t>
            </w:r>
          </w:p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513750" w:rsidRPr="00513750" w:rsidTr="00D53EDF">
        <w:tc>
          <w:tcPr>
            <w:tcW w:w="4785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5870" w:dyaOrig="4043">
                <v:shape id="_x0000_i1120" type="#_x0000_t75" style="width:125.25pt;height:87pt" o:ole="">
                  <v:imagedata r:id="rId221" o:title=""/>
                </v:shape>
                <o:OLEObject Type="Embed" ProgID="Visio.Drawing.11" ShapeID="_x0000_i1120" DrawAspect="Content" ObjectID="_1732199701" r:id="rId222"/>
              </w:object>
            </w:r>
          </w:p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786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Пирамида </w:t>
            </w:r>
          </w:p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513750" w:rsidRPr="00513750" w:rsidTr="00D53EDF">
        <w:tc>
          <w:tcPr>
            <w:tcW w:w="4785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121" type="#_x0000_t75" style="width:227.25pt;height:137.25pt" o:ole="">
                  <v:imagedata r:id="rId223" o:title=""/>
                </v:shape>
                <o:OLEObject Type="Embed" ProgID="Visio.Drawing.11" ShapeID="_x0000_i1121" DrawAspect="Content" ObjectID="_1732199702" r:id="rId224"/>
              </w:object>
            </w:r>
          </w:p>
        </w:tc>
        <w:tc>
          <w:tcPr>
            <w:tcW w:w="4786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Призма </w:t>
            </w:r>
          </w:p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513750" w:rsidRPr="00513750" w:rsidTr="00D53EDF">
        <w:tc>
          <w:tcPr>
            <w:tcW w:w="4785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122" type="#_x0000_t75" style="width:227.25pt;height:137.25pt" o:ole="">
                  <v:imagedata r:id="rId225" o:title=""/>
                </v:shape>
                <o:OLEObject Type="Embed" ProgID="Visio.Drawing.11" ShapeID="_x0000_i1122" DrawAspect="Content" ObjectID="_1732199703" r:id="rId226"/>
              </w:object>
            </w:r>
          </w:p>
        </w:tc>
        <w:tc>
          <w:tcPr>
            <w:tcW w:w="4786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Сфера</w:t>
            </w:r>
          </w:p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</w:tbl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72. Задание {{ 102 }} ТЗ № 9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При пересечении сферы любой плоскостью получается . . .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окружность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эллипс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гипербола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73. Задание {{ 104 }} ТЗ № 11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Что представляет собой горизонтальная проекция линии пересечения двух заданных поверхностей (даны фронтальные проекции поверхностей)?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4668" w:dyaOrig="6310">
          <v:shape id="_x0000_i1123" type="#_x0000_t75" style="width:148.5pt;height:201pt" o:ole="">
            <v:imagedata r:id="rId227" o:title=""/>
          </v:shape>
          <o:OLEObject Type="Embed" ProgID="Visio.Drawing.11" ShapeID="_x0000_i1123" DrawAspect="Content" ObjectID="_1732199704" r:id="rId228"/>
        </w:objec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Окружность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Эллипс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Гипербола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Парабола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74. Задание {{ 106 }} ТЗ № 13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Для эллипса (проекции окружности) в прямоугольной изометрии, расположенного в плоскости XOY, направление малой оси совпадает…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 осью </w:t>
      </w:r>
      <w:proofErr w:type="spellStart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x</w:t>
      </w:r>
      <w:proofErr w:type="spellEnd"/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 осью </w:t>
      </w:r>
      <w:proofErr w:type="spellStart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y</w:t>
      </w:r>
      <w:proofErr w:type="spellEnd"/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 осью </w:t>
      </w:r>
      <w:proofErr w:type="spellStart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z</w:t>
      </w:r>
      <w:proofErr w:type="spellEnd"/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lastRenderedPageBreak/>
        <w:t>75. Задание {{ 116 }} ТЗ № 116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Последовательность построения точек пересечения прямой с любой поверхностью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 xml:space="preserve">1: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Через прямую провести вспомогательную плоскость 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 xml:space="preserve">2: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Построить линию пересечения вспомогательной плоскости с заданной поверхностью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 xml:space="preserve">3: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Отметить точки встречи заданной прямой с построенной линией на поверхности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 xml:space="preserve">4: </w:t>
      </w: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Установить видимость прямой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513750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76. Задание {{ 121 }} ТЗ № 121</w:t>
      </w:r>
    </w:p>
    <w:p w:rsidR="00513750" w:rsidRPr="00513750" w:rsidRDefault="00513750" w:rsidP="0051375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proofErr w:type="spellStart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Соответсвие</w:t>
      </w:r>
      <w:proofErr w:type="spellEnd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между положением секущей плоскости и </w:t>
      </w:r>
      <w:proofErr w:type="spellStart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>формеой</w:t>
      </w:r>
      <w:proofErr w:type="spellEnd"/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сечения</w:t>
      </w:r>
    </w:p>
    <w:tbl>
      <w:tblPr>
        <w:tblW w:w="0" w:type="auto"/>
        <w:tblLayout w:type="fixed"/>
        <w:tblLook w:val="0000"/>
      </w:tblPr>
      <w:tblGrid>
        <w:gridCol w:w="4785"/>
        <w:gridCol w:w="4786"/>
      </w:tblGrid>
      <w:tr w:rsidR="00513750" w:rsidRPr="00513750" w:rsidTr="00D53EDF">
        <w:tc>
          <w:tcPr>
            <w:tcW w:w="4785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124" type="#_x0000_t75" style="width:227.25pt;height:137.25pt" o:ole="">
                  <v:imagedata r:id="rId229" o:title=""/>
                </v:shape>
                <o:OLEObject Type="Embed" ProgID="Visio.Drawing.11" ShapeID="_x0000_i1124" DrawAspect="Content" ObjectID="_1732199705" r:id="rId230"/>
              </w:object>
            </w:r>
          </w:p>
        </w:tc>
        <w:tc>
          <w:tcPr>
            <w:tcW w:w="4786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Треугольник</w:t>
            </w:r>
          </w:p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513750" w:rsidRPr="00513750" w:rsidTr="00D53EDF">
        <w:tc>
          <w:tcPr>
            <w:tcW w:w="4785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125" type="#_x0000_t75" style="width:227.25pt;height:137.25pt" o:ole="">
                  <v:imagedata r:id="rId231" o:title=""/>
                </v:shape>
                <o:OLEObject Type="Embed" ProgID="Visio.Drawing.11" ShapeID="_x0000_i1125" DrawAspect="Content" ObjectID="_1732199706" r:id="rId232"/>
              </w:object>
            </w:r>
          </w:p>
        </w:tc>
        <w:tc>
          <w:tcPr>
            <w:tcW w:w="4786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Пятиугольник </w:t>
            </w:r>
          </w:p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513750" w:rsidRPr="00513750" w:rsidTr="00D53EDF">
        <w:tc>
          <w:tcPr>
            <w:tcW w:w="4785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126" type="#_x0000_t75" style="width:227.25pt;height:137.25pt" o:ole="">
                  <v:imagedata r:id="rId233" o:title=""/>
                </v:shape>
                <o:OLEObject Type="Embed" ProgID="Visio.Drawing.11" ShapeID="_x0000_i1126" DrawAspect="Content" ObjectID="_1732199707" r:id="rId234"/>
              </w:object>
            </w:r>
          </w:p>
        </w:tc>
        <w:tc>
          <w:tcPr>
            <w:tcW w:w="4786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Шестиугольник </w:t>
            </w:r>
          </w:p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513750" w:rsidRPr="00513750" w:rsidTr="00D53EDF">
        <w:tc>
          <w:tcPr>
            <w:tcW w:w="4785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127" type="#_x0000_t75" style="width:227.25pt;height:137.25pt" o:ole="">
                  <v:imagedata r:id="rId235" o:title=""/>
                </v:shape>
                <o:OLEObject Type="Embed" ProgID="Visio.Drawing.11" ShapeID="_x0000_i1127" DrawAspect="Content" ObjectID="_1732199708" r:id="rId236"/>
              </w:object>
            </w:r>
          </w:p>
        </w:tc>
        <w:tc>
          <w:tcPr>
            <w:tcW w:w="4786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Семиугольник </w:t>
            </w:r>
          </w:p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513750" w:rsidRPr="00513750" w:rsidTr="00075580">
        <w:trPr>
          <w:trHeight w:val="1593"/>
        </w:trPr>
        <w:tc>
          <w:tcPr>
            <w:tcW w:w="4785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8602" w:dyaOrig="5201">
                <v:shape id="_x0000_i1128" type="#_x0000_t75" style="width:228.75pt;height:138pt" o:ole="">
                  <v:imagedata r:id="rId237" o:title=""/>
                </v:shape>
                <o:OLEObject Type="Embed" ProgID="Visio.Drawing.11" ShapeID="_x0000_i1128" DrawAspect="Content" ObjectID="_1732199709" r:id="rId238"/>
              </w:object>
            </w:r>
          </w:p>
        </w:tc>
        <w:tc>
          <w:tcPr>
            <w:tcW w:w="4786" w:type="dxa"/>
          </w:tcPr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Четырехугольник</w:t>
            </w:r>
          </w:p>
          <w:p w:rsidR="00513750" w:rsidRPr="00513750" w:rsidRDefault="00513750" w:rsidP="0051375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</w:tbl>
    <w:p w:rsidR="00513750" w:rsidRPr="00513750" w:rsidRDefault="00513750" w:rsidP="00513750">
      <w:pPr>
        <w:spacing w:before="120"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13750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t>Полный комплект тестовых заданий в корпоративной тестовой оболочке АСТ размещен на сервере УИТ ДВГУПС</w:t>
      </w:r>
      <w:r w:rsidRPr="00513750">
        <w:rPr>
          <w:rFonts w:ascii="Arial" w:hAnsi="Arial" w:cs="Arial"/>
          <w:sz w:val="20"/>
          <w:szCs w:val="20"/>
          <w:lang w:val="ru-RU" w:eastAsia="ru-RU"/>
        </w:rPr>
        <w:t>.</w:t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/>
      </w:tblPr>
      <w:tblGrid>
        <w:gridCol w:w="2285"/>
        <w:gridCol w:w="2243"/>
        <w:gridCol w:w="220"/>
        <w:gridCol w:w="1852"/>
        <w:gridCol w:w="255"/>
        <w:gridCol w:w="597"/>
        <w:gridCol w:w="936"/>
        <w:gridCol w:w="1852"/>
      </w:tblGrid>
      <w:tr w:rsidR="00513750" w:rsidRPr="00075580" w:rsidTr="00D53EDF">
        <w:trPr>
          <w:trHeight w:hRule="exact" w:val="159"/>
        </w:trPr>
        <w:tc>
          <w:tcPr>
            <w:tcW w:w="2424" w:type="dxa"/>
          </w:tcPr>
          <w:p w:rsidR="00513750" w:rsidRPr="00513750" w:rsidRDefault="00513750" w:rsidP="00513750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2283" w:type="dxa"/>
          </w:tcPr>
          <w:p w:rsidR="00513750" w:rsidRPr="00513750" w:rsidRDefault="00513750" w:rsidP="00513750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285" w:type="dxa"/>
          </w:tcPr>
          <w:p w:rsidR="00513750" w:rsidRPr="00513750" w:rsidRDefault="00513750" w:rsidP="00513750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1856" w:type="dxa"/>
          </w:tcPr>
          <w:p w:rsidR="00513750" w:rsidRPr="00513750" w:rsidRDefault="00513750" w:rsidP="00513750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255" w:type="dxa"/>
          </w:tcPr>
          <w:p w:rsidR="00513750" w:rsidRPr="00513750" w:rsidRDefault="00513750" w:rsidP="00513750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597" w:type="dxa"/>
          </w:tcPr>
          <w:p w:rsidR="00513750" w:rsidRPr="00513750" w:rsidRDefault="00513750" w:rsidP="00513750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1005" w:type="dxa"/>
          </w:tcPr>
          <w:p w:rsidR="00513750" w:rsidRPr="00513750" w:rsidRDefault="00513750" w:rsidP="00513750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1955" w:type="dxa"/>
          </w:tcPr>
          <w:p w:rsidR="00513750" w:rsidRPr="00513750" w:rsidRDefault="00513750" w:rsidP="00513750">
            <w:pPr>
              <w:spacing w:after="0" w:line="240" w:lineRule="auto"/>
              <w:rPr>
                <w:lang w:val="ru-RU" w:eastAsia="ru-RU"/>
              </w:rPr>
            </w:pPr>
          </w:p>
        </w:tc>
      </w:tr>
      <w:tr w:rsidR="00513750" w:rsidRPr="00513750" w:rsidTr="00D53EDF">
        <w:trPr>
          <w:trHeight w:hRule="exact" w:val="694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Объект</w:t>
            </w:r>
          </w:p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оценки</w:t>
            </w: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Показатели оценивания</w:t>
            </w:r>
          </w:p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результатов обучения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Оценка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результатов</w:t>
            </w:r>
          </w:p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обучения</w:t>
            </w:r>
          </w:p>
        </w:tc>
      </w:tr>
      <w:tr w:rsidR="00513750" w:rsidRPr="00513750" w:rsidTr="00D53EDF">
        <w:trPr>
          <w:trHeight w:hRule="exact" w:val="631"/>
        </w:trPr>
        <w:tc>
          <w:tcPr>
            <w:tcW w:w="24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</w:t>
            </w: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60 баллов и менее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«Неудовлетворительно»</w:t>
            </w:r>
          </w:p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зачтено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Низкий уровень</w:t>
            </w:r>
          </w:p>
        </w:tc>
      </w:tr>
      <w:tr w:rsidR="00513750" w:rsidRPr="00513750" w:rsidTr="00D53EDF">
        <w:trPr>
          <w:trHeight w:hRule="exact" w:val="556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jc w:val="center"/>
              <w:rPr>
                <w:lang w:val="ru-RU" w:eastAsia="ru-RU"/>
              </w:rPr>
            </w:pP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74 – 61 баллов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«Удовлетворительно» </w:t>
            </w:r>
          </w:p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Пороговый уровень</w:t>
            </w:r>
          </w:p>
        </w:tc>
      </w:tr>
      <w:tr w:rsidR="00513750" w:rsidRPr="00513750" w:rsidTr="00D53EDF">
        <w:trPr>
          <w:trHeight w:hRule="exact" w:val="577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jc w:val="center"/>
              <w:rPr>
                <w:lang w:val="ru-RU" w:eastAsia="ru-RU"/>
              </w:rPr>
            </w:pP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84 – 77 баллов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«Хорошо» </w:t>
            </w:r>
          </w:p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Повышенный уровень</w:t>
            </w:r>
          </w:p>
        </w:tc>
      </w:tr>
      <w:tr w:rsidR="00513750" w:rsidRPr="00513750" w:rsidTr="00D53EDF">
        <w:trPr>
          <w:trHeight w:hRule="exact" w:val="580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jc w:val="center"/>
              <w:rPr>
                <w:lang w:val="ru-RU" w:eastAsia="ru-RU"/>
              </w:rPr>
            </w:pP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100 – 85 баллов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«Отлично» </w:t>
            </w:r>
          </w:p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Высокий уровень</w:t>
            </w:r>
          </w:p>
        </w:tc>
      </w:tr>
      <w:tr w:rsidR="00513750" w:rsidRPr="00075580" w:rsidTr="00075580">
        <w:trPr>
          <w:trHeight w:hRule="exact" w:val="475"/>
        </w:trPr>
        <w:tc>
          <w:tcPr>
            <w:tcW w:w="1066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13750" w:rsidRPr="00513750" w:rsidRDefault="00513750" w:rsidP="0051375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b/>
                <w:color w:val="000000"/>
                <w:sz w:val="20"/>
                <w:szCs w:val="20"/>
                <w:lang w:val="ru-RU" w:eastAsia="ru-RU"/>
              </w:rPr>
              <w:t>4. Оценка ответа обучающегося на вопросы, задачу (задание) экзаменационного билета, зачета, курсового проектирования.</w:t>
            </w:r>
          </w:p>
        </w:tc>
      </w:tr>
      <w:tr w:rsidR="00513750" w:rsidRPr="00075580" w:rsidTr="00D53EDF">
        <w:trPr>
          <w:trHeight w:hRule="exact" w:val="277"/>
        </w:trPr>
        <w:tc>
          <w:tcPr>
            <w:tcW w:w="1066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13750" w:rsidRPr="00513750" w:rsidRDefault="00513750" w:rsidP="00513750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Оценка ответа обучающегося на вопросы, задачу (задание) экзаменационного билета, зачета</w:t>
            </w:r>
          </w:p>
        </w:tc>
      </w:tr>
      <w:tr w:rsidR="00513750" w:rsidRPr="00513750" w:rsidTr="00D53EDF">
        <w:trPr>
          <w:trHeight w:hRule="exact" w:val="277"/>
        </w:trPr>
        <w:tc>
          <w:tcPr>
            <w:tcW w:w="24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Элементы оценивания</w:t>
            </w:r>
          </w:p>
        </w:tc>
        <w:tc>
          <w:tcPr>
            <w:tcW w:w="823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Содержание шкалы оценивания</w:t>
            </w:r>
          </w:p>
        </w:tc>
      </w:tr>
      <w:tr w:rsidR="00513750" w:rsidRPr="00513750" w:rsidTr="00075580">
        <w:trPr>
          <w:trHeight w:hRule="exact" w:val="447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rPr>
                <w:lang w:val="ru-RU" w:eastAsia="ru-RU"/>
              </w:rPr>
            </w:pP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Неудовлетворительно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Удовлетворительно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Хорошо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Отлично</w:t>
            </w:r>
          </w:p>
        </w:tc>
      </w:tr>
      <w:tr w:rsidR="00513750" w:rsidRPr="00513750" w:rsidTr="00D53EDF">
        <w:trPr>
          <w:trHeight w:hRule="exact" w:val="416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rPr>
                <w:lang w:val="ru-RU" w:eastAsia="ru-RU"/>
              </w:rPr>
            </w:pP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зачтено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</w:tr>
      <w:tr w:rsidR="00513750" w:rsidRPr="00513750" w:rsidTr="00D53EDF">
        <w:trPr>
          <w:trHeight w:hRule="exact" w:val="764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Соответствие ответов формулировкам вопросов (заданий)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несоответствие по всем вопросам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Значительные погрешности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Незначительные погрешности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соответствие</w:t>
            </w:r>
          </w:p>
        </w:tc>
      </w:tr>
      <w:tr w:rsidR="00513750" w:rsidRPr="00075580" w:rsidTr="00D53EDF">
        <w:trPr>
          <w:trHeight w:hRule="exact" w:val="1443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Структура, последовательность и логика ответа. Умение четко, понятно, грамотно и свободно излагать свои мысли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несоответствие критерию.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Значительное несоответствие критерию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Незначительное несоответствие критерию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Соответствие критерию при ответе на все вопросы.</w:t>
            </w:r>
          </w:p>
        </w:tc>
      </w:tr>
      <w:tr w:rsidR="00513750" w:rsidRPr="00075580" w:rsidTr="00D53EDF">
        <w:trPr>
          <w:trHeight w:hRule="exact" w:val="2100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Знание нормативных, правовых документов и специальной литературы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незнание нормативной и правовой базы и специальной литературы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Имеют место существенные упущения (незнание большей части из документов и специальной литературы по названию, содержанию и т.д.).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Имеют место несущественные упущения  и незнание отдельных (единичных) работ из числа обязательной литературы.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соответствие данному критерию ответов на все вопросы.</w:t>
            </w:r>
          </w:p>
        </w:tc>
      </w:tr>
      <w:tr w:rsidR="00513750" w:rsidRPr="00075580" w:rsidTr="00075580">
        <w:trPr>
          <w:trHeight w:hRule="exact" w:val="2311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Умение увязывать теорию с практикой,</w:t>
            </w:r>
            <w:r w:rsidRPr="00513750">
              <w:rPr>
                <w:sz w:val="20"/>
                <w:szCs w:val="20"/>
                <w:lang w:val="ru-RU" w:eastAsia="ru-RU"/>
              </w:rPr>
              <w:t xml:space="preserve"> </w:t>
            </w: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в том числе в области профессиональной работы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Умение связать теорию с практикой работы не проявляется.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Умение связать вопросы теории и практики проявляется редко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Умение связать вопросы теории и практики в основном проявляется.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соответствие данному критерию. Способность интегрировать знания и привлекать сведения из различных научных сфер</w:t>
            </w:r>
          </w:p>
        </w:tc>
      </w:tr>
      <w:tr w:rsidR="00513750" w:rsidRPr="00075580" w:rsidTr="00513750">
        <w:trPr>
          <w:trHeight w:hRule="exact" w:val="2609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Качество ответов на дополнительные вопросы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На все дополнительные вопросы преподавателя даны неверные ответы.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Ответы на большую часть дополнительных вопросов преподавателя даны неверно.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1. Даны неполные ответы на дополнительные вопросы преподавателя.</w:t>
            </w:r>
          </w:p>
          <w:p w:rsidR="00513750" w:rsidRPr="00513750" w:rsidRDefault="00513750" w:rsidP="0051375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2. Дан один неверный ответ на дополнительные вопросы преподавателя.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3750" w:rsidRPr="00513750" w:rsidRDefault="00513750" w:rsidP="0051375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Даны верные ответы на все дополнительные вопросы преподавателя.</w:t>
            </w:r>
          </w:p>
        </w:tc>
      </w:tr>
      <w:tr w:rsidR="00513750" w:rsidRPr="00075580" w:rsidTr="00075580">
        <w:trPr>
          <w:trHeight w:hRule="exact" w:val="599"/>
        </w:trPr>
        <w:tc>
          <w:tcPr>
            <w:tcW w:w="1066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13750" w:rsidRPr="00513750" w:rsidRDefault="00513750" w:rsidP="00513750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13750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Примечание: итоговая оценка формируется как средняя арифметическая результатов элементов оценивания.</w:t>
            </w:r>
          </w:p>
        </w:tc>
      </w:tr>
    </w:tbl>
    <w:p w:rsidR="00207378" w:rsidRPr="00513750" w:rsidRDefault="00207378" w:rsidP="00075580">
      <w:pPr>
        <w:rPr>
          <w:lang w:val="ru-RU"/>
        </w:rPr>
      </w:pPr>
    </w:p>
    <w:sectPr w:rsidR="00207378" w:rsidRPr="00513750" w:rsidSect="00207378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55D85"/>
    <w:multiLevelType w:val="hybridMultilevel"/>
    <w:tmpl w:val="FD8EEF5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D5485D"/>
    <w:multiLevelType w:val="hybridMultilevel"/>
    <w:tmpl w:val="D86646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729681C"/>
    <w:multiLevelType w:val="hybridMultilevel"/>
    <w:tmpl w:val="79E01AA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E6DE537C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383E1F"/>
    <w:multiLevelType w:val="hybridMultilevel"/>
    <w:tmpl w:val="EF54E92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E836E60"/>
    <w:multiLevelType w:val="hybridMultilevel"/>
    <w:tmpl w:val="BE1CCD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F2E493D8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ABC501B"/>
    <w:multiLevelType w:val="hybridMultilevel"/>
    <w:tmpl w:val="34AC2C8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EAF6232"/>
    <w:multiLevelType w:val="hybridMultilevel"/>
    <w:tmpl w:val="CD64F56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D1B0D8F"/>
    <w:multiLevelType w:val="hybridMultilevel"/>
    <w:tmpl w:val="BC2A09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9E0503"/>
    <w:multiLevelType w:val="hybridMultilevel"/>
    <w:tmpl w:val="DA2A01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55650C"/>
    <w:multiLevelType w:val="hybridMultilevel"/>
    <w:tmpl w:val="8E7A3F8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200559C"/>
    <w:multiLevelType w:val="hybridMultilevel"/>
    <w:tmpl w:val="166686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3662DD"/>
    <w:multiLevelType w:val="hybridMultilevel"/>
    <w:tmpl w:val="C4C8AC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5EE2B57"/>
    <w:multiLevelType w:val="hybridMultilevel"/>
    <w:tmpl w:val="AB8485B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65B6105"/>
    <w:multiLevelType w:val="hybridMultilevel"/>
    <w:tmpl w:val="A00EC3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54331C"/>
    <w:multiLevelType w:val="multilevel"/>
    <w:tmpl w:val="E9AC1DB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560260E6"/>
    <w:multiLevelType w:val="hybridMultilevel"/>
    <w:tmpl w:val="462A0B9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DAC4E65"/>
    <w:multiLevelType w:val="hybridMultilevel"/>
    <w:tmpl w:val="6B5407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E5E123C"/>
    <w:multiLevelType w:val="hybridMultilevel"/>
    <w:tmpl w:val="6E82DF2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EEC51D2"/>
    <w:multiLevelType w:val="hybridMultilevel"/>
    <w:tmpl w:val="41F6D80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06546AE"/>
    <w:multiLevelType w:val="multilevel"/>
    <w:tmpl w:val="E9AC1DB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6A063700"/>
    <w:multiLevelType w:val="hybridMultilevel"/>
    <w:tmpl w:val="BE1CCD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F2E493D8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C5706FA"/>
    <w:multiLevelType w:val="hybridMultilevel"/>
    <w:tmpl w:val="91D66D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F6674BD"/>
    <w:multiLevelType w:val="hybridMultilevel"/>
    <w:tmpl w:val="CB669F0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0"/>
  </w:num>
  <w:num w:numId="3">
    <w:abstractNumId w:val="15"/>
  </w:num>
  <w:num w:numId="4">
    <w:abstractNumId w:val="17"/>
  </w:num>
  <w:num w:numId="5">
    <w:abstractNumId w:val="18"/>
  </w:num>
  <w:num w:numId="6">
    <w:abstractNumId w:val="6"/>
  </w:num>
  <w:num w:numId="7">
    <w:abstractNumId w:val="19"/>
  </w:num>
  <w:num w:numId="8">
    <w:abstractNumId w:val="5"/>
  </w:num>
  <w:num w:numId="9">
    <w:abstractNumId w:val="21"/>
  </w:num>
  <w:num w:numId="10">
    <w:abstractNumId w:val="4"/>
  </w:num>
  <w:num w:numId="11">
    <w:abstractNumId w:val="22"/>
  </w:num>
  <w:num w:numId="12">
    <w:abstractNumId w:val="11"/>
  </w:num>
  <w:num w:numId="13">
    <w:abstractNumId w:val="2"/>
  </w:num>
  <w:num w:numId="14">
    <w:abstractNumId w:val="8"/>
  </w:num>
  <w:num w:numId="15">
    <w:abstractNumId w:val="16"/>
  </w:num>
  <w:num w:numId="16">
    <w:abstractNumId w:val="20"/>
  </w:num>
  <w:num w:numId="17">
    <w:abstractNumId w:val="10"/>
  </w:num>
  <w:num w:numId="18">
    <w:abstractNumId w:val="7"/>
  </w:num>
  <w:num w:numId="19">
    <w:abstractNumId w:val="1"/>
  </w:num>
  <w:num w:numId="20">
    <w:abstractNumId w:val="3"/>
  </w:num>
  <w:num w:numId="21">
    <w:abstractNumId w:val="9"/>
  </w:num>
  <w:num w:numId="22">
    <w:abstractNumId w:val="14"/>
  </w:num>
  <w:num w:numId="2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75580"/>
    <w:rsid w:val="001454FB"/>
    <w:rsid w:val="001F0BC7"/>
    <w:rsid w:val="00207378"/>
    <w:rsid w:val="00513750"/>
    <w:rsid w:val="00880130"/>
    <w:rsid w:val="00D31453"/>
    <w:rsid w:val="00E209E2"/>
    <w:rsid w:val="00F93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378"/>
  </w:style>
  <w:style w:type="paragraph" w:styleId="1">
    <w:name w:val="heading 1"/>
    <w:basedOn w:val="a"/>
    <w:next w:val="a"/>
    <w:link w:val="10"/>
    <w:qFormat/>
    <w:rsid w:val="0051375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75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513750"/>
    <w:rPr>
      <w:rFonts w:asciiTheme="majorHAnsi" w:eastAsiaTheme="majorEastAsia" w:hAnsiTheme="majorHAnsi" w:cstheme="majorBidi"/>
      <w:b/>
      <w:bCs/>
      <w:kern w:val="32"/>
      <w:sz w:val="32"/>
      <w:szCs w:val="32"/>
      <w:lang w:val="ru-RU" w:eastAsia="ru-RU"/>
    </w:rPr>
  </w:style>
  <w:style w:type="paragraph" w:styleId="a5">
    <w:name w:val="List Paragraph"/>
    <w:basedOn w:val="a"/>
    <w:uiPriority w:val="34"/>
    <w:qFormat/>
    <w:rsid w:val="00513750"/>
    <w:pPr>
      <w:ind w:left="720"/>
      <w:contextualSpacing/>
    </w:pPr>
    <w:rPr>
      <w:lang w:val="ru-RU" w:eastAsia="ru-RU"/>
    </w:rPr>
  </w:style>
  <w:style w:type="character" w:styleId="a6">
    <w:name w:val="Hyperlink"/>
    <w:basedOn w:val="a0"/>
    <w:uiPriority w:val="99"/>
    <w:unhideWhenUsed/>
    <w:rsid w:val="00513750"/>
    <w:rPr>
      <w:color w:val="0000FF" w:themeColor="hyperlink"/>
      <w:u w:val="single"/>
    </w:rPr>
  </w:style>
  <w:style w:type="table" w:styleId="a7">
    <w:name w:val="Table Grid"/>
    <w:basedOn w:val="a1"/>
    <w:rsid w:val="0051375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unhideWhenUsed/>
    <w:rsid w:val="00513750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Знак"/>
    <w:basedOn w:val="a0"/>
    <w:link w:val="a8"/>
    <w:rsid w:val="00513750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5">
    <w:name w:val="Основной текст5"/>
    <w:basedOn w:val="a"/>
    <w:rsid w:val="00513750"/>
    <w:pPr>
      <w:widowControl w:val="0"/>
      <w:shd w:val="clear" w:color="auto" w:fill="FFFFFF"/>
      <w:spacing w:after="300" w:line="274" w:lineRule="exact"/>
      <w:ind w:hanging="660"/>
      <w:jc w:val="both"/>
    </w:pPr>
    <w:rPr>
      <w:rFonts w:ascii="Times New Roman" w:eastAsia="Times New Roman" w:hAnsi="Times New Roman" w:cs="Times New Roman"/>
      <w:color w:val="000000"/>
      <w:sz w:val="23"/>
      <w:szCs w:val="23"/>
      <w:lang w:val="ru-RU" w:eastAsia="ru-RU"/>
    </w:rPr>
  </w:style>
  <w:style w:type="character" w:customStyle="1" w:styleId="2">
    <w:name w:val="Основной текст (2)_"/>
    <w:link w:val="21"/>
    <w:rsid w:val="00513750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20">
    <w:name w:val="Основной текст (2)"/>
    <w:basedOn w:val="2"/>
    <w:rsid w:val="00513750"/>
  </w:style>
  <w:style w:type="paragraph" w:customStyle="1" w:styleId="21">
    <w:name w:val="Основной текст (2)1"/>
    <w:basedOn w:val="a"/>
    <w:link w:val="2"/>
    <w:rsid w:val="00513750"/>
    <w:pPr>
      <w:widowControl w:val="0"/>
      <w:shd w:val="clear" w:color="auto" w:fill="FFFFFF"/>
      <w:spacing w:after="0" w:line="240" w:lineRule="atLeast"/>
      <w:jc w:val="both"/>
    </w:pPr>
    <w:rPr>
      <w:rFonts w:ascii="Times New Roman" w:hAnsi="Times New Roman" w:cs="Times New Roman"/>
      <w:sz w:val="17"/>
      <w:szCs w:val="17"/>
    </w:rPr>
  </w:style>
  <w:style w:type="paragraph" w:styleId="aa">
    <w:name w:val="Normal (Web)"/>
    <w:basedOn w:val="a"/>
    <w:uiPriority w:val="99"/>
    <w:semiHidden/>
    <w:unhideWhenUsed/>
    <w:rsid w:val="00513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header"/>
    <w:basedOn w:val="a"/>
    <w:link w:val="ac"/>
    <w:uiPriority w:val="99"/>
    <w:semiHidden/>
    <w:unhideWhenUsed/>
    <w:rsid w:val="00513750"/>
    <w:pPr>
      <w:tabs>
        <w:tab w:val="center" w:pos="4677"/>
        <w:tab w:val="right" w:pos="9355"/>
      </w:tabs>
      <w:spacing w:after="0" w:line="240" w:lineRule="auto"/>
    </w:pPr>
    <w:rPr>
      <w:lang w:val="ru-RU" w:eastAsia="ru-RU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513750"/>
    <w:rPr>
      <w:lang w:val="ru-RU" w:eastAsia="ru-RU"/>
    </w:rPr>
  </w:style>
  <w:style w:type="paragraph" w:customStyle="1" w:styleId="11">
    <w:name w:val="Обычный1"/>
    <w:rsid w:val="00513750"/>
    <w:pPr>
      <w:widowControl w:val="0"/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22">
    <w:name w:val="Обычный2"/>
    <w:basedOn w:val="a"/>
    <w:rsid w:val="00513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3">
    <w:name w:val="Обычный3"/>
    <w:rsid w:val="00513750"/>
    <w:pPr>
      <w:widowControl w:val="0"/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d">
    <w:name w:val="Нижний колонтитул Знак"/>
    <w:link w:val="ae"/>
    <w:uiPriority w:val="99"/>
    <w:rsid w:val="00513750"/>
    <w:rPr>
      <w:rFonts w:ascii="Times New Roman" w:eastAsia="Times New Roman" w:hAnsi="Times New Roman" w:cs="Times New Roman"/>
      <w:sz w:val="20"/>
      <w:szCs w:val="20"/>
    </w:rPr>
  </w:style>
  <w:style w:type="paragraph" w:styleId="ae">
    <w:name w:val="footer"/>
    <w:basedOn w:val="a"/>
    <w:link w:val="ad"/>
    <w:uiPriority w:val="99"/>
    <w:unhideWhenUsed/>
    <w:rsid w:val="0051375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2">
    <w:name w:val="Нижний колонтитул Знак1"/>
    <w:basedOn w:val="a0"/>
    <w:link w:val="ae"/>
    <w:uiPriority w:val="99"/>
    <w:semiHidden/>
    <w:rsid w:val="00513750"/>
  </w:style>
  <w:style w:type="paragraph" w:styleId="23">
    <w:name w:val="Body Text 2"/>
    <w:basedOn w:val="a"/>
    <w:link w:val="24"/>
    <w:rsid w:val="00513750"/>
    <w:pPr>
      <w:tabs>
        <w:tab w:val="left" w:pos="-360"/>
        <w:tab w:val="left" w:pos="7740"/>
        <w:tab w:val="left" w:pos="9720"/>
        <w:tab w:val="left" w:pos="15120"/>
        <w:tab w:val="left" w:pos="15300"/>
        <w:tab w:val="left" w:pos="15840"/>
        <w:tab w:val="left" w:pos="16020"/>
      </w:tabs>
      <w:spacing w:after="0" w:line="240" w:lineRule="auto"/>
      <w:ind w:right="-10"/>
      <w:jc w:val="both"/>
    </w:pPr>
    <w:rPr>
      <w:rFonts w:ascii="Arial" w:eastAsia="Times New Roman" w:hAnsi="Arial" w:cs="Times New Roman"/>
      <w:sz w:val="28"/>
      <w:szCs w:val="24"/>
      <w:lang w:val="ru-RU" w:eastAsia="ru-RU"/>
    </w:rPr>
  </w:style>
  <w:style w:type="character" w:customStyle="1" w:styleId="24">
    <w:name w:val="Основной текст 2 Знак"/>
    <w:basedOn w:val="a0"/>
    <w:link w:val="23"/>
    <w:rsid w:val="00513750"/>
    <w:rPr>
      <w:rFonts w:ascii="Arial" w:eastAsia="Times New Roman" w:hAnsi="Arial" w:cs="Times New Roman"/>
      <w:sz w:val="28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1.emf"/><Relationship Id="rId21" Type="http://schemas.openxmlformats.org/officeDocument/2006/relationships/image" Target="media/image16.jpeg"/><Relationship Id="rId42" Type="http://schemas.openxmlformats.org/officeDocument/2006/relationships/oleObject" Target="embeddings/oleObject5.bin"/><Relationship Id="rId63" Type="http://schemas.openxmlformats.org/officeDocument/2006/relationships/image" Target="media/image44.emf"/><Relationship Id="rId84" Type="http://schemas.openxmlformats.org/officeDocument/2006/relationships/oleObject" Target="embeddings/oleObject26.bin"/><Relationship Id="rId138" Type="http://schemas.openxmlformats.org/officeDocument/2006/relationships/oleObject" Target="embeddings/oleObject53.bin"/><Relationship Id="rId159" Type="http://schemas.openxmlformats.org/officeDocument/2006/relationships/image" Target="media/image92.emf"/><Relationship Id="rId170" Type="http://schemas.openxmlformats.org/officeDocument/2006/relationships/oleObject" Target="embeddings/oleObject69.bin"/><Relationship Id="rId191" Type="http://schemas.openxmlformats.org/officeDocument/2006/relationships/image" Target="media/image108.emf"/><Relationship Id="rId205" Type="http://schemas.openxmlformats.org/officeDocument/2006/relationships/image" Target="media/image115.emf"/><Relationship Id="rId226" Type="http://schemas.openxmlformats.org/officeDocument/2006/relationships/oleObject" Target="embeddings/oleObject97.bin"/><Relationship Id="rId107" Type="http://schemas.openxmlformats.org/officeDocument/2006/relationships/image" Target="media/image66.emf"/><Relationship Id="rId11" Type="http://schemas.openxmlformats.org/officeDocument/2006/relationships/image" Target="media/image6.jpeg"/><Relationship Id="rId32" Type="http://schemas.openxmlformats.org/officeDocument/2006/relationships/image" Target="media/image27.emf"/><Relationship Id="rId53" Type="http://schemas.openxmlformats.org/officeDocument/2006/relationships/image" Target="media/image39.emf"/><Relationship Id="rId74" Type="http://schemas.openxmlformats.org/officeDocument/2006/relationships/oleObject" Target="embeddings/oleObject21.bin"/><Relationship Id="rId128" Type="http://schemas.openxmlformats.org/officeDocument/2006/relationships/oleObject" Target="embeddings/oleObject48.bin"/><Relationship Id="rId149" Type="http://schemas.openxmlformats.org/officeDocument/2006/relationships/image" Target="media/image87.emf"/><Relationship Id="rId5" Type="http://schemas.openxmlformats.org/officeDocument/2006/relationships/image" Target="media/image1.png"/><Relationship Id="rId95" Type="http://schemas.openxmlformats.org/officeDocument/2006/relationships/image" Target="media/image60.emf"/><Relationship Id="rId160" Type="http://schemas.openxmlformats.org/officeDocument/2006/relationships/oleObject" Target="embeddings/oleObject64.bin"/><Relationship Id="rId181" Type="http://schemas.openxmlformats.org/officeDocument/2006/relationships/image" Target="media/image103.emf"/><Relationship Id="rId216" Type="http://schemas.openxmlformats.org/officeDocument/2006/relationships/oleObject" Target="embeddings/oleObject92.bin"/><Relationship Id="rId237" Type="http://schemas.openxmlformats.org/officeDocument/2006/relationships/image" Target="media/image131.emf"/><Relationship Id="rId22" Type="http://schemas.openxmlformats.org/officeDocument/2006/relationships/image" Target="media/image17.jpeg"/><Relationship Id="rId43" Type="http://schemas.openxmlformats.org/officeDocument/2006/relationships/image" Target="media/image34.emf"/><Relationship Id="rId64" Type="http://schemas.openxmlformats.org/officeDocument/2006/relationships/oleObject" Target="embeddings/oleObject16.bin"/><Relationship Id="rId118" Type="http://schemas.openxmlformats.org/officeDocument/2006/relationships/oleObject" Target="embeddings/oleObject43.bin"/><Relationship Id="rId139" Type="http://schemas.openxmlformats.org/officeDocument/2006/relationships/image" Target="media/image82.emf"/><Relationship Id="rId80" Type="http://schemas.openxmlformats.org/officeDocument/2006/relationships/oleObject" Target="embeddings/oleObject24.bin"/><Relationship Id="rId85" Type="http://schemas.openxmlformats.org/officeDocument/2006/relationships/image" Target="media/image55.emf"/><Relationship Id="rId150" Type="http://schemas.openxmlformats.org/officeDocument/2006/relationships/oleObject" Target="embeddings/oleObject59.bin"/><Relationship Id="rId155" Type="http://schemas.openxmlformats.org/officeDocument/2006/relationships/image" Target="media/image90.emf"/><Relationship Id="rId171" Type="http://schemas.openxmlformats.org/officeDocument/2006/relationships/image" Target="media/image98.emf"/><Relationship Id="rId176" Type="http://schemas.openxmlformats.org/officeDocument/2006/relationships/oleObject" Target="embeddings/oleObject72.bin"/><Relationship Id="rId192" Type="http://schemas.openxmlformats.org/officeDocument/2006/relationships/oleObject" Target="embeddings/oleObject80.bin"/><Relationship Id="rId197" Type="http://schemas.openxmlformats.org/officeDocument/2006/relationships/image" Target="media/image111.emf"/><Relationship Id="rId206" Type="http://schemas.openxmlformats.org/officeDocument/2006/relationships/oleObject" Target="embeddings/oleObject87.bin"/><Relationship Id="rId227" Type="http://schemas.openxmlformats.org/officeDocument/2006/relationships/image" Target="media/image126.emf"/><Relationship Id="rId201" Type="http://schemas.openxmlformats.org/officeDocument/2006/relationships/image" Target="media/image113.emf"/><Relationship Id="rId222" Type="http://schemas.openxmlformats.org/officeDocument/2006/relationships/oleObject" Target="embeddings/oleObject95.bin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oleObject" Target="embeddings/oleObject2.bin"/><Relationship Id="rId38" Type="http://schemas.openxmlformats.org/officeDocument/2006/relationships/image" Target="media/image30.png"/><Relationship Id="rId59" Type="http://schemas.openxmlformats.org/officeDocument/2006/relationships/image" Target="media/image42.emf"/><Relationship Id="rId103" Type="http://schemas.openxmlformats.org/officeDocument/2006/relationships/image" Target="media/image64.emf"/><Relationship Id="rId108" Type="http://schemas.openxmlformats.org/officeDocument/2006/relationships/oleObject" Target="embeddings/oleObject38.bin"/><Relationship Id="rId124" Type="http://schemas.openxmlformats.org/officeDocument/2006/relationships/oleObject" Target="embeddings/oleObject46.bin"/><Relationship Id="rId129" Type="http://schemas.openxmlformats.org/officeDocument/2006/relationships/image" Target="media/image77.emf"/><Relationship Id="rId54" Type="http://schemas.openxmlformats.org/officeDocument/2006/relationships/oleObject" Target="embeddings/oleObject11.bin"/><Relationship Id="rId70" Type="http://schemas.openxmlformats.org/officeDocument/2006/relationships/oleObject" Target="embeddings/oleObject19.bin"/><Relationship Id="rId75" Type="http://schemas.openxmlformats.org/officeDocument/2006/relationships/image" Target="media/image50.emf"/><Relationship Id="rId91" Type="http://schemas.openxmlformats.org/officeDocument/2006/relationships/image" Target="media/image58.emf"/><Relationship Id="rId96" Type="http://schemas.openxmlformats.org/officeDocument/2006/relationships/oleObject" Target="embeddings/oleObject32.bin"/><Relationship Id="rId140" Type="http://schemas.openxmlformats.org/officeDocument/2006/relationships/oleObject" Target="embeddings/oleObject54.bin"/><Relationship Id="rId145" Type="http://schemas.openxmlformats.org/officeDocument/2006/relationships/image" Target="media/image85.emf"/><Relationship Id="rId161" Type="http://schemas.openxmlformats.org/officeDocument/2006/relationships/image" Target="media/image93.emf"/><Relationship Id="rId166" Type="http://schemas.openxmlformats.org/officeDocument/2006/relationships/oleObject" Target="embeddings/oleObject67.bin"/><Relationship Id="rId182" Type="http://schemas.openxmlformats.org/officeDocument/2006/relationships/oleObject" Target="embeddings/oleObject75.bin"/><Relationship Id="rId187" Type="http://schemas.openxmlformats.org/officeDocument/2006/relationships/image" Target="media/image106.emf"/><Relationship Id="rId217" Type="http://schemas.openxmlformats.org/officeDocument/2006/relationships/image" Target="media/image121.emf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212" Type="http://schemas.openxmlformats.org/officeDocument/2006/relationships/oleObject" Target="embeddings/oleObject90.bin"/><Relationship Id="rId233" Type="http://schemas.openxmlformats.org/officeDocument/2006/relationships/image" Target="media/image129.emf"/><Relationship Id="rId238" Type="http://schemas.openxmlformats.org/officeDocument/2006/relationships/oleObject" Target="embeddings/oleObject103.bin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49" Type="http://schemas.openxmlformats.org/officeDocument/2006/relationships/image" Target="media/image37.emf"/><Relationship Id="rId114" Type="http://schemas.openxmlformats.org/officeDocument/2006/relationships/oleObject" Target="embeddings/oleObject41.bin"/><Relationship Id="rId119" Type="http://schemas.openxmlformats.org/officeDocument/2006/relationships/image" Target="media/image72.emf"/><Relationship Id="rId44" Type="http://schemas.openxmlformats.org/officeDocument/2006/relationships/oleObject" Target="embeddings/oleObject6.bin"/><Relationship Id="rId60" Type="http://schemas.openxmlformats.org/officeDocument/2006/relationships/oleObject" Target="embeddings/oleObject14.bin"/><Relationship Id="rId65" Type="http://schemas.openxmlformats.org/officeDocument/2006/relationships/image" Target="media/image45.emf"/><Relationship Id="rId81" Type="http://schemas.openxmlformats.org/officeDocument/2006/relationships/image" Target="media/image53.emf"/><Relationship Id="rId86" Type="http://schemas.openxmlformats.org/officeDocument/2006/relationships/oleObject" Target="embeddings/oleObject27.bin"/><Relationship Id="rId130" Type="http://schemas.openxmlformats.org/officeDocument/2006/relationships/oleObject" Target="embeddings/oleObject49.bin"/><Relationship Id="rId135" Type="http://schemas.openxmlformats.org/officeDocument/2006/relationships/image" Target="media/image80.emf"/><Relationship Id="rId151" Type="http://schemas.openxmlformats.org/officeDocument/2006/relationships/image" Target="media/image88.emf"/><Relationship Id="rId156" Type="http://schemas.openxmlformats.org/officeDocument/2006/relationships/oleObject" Target="embeddings/oleObject62.bin"/><Relationship Id="rId177" Type="http://schemas.openxmlformats.org/officeDocument/2006/relationships/image" Target="media/image101.emf"/><Relationship Id="rId198" Type="http://schemas.openxmlformats.org/officeDocument/2006/relationships/oleObject" Target="embeddings/oleObject83.bin"/><Relationship Id="rId172" Type="http://schemas.openxmlformats.org/officeDocument/2006/relationships/oleObject" Target="embeddings/oleObject70.bin"/><Relationship Id="rId193" Type="http://schemas.openxmlformats.org/officeDocument/2006/relationships/image" Target="media/image109.emf"/><Relationship Id="rId202" Type="http://schemas.openxmlformats.org/officeDocument/2006/relationships/oleObject" Target="embeddings/oleObject85.bin"/><Relationship Id="rId207" Type="http://schemas.openxmlformats.org/officeDocument/2006/relationships/image" Target="media/image116.emf"/><Relationship Id="rId223" Type="http://schemas.openxmlformats.org/officeDocument/2006/relationships/image" Target="media/image124.emf"/><Relationship Id="rId228" Type="http://schemas.openxmlformats.org/officeDocument/2006/relationships/oleObject" Target="embeddings/oleObject98.bin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1.png"/><Relationship Id="rId109" Type="http://schemas.openxmlformats.org/officeDocument/2006/relationships/image" Target="media/image67.emf"/><Relationship Id="rId34" Type="http://schemas.openxmlformats.org/officeDocument/2006/relationships/image" Target="media/image28.emf"/><Relationship Id="rId50" Type="http://schemas.openxmlformats.org/officeDocument/2006/relationships/oleObject" Target="embeddings/oleObject9.bin"/><Relationship Id="rId55" Type="http://schemas.openxmlformats.org/officeDocument/2006/relationships/image" Target="media/image40.emf"/><Relationship Id="rId76" Type="http://schemas.openxmlformats.org/officeDocument/2006/relationships/oleObject" Target="embeddings/oleObject22.bin"/><Relationship Id="rId97" Type="http://schemas.openxmlformats.org/officeDocument/2006/relationships/image" Target="media/image61.emf"/><Relationship Id="rId104" Type="http://schemas.openxmlformats.org/officeDocument/2006/relationships/oleObject" Target="embeddings/oleObject36.bin"/><Relationship Id="rId120" Type="http://schemas.openxmlformats.org/officeDocument/2006/relationships/oleObject" Target="embeddings/oleObject44.bin"/><Relationship Id="rId125" Type="http://schemas.openxmlformats.org/officeDocument/2006/relationships/image" Target="media/image75.emf"/><Relationship Id="rId141" Type="http://schemas.openxmlformats.org/officeDocument/2006/relationships/image" Target="media/image83.emf"/><Relationship Id="rId146" Type="http://schemas.openxmlformats.org/officeDocument/2006/relationships/oleObject" Target="embeddings/oleObject57.bin"/><Relationship Id="rId167" Type="http://schemas.openxmlformats.org/officeDocument/2006/relationships/image" Target="media/image96.emf"/><Relationship Id="rId188" Type="http://schemas.openxmlformats.org/officeDocument/2006/relationships/oleObject" Target="embeddings/oleObject78.bin"/><Relationship Id="rId7" Type="http://schemas.openxmlformats.org/officeDocument/2006/relationships/oleObject" Target="embeddings/oleObject1.bin"/><Relationship Id="rId71" Type="http://schemas.openxmlformats.org/officeDocument/2006/relationships/image" Target="media/image48.emf"/><Relationship Id="rId92" Type="http://schemas.openxmlformats.org/officeDocument/2006/relationships/oleObject" Target="embeddings/oleObject30.bin"/><Relationship Id="rId162" Type="http://schemas.openxmlformats.org/officeDocument/2006/relationships/oleObject" Target="embeddings/oleObject65.bin"/><Relationship Id="rId183" Type="http://schemas.openxmlformats.org/officeDocument/2006/relationships/image" Target="media/image104.emf"/><Relationship Id="rId213" Type="http://schemas.openxmlformats.org/officeDocument/2006/relationships/image" Target="media/image119.emf"/><Relationship Id="rId218" Type="http://schemas.openxmlformats.org/officeDocument/2006/relationships/oleObject" Target="embeddings/oleObject93.bin"/><Relationship Id="rId234" Type="http://schemas.openxmlformats.org/officeDocument/2006/relationships/oleObject" Target="embeddings/oleObject101.bin"/><Relationship Id="rId239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2.png"/><Relationship Id="rId45" Type="http://schemas.openxmlformats.org/officeDocument/2006/relationships/image" Target="media/image35.emf"/><Relationship Id="rId66" Type="http://schemas.openxmlformats.org/officeDocument/2006/relationships/oleObject" Target="embeddings/oleObject17.bin"/><Relationship Id="rId87" Type="http://schemas.openxmlformats.org/officeDocument/2006/relationships/image" Target="media/image56.emf"/><Relationship Id="rId110" Type="http://schemas.openxmlformats.org/officeDocument/2006/relationships/oleObject" Target="embeddings/oleObject39.bin"/><Relationship Id="rId115" Type="http://schemas.openxmlformats.org/officeDocument/2006/relationships/image" Target="media/image70.emf"/><Relationship Id="rId131" Type="http://schemas.openxmlformats.org/officeDocument/2006/relationships/image" Target="media/image78.emf"/><Relationship Id="rId136" Type="http://schemas.openxmlformats.org/officeDocument/2006/relationships/oleObject" Target="embeddings/oleObject52.bin"/><Relationship Id="rId157" Type="http://schemas.openxmlformats.org/officeDocument/2006/relationships/image" Target="media/image91.emf"/><Relationship Id="rId178" Type="http://schemas.openxmlformats.org/officeDocument/2006/relationships/oleObject" Target="embeddings/oleObject73.bin"/><Relationship Id="rId61" Type="http://schemas.openxmlformats.org/officeDocument/2006/relationships/image" Target="media/image43.emf"/><Relationship Id="rId82" Type="http://schemas.openxmlformats.org/officeDocument/2006/relationships/oleObject" Target="embeddings/oleObject25.bin"/><Relationship Id="rId152" Type="http://schemas.openxmlformats.org/officeDocument/2006/relationships/oleObject" Target="embeddings/oleObject60.bin"/><Relationship Id="rId173" Type="http://schemas.openxmlformats.org/officeDocument/2006/relationships/image" Target="media/image99.emf"/><Relationship Id="rId194" Type="http://schemas.openxmlformats.org/officeDocument/2006/relationships/oleObject" Target="embeddings/oleObject81.bin"/><Relationship Id="rId199" Type="http://schemas.openxmlformats.org/officeDocument/2006/relationships/image" Target="media/image112.emf"/><Relationship Id="rId203" Type="http://schemas.openxmlformats.org/officeDocument/2006/relationships/image" Target="media/image114.emf"/><Relationship Id="rId208" Type="http://schemas.openxmlformats.org/officeDocument/2006/relationships/oleObject" Target="embeddings/oleObject88.bin"/><Relationship Id="rId229" Type="http://schemas.openxmlformats.org/officeDocument/2006/relationships/image" Target="media/image127.emf"/><Relationship Id="rId19" Type="http://schemas.openxmlformats.org/officeDocument/2006/relationships/image" Target="media/image14.jpeg"/><Relationship Id="rId224" Type="http://schemas.openxmlformats.org/officeDocument/2006/relationships/oleObject" Target="embeddings/oleObject96.bin"/><Relationship Id="rId240" Type="http://schemas.openxmlformats.org/officeDocument/2006/relationships/theme" Target="theme/theme1.xml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oleObject" Target="embeddings/oleObject3.bin"/><Relationship Id="rId56" Type="http://schemas.openxmlformats.org/officeDocument/2006/relationships/oleObject" Target="embeddings/oleObject12.bin"/><Relationship Id="rId77" Type="http://schemas.openxmlformats.org/officeDocument/2006/relationships/image" Target="media/image51.emf"/><Relationship Id="rId100" Type="http://schemas.openxmlformats.org/officeDocument/2006/relationships/oleObject" Target="embeddings/oleObject34.bin"/><Relationship Id="rId105" Type="http://schemas.openxmlformats.org/officeDocument/2006/relationships/image" Target="media/image65.emf"/><Relationship Id="rId126" Type="http://schemas.openxmlformats.org/officeDocument/2006/relationships/oleObject" Target="embeddings/oleObject47.bin"/><Relationship Id="rId147" Type="http://schemas.openxmlformats.org/officeDocument/2006/relationships/image" Target="media/image86.emf"/><Relationship Id="rId168" Type="http://schemas.openxmlformats.org/officeDocument/2006/relationships/oleObject" Target="embeddings/oleObject68.bin"/><Relationship Id="rId8" Type="http://schemas.openxmlformats.org/officeDocument/2006/relationships/image" Target="media/image3.jpeg"/><Relationship Id="rId51" Type="http://schemas.openxmlformats.org/officeDocument/2006/relationships/image" Target="media/image38.emf"/><Relationship Id="rId72" Type="http://schemas.openxmlformats.org/officeDocument/2006/relationships/oleObject" Target="embeddings/oleObject20.bin"/><Relationship Id="rId93" Type="http://schemas.openxmlformats.org/officeDocument/2006/relationships/image" Target="media/image59.emf"/><Relationship Id="rId98" Type="http://schemas.openxmlformats.org/officeDocument/2006/relationships/oleObject" Target="embeddings/oleObject33.bin"/><Relationship Id="rId121" Type="http://schemas.openxmlformats.org/officeDocument/2006/relationships/image" Target="media/image73.emf"/><Relationship Id="rId142" Type="http://schemas.openxmlformats.org/officeDocument/2006/relationships/oleObject" Target="embeddings/oleObject55.bin"/><Relationship Id="rId163" Type="http://schemas.openxmlformats.org/officeDocument/2006/relationships/image" Target="media/image94.emf"/><Relationship Id="rId184" Type="http://schemas.openxmlformats.org/officeDocument/2006/relationships/oleObject" Target="embeddings/oleObject76.bin"/><Relationship Id="rId189" Type="http://schemas.openxmlformats.org/officeDocument/2006/relationships/image" Target="media/image107.emf"/><Relationship Id="rId219" Type="http://schemas.openxmlformats.org/officeDocument/2006/relationships/image" Target="media/image122.emf"/><Relationship Id="rId3" Type="http://schemas.openxmlformats.org/officeDocument/2006/relationships/settings" Target="settings.xml"/><Relationship Id="rId214" Type="http://schemas.openxmlformats.org/officeDocument/2006/relationships/oleObject" Target="embeddings/oleObject91.bin"/><Relationship Id="rId230" Type="http://schemas.openxmlformats.org/officeDocument/2006/relationships/oleObject" Target="embeddings/oleObject99.bin"/><Relationship Id="rId235" Type="http://schemas.openxmlformats.org/officeDocument/2006/relationships/image" Target="media/image130.emf"/><Relationship Id="rId25" Type="http://schemas.openxmlformats.org/officeDocument/2006/relationships/image" Target="media/image20.jpeg"/><Relationship Id="rId46" Type="http://schemas.openxmlformats.org/officeDocument/2006/relationships/oleObject" Target="embeddings/oleObject7.bin"/><Relationship Id="rId67" Type="http://schemas.openxmlformats.org/officeDocument/2006/relationships/image" Target="media/image46.emf"/><Relationship Id="rId116" Type="http://schemas.openxmlformats.org/officeDocument/2006/relationships/oleObject" Target="embeddings/oleObject42.bin"/><Relationship Id="rId137" Type="http://schemas.openxmlformats.org/officeDocument/2006/relationships/image" Target="media/image81.emf"/><Relationship Id="rId158" Type="http://schemas.openxmlformats.org/officeDocument/2006/relationships/oleObject" Target="embeddings/oleObject63.bin"/><Relationship Id="rId20" Type="http://schemas.openxmlformats.org/officeDocument/2006/relationships/image" Target="media/image15.jpeg"/><Relationship Id="rId41" Type="http://schemas.openxmlformats.org/officeDocument/2006/relationships/image" Target="media/image33.emf"/><Relationship Id="rId62" Type="http://schemas.openxmlformats.org/officeDocument/2006/relationships/oleObject" Target="embeddings/oleObject15.bin"/><Relationship Id="rId83" Type="http://schemas.openxmlformats.org/officeDocument/2006/relationships/image" Target="media/image54.emf"/><Relationship Id="rId88" Type="http://schemas.openxmlformats.org/officeDocument/2006/relationships/oleObject" Target="embeddings/oleObject28.bin"/><Relationship Id="rId111" Type="http://schemas.openxmlformats.org/officeDocument/2006/relationships/image" Target="media/image68.emf"/><Relationship Id="rId132" Type="http://schemas.openxmlformats.org/officeDocument/2006/relationships/oleObject" Target="embeddings/oleObject50.bin"/><Relationship Id="rId153" Type="http://schemas.openxmlformats.org/officeDocument/2006/relationships/image" Target="media/image89.emf"/><Relationship Id="rId174" Type="http://schemas.openxmlformats.org/officeDocument/2006/relationships/oleObject" Target="embeddings/oleObject71.bin"/><Relationship Id="rId179" Type="http://schemas.openxmlformats.org/officeDocument/2006/relationships/image" Target="media/image102.emf"/><Relationship Id="rId195" Type="http://schemas.openxmlformats.org/officeDocument/2006/relationships/image" Target="media/image110.emf"/><Relationship Id="rId209" Type="http://schemas.openxmlformats.org/officeDocument/2006/relationships/image" Target="media/image117.emf"/><Relationship Id="rId190" Type="http://schemas.openxmlformats.org/officeDocument/2006/relationships/oleObject" Target="embeddings/oleObject79.bin"/><Relationship Id="rId204" Type="http://schemas.openxmlformats.org/officeDocument/2006/relationships/oleObject" Target="embeddings/oleObject86.bin"/><Relationship Id="rId220" Type="http://schemas.openxmlformats.org/officeDocument/2006/relationships/oleObject" Target="embeddings/oleObject94.bin"/><Relationship Id="rId225" Type="http://schemas.openxmlformats.org/officeDocument/2006/relationships/image" Target="media/image125.emf"/><Relationship Id="rId15" Type="http://schemas.openxmlformats.org/officeDocument/2006/relationships/image" Target="media/image10.jpeg"/><Relationship Id="rId36" Type="http://schemas.openxmlformats.org/officeDocument/2006/relationships/image" Target="media/image29.emf"/><Relationship Id="rId57" Type="http://schemas.openxmlformats.org/officeDocument/2006/relationships/image" Target="media/image41.emf"/><Relationship Id="rId106" Type="http://schemas.openxmlformats.org/officeDocument/2006/relationships/oleObject" Target="embeddings/oleObject37.bin"/><Relationship Id="rId127" Type="http://schemas.openxmlformats.org/officeDocument/2006/relationships/image" Target="media/image76.emf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oleObject" Target="embeddings/oleObject10.bin"/><Relationship Id="rId73" Type="http://schemas.openxmlformats.org/officeDocument/2006/relationships/image" Target="media/image49.emf"/><Relationship Id="rId78" Type="http://schemas.openxmlformats.org/officeDocument/2006/relationships/oleObject" Target="embeddings/oleObject23.bin"/><Relationship Id="rId94" Type="http://schemas.openxmlformats.org/officeDocument/2006/relationships/oleObject" Target="embeddings/oleObject31.bin"/><Relationship Id="rId99" Type="http://schemas.openxmlformats.org/officeDocument/2006/relationships/image" Target="media/image62.emf"/><Relationship Id="rId101" Type="http://schemas.openxmlformats.org/officeDocument/2006/relationships/image" Target="media/image63.emf"/><Relationship Id="rId122" Type="http://schemas.openxmlformats.org/officeDocument/2006/relationships/oleObject" Target="embeddings/oleObject45.bin"/><Relationship Id="rId143" Type="http://schemas.openxmlformats.org/officeDocument/2006/relationships/image" Target="media/image84.emf"/><Relationship Id="rId148" Type="http://schemas.openxmlformats.org/officeDocument/2006/relationships/oleObject" Target="embeddings/oleObject58.bin"/><Relationship Id="rId164" Type="http://schemas.openxmlformats.org/officeDocument/2006/relationships/oleObject" Target="embeddings/oleObject66.bin"/><Relationship Id="rId169" Type="http://schemas.openxmlformats.org/officeDocument/2006/relationships/image" Target="media/image97.emf"/><Relationship Id="rId185" Type="http://schemas.openxmlformats.org/officeDocument/2006/relationships/image" Target="media/image105.em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80" Type="http://schemas.openxmlformats.org/officeDocument/2006/relationships/oleObject" Target="embeddings/oleObject74.bin"/><Relationship Id="rId210" Type="http://schemas.openxmlformats.org/officeDocument/2006/relationships/oleObject" Target="embeddings/oleObject89.bin"/><Relationship Id="rId215" Type="http://schemas.openxmlformats.org/officeDocument/2006/relationships/image" Target="media/image120.emf"/><Relationship Id="rId236" Type="http://schemas.openxmlformats.org/officeDocument/2006/relationships/oleObject" Target="embeddings/oleObject102.bin"/><Relationship Id="rId26" Type="http://schemas.openxmlformats.org/officeDocument/2006/relationships/image" Target="media/image21.jpeg"/><Relationship Id="rId231" Type="http://schemas.openxmlformats.org/officeDocument/2006/relationships/image" Target="media/image128.emf"/><Relationship Id="rId47" Type="http://schemas.openxmlformats.org/officeDocument/2006/relationships/image" Target="media/image36.emf"/><Relationship Id="rId68" Type="http://schemas.openxmlformats.org/officeDocument/2006/relationships/oleObject" Target="embeddings/oleObject18.bin"/><Relationship Id="rId89" Type="http://schemas.openxmlformats.org/officeDocument/2006/relationships/image" Target="media/image57.emf"/><Relationship Id="rId112" Type="http://schemas.openxmlformats.org/officeDocument/2006/relationships/oleObject" Target="embeddings/oleObject40.bin"/><Relationship Id="rId133" Type="http://schemas.openxmlformats.org/officeDocument/2006/relationships/image" Target="media/image79.emf"/><Relationship Id="rId154" Type="http://schemas.openxmlformats.org/officeDocument/2006/relationships/oleObject" Target="embeddings/oleObject61.bin"/><Relationship Id="rId175" Type="http://schemas.openxmlformats.org/officeDocument/2006/relationships/image" Target="media/image100.emf"/><Relationship Id="rId196" Type="http://schemas.openxmlformats.org/officeDocument/2006/relationships/oleObject" Target="embeddings/oleObject82.bin"/><Relationship Id="rId200" Type="http://schemas.openxmlformats.org/officeDocument/2006/relationships/oleObject" Target="embeddings/oleObject84.bin"/><Relationship Id="rId16" Type="http://schemas.openxmlformats.org/officeDocument/2006/relationships/image" Target="media/image11.jpeg"/><Relationship Id="rId221" Type="http://schemas.openxmlformats.org/officeDocument/2006/relationships/image" Target="media/image123.emf"/><Relationship Id="rId37" Type="http://schemas.openxmlformats.org/officeDocument/2006/relationships/oleObject" Target="embeddings/oleObject4.bin"/><Relationship Id="rId58" Type="http://schemas.openxmlformats.org/officeDocument/2006/relationships/oleObject" Target="embeddings/oleObject13.bin"/><Relationship Id="rId79" Type="http://schemas.openxmlformats.org/officeDocument/2006/relationships/image" Target="media/image52.emf"/><Relationship Id="rId102" Type="http://schemas.openxmlformats.org/officeDocument/2006/relationships/oleObject" Target="embeddings/oleObject35.bin"/><Relationship Id="rId123" Type="http://schemas.openxmlformats.org/officeDocument/2006/relationships/image" Target="media/image74.emf"/><Relationship Id="rId144" Type="http://schemas.openxmlformats.org/officeDocument/2006/relationships/oleObject" Target="embeddings/oleObject56.bin"/><Relationship Id="rId90" Type="http://schemas.openxmlformats.org/officeDocument/2006/relationships/oleObject" Target="embeddings/oleObject29.bin"/><Relationship Id="rId165" Type="http://schemas.openxmlformats.org/officeDocument/2006/relationships/image" Target="media/image95.emf"/><Relationship Id="rId186" Type="http://schemas.openxmlformats.org/officeDocument/2006/relationships/oleObject" Target="embeddings/oleObject77.bin"/><Relationship Id="rId211" Type="http://schemas.openxmlformats.org/officeDocument/2006/relationships/image" Target="media/image118.emf"/><Relationship Id="rId232" Type="http://schemas.openxmlformats.org/officeDocument/2006/relationships/oleObject" Target="embeddings/oleObject100.bin"/><Relationship Id="rId27" Type="http://schemas.openxmlformats.org/officeDocument/2006/relationships/image" Target="media/image22.jpeg"/><Relationship Id="rId48" Type="http://schemas.openxmlformats.org/officeDocument/2006/relationships/oleObject" Target="embeddings/oleObject8.bin"/><Relationship Id="rId69" Type="http://schemas.openxmlformats.org/officeDocument/2006/relationships/image" Target="media/image47.emf"/><Relationship Id="rId113" Type="http://schemas.openxmlformats.org/officeDocument/2006/relationships/image" Target="media/image69.emf"/><Relationship Id="rId134" Type="http://schemas.openxmlformats.org/officeDocument/2006/relationships/oleObject" Target="embeddings/oleObject5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49</Pages>
  <Words>8466</Words>
  <Characters>48262</Characters>
  <Application>Microsoft Office Word</Application>
  <DocSecurity>0</DocSecurity>
  <Lines>402</Lines>
  <Paragraphs>113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56615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2022-2023_23_05_03_ПСЖД_(Л; ГВ; ПВ)_2022_ФТЫ_plx_Начертательная геометрия_Грузовые вагоны</dc:title>
  <dc:creator>FastReport.NET</dc:creator>
  <cp:lastModifiedBy>User</cp:lastModifiedBy>
  <cp:revision>3</cp:revision>
  <dcterms:created xsi:type="dcterms:W3CDTF">2022-12-09T23:39:00Z</dcterms:created>
  <dcterms:modified xsi:type="dcterms:W3CDTF">2022-12-10T08:38:00Z</dcterms:modified>
</cp:coreProperties>
</file>