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D1125D" w:rsidTr="00EE696A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D1125D" w:rsidTr="00EE696A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D1125D" w:rsidTr="00EE696A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D1125D" w:rsidRDefault="00D1125D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D1125D" w:rsidRPr="00D06404" w:rsidRDefault="00D064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D1125D" w:rsidRPr="00D06404" w:rsidRDefault="00D064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D1125D" w:rsidRDefault="00D064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D1125D" w:rsidTr="00EE696A">
        <w:trPr>
          <w:trHeight w:hRule="exact" w:val="986"/>
        </w:trPr>
        <w:tc>
          <w:tcPr>
            <w:tcW w:w="723" w:type="dxa"/>
          </w:tcPr>
          <w:p w:rsidR="00D1125D" w:rsidRDefault="00D1125D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1125D"/>
        </w:tc>
      </w:tr>
      <w:tr w:rsidR="00D1125D" w:rsidTr="00EE696A">
        <w:trPr>
          <w:trHeight w:hRule="exact" w:val="138"/>
        </w:trPr>
        <w:tc>
          <w:tcPr>
            <w:tcW w:w="723" w:type="dxa"/>
          </w:tcPr>
          <w:p w:rsidR="00D1125D" w:rsidRDefault="00D1125D"/>
        </w:tc>
        <w:tc>
          <w:tcPr>
            <w:tcW w:w="853" w:type="dxa"/>
          </w:tcPr>
          <w:p w:rsidR="00D1125D" w:rsidRDefault="00D1125D"/>
        </w:tc>
        <w:tc>
          <w:tcPr>
            <w:tcW w:w="284" w:type="dxa"/>
          </w:tcPr>
          <w:p w:rsidR="00D1125D" w:rsidRDefault="00D1125D"/>
        </w:tc>
        <w:tc>
          <w:tcPr>
            <w:tcW w:w="1969" w:type="dxa"/>
          </w:tcPr>
          <w:p w:rsidR="00D1125D" w:rsidRDefault="00D1125D"/>
        </w:tc>
        <w:tc>
          <w:tcPr>
            <w:tcW w:w="16" w:type="dxa"/>
          </w:tcPr>
          <w:p w:rsidR="00D1125D" w:rsidRDefault="00D1125D"/>
        </w:tc>
        <w:tc>
          <w:tcPr>
            <w:tcW w:w="1556" w:type="dxa"/>
          </w:tcPr>
          <w:p w:rsidR="00D1125D" w:rsidRDefault="00D1125D"/>
        </w:tc>
        <w:tc>
          <w:tcPr>
            <w:tcW w:w="574" w:type="dxa"/>
          </w:tcPr>
          <w:p w:rsidR="00D1125D" w:rsidRDefault="00D1125D"/>
        </w:tc>
        <w:tc>
          <w:tcPr>
            <w:tcW w:w="426" w:type="dxa"/>
          </w:tcPr>
          <w:p w:rsidR="00D1125D" w:rsidRDefault="00D1125D"/>
        </w:tc>
        <w:tc>
          <w:tcPr>
            <w:tcW w:w="1289" w:type="dxa"/>
          </w:tcPr>
          <w:p w:rsidR="00D1125D" w:rsidRDefault="00D1125D"/>
        </w:tc>
        <w:tc>
          <w:tcPr>
            <w:tcW w:w="9" w:type="dxa"/>
          </w:tcPr>
          <w:p w:rsidR="00D1125D" w:rsidRDefault="00D1125D"/>
        </w:tc>
        <w:tc>
          <w:tcPr>
            <w:tcW w:w="1695" w:type="dxa"/>
          </w:tcPr>
          <w:p w:rsidR="00D1125D" w:rsidRDefault="00D1125D"/>
        </w:tc>
        <w:tc>
          <w:tcPr>
            <w:tcW w:w="722" w:type="dxa"/>
          </w:tcPr>
          <w:p w:rsidR="00D1125D" w:rsidRDefault="00D1125D"/>
        </w:tc>
        <w:tc>
          <w:tcPr>
            <w:tcW w:w="141" w:type="dxa"/>
          </w:tcPr>
          <w:p w:rsidR="00D1125D" w:rsidRDefault="00D1125D"/>
        </w:tc>
      </w:tr>
      <w:tr w:rsidR="00D1125D" w:rsidRPr="00EE696A" w:rsidTr="00EE696A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D064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D064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D1125D" w:rsidRPr="00EE696A" w:rsidTr="00EE696A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D064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D064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D064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D064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D1125D" w:rsidRPr="00EE696A" w:rsidTr="00EE696A">
        <w:trPr>
          <w:trHeight w:hRule="exact" w:val="416"/>
        </w:trPr>
        <w:tc>
          <w:tcPr>
            <w:tcW w:w="723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</w:tr>
      <w:tr w:rsidR="00EE696A" w:rsidTr="00EE696A">
        <w:trPr>
          <w:trHeight w:hRule="exact" w:val="277"/>
        </w:trPr>
        <w:tc>
          <w:tcPr>
            <w:tcW w:w="723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E696A" w:rsidRPr="00326F06" w:rsidRDefault="00EE696A" w:rsidP="001101E1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696A" w:rsidRDefault="00EE696A" w:rsidP="0011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E696A" w:rsidTr="00EE696A">
        <w:trPr>
          <w:trHeight w:hRule="exact" w:val="183"/>
        </w:trPr>
        <w:tc>
          <w:tcPr>
            <w:tcW w:w="723" w:type="dxa"/>
          </w:tcPr>
          <w:p w:rsidR="00EE696A" w:rsidRDefault="00EE696A"/>
        </w:tc>
        <w:tc>
          <w:tcPr>
            <w:tcW w:w="853" w:type="dxa"/>
          </w:tcPr>
          <w:p w:rsidR="00EE696A" w:rsidRDefault="00EE696A"/>
        </w:tc>
        <w:tc>
          <w:tcPr>
            <w:tcW w:w="284" w:type="dxa"/>
          </w:tcPr>
          <w:p w:rsidR="00EE696A" w:rsidRDefault="00EE696A"/>
        </w:tc>
        <w:tc>
          <w:tcPr>
            <w:tcW w:w="1969" w:type="dxa"/>
          </w:tcPr>
          <w:p w:rsidR="00EE696A" w:rsidRDefault="00EE696A"/>
        </w:tc>
        <w:tc>
          <w:tcPr>
            <w:tcW w:w="16" w:type="dxa"/>
          </w:tcPr>
          <w:p w:rsidR="00EE696A" w:rsidRDefault="00EE696A"/>
        </w:tc>
        <w:tc>
          <w:tcPr>
            <w:tcW w:w="1556" w:type="dxa"/>
          </w:tcPr>
          <w:p w:rsidR="00EE696A" w:rsidRDefault="00EE696A"/>
        </w:tc>
        <w:tc>
          <w:tcPr>
            <w:tcW w:w="574" w:type="dxa"/>
          </w:tcPr>
          <w:p w:rsidR="00EE696A" w:rsidRDefault="00EE696A" w:rsidP="001101E1"/>
        </w:tc>
        <w:tc>
          <w:tcPr>
            <w:tcW w:w="426" w:type="dxa"/>
          </w:tcPr>
          <w:p w:rsidR="00EE696A" w:rsidRDefault="00EE696A" w:rsidP="001101E1"/>
        </w:tc>
        <w:tc>
          <w:tcPr>
            <w:tcW w:w="1289" w:type="dxa"/>
          </w:tcPr>
          <w:p w:rsidR="00EE696A" w:rsidRDefault="00EE696A" w:rsidP="001101E1"/>
        </w:tc>
        <w:tc>
          <w:tcPr>
            <w:tcW w:w="9" w:type="dxa"/>
          </w:tcPr>
          <w:p w:rsidR="00EE696A" w:rsidRDefault="00EE696A" w:rsidP="001101E1"/>
        </w:tc>
        <w:tc>
          <w:tcPr>
            <w:tcW w:w="1695" w:type="dxa"/>
          </w:tcPr>
          <w:p w:rsidR="00EE696A" w:rsidRDefault="00EE696A" w:rsidP="001101E1"/>
        </w:tc>
        <w:tc>
          <w:tcPr>
            <w:tcW w:w="722" w:type="dxa"/>
          </w:tcPr>
          <w:p w:rsidR="00EE696A" w:rsidRDefault="00EE696A" w:rsidP="001101E1"/>
        </w:tc>
        <w:tc>
          <w:tcPr>
            <w:tcW w:w="141" w:type="dxa"/>
          </w:tcPr>
          <w:p w:rsidR="00EE696A" w:rsidRDefault="00EE696A"/>
        </w:tc>
      </w:tr>
      <w:tr w:rsidR="00EE696A" w:rsidTr="00EE696A">
        <w:trPr>
          <w:trHeight w:hRule="exact" w:val="277"/>
        </w:trPr>
        <w:tc>
          <w:tcPr>
            <w:tcW w:w="723" w:type="dxa"/>
          </w:tcPr>
          <w:p w:rsidR="00EE696A" w:rsidRDefault="00EE696A"/>
        </w:tc>
        <w:tc>
          <w:tcPr>
            <w:tcW w:w="853" w:type="dxa"/>
          </w:tcPr>
          <w:p w:rsidR="00EE696A" w:rsidRDefault="00EE696A"/>
        </w:tc>
        <w:tc>
          <w:tcPr>
            <w:tcW w:w="284" w:type="dxa"/>
          </w:tcPr>
          <w:p w:rsidR="00EE696A" w:rsidRDefault="00EE696A"/>
        </w:tc>
        <w:tc>
          <w:tcPr>
            <w:tcW w:w="1969" w:type="dxa"/>
          </w:tcPr>
          <w:p w:rsidR="00EE696A" w:rsidRDefault="00EE696A"/>
        </w:tc>
        <w:tc>
          <w:tcPr>
            <w:tcW w:w="16" w:type="dxa"/>
          </w:tcPr>
          <w:p w:rsidR="00EE696A" w:rsidRDefault="00EE696A"/>
        </w:tc>
        <w:tc>
          <w:tcPr>
            <w:tcW w:w="1556" w:type="dxa"/>
          </w:tcPr>
          <w:p w:rsidR="00EE696A" w:rsidRDefault="00EE696A"/>
        </w:tc>
        <w:tc>
          <w:tcPr>
            <w:tcW w:w="574" w:type="dxa"/>
          </w:tcPr>
          <w:p w:rsidR="00EE696A" w:rsidRDefault="00EE696A" w:rsidP="001101E1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696A" w:rsidRDefault="00EE696A" w:rsidP="001101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EE696A" w:rsidRDefault="00EE696A" w:rsidP="001101E1"/>
        </w:tc>
        <w:tc>
          <w:tcPr>
            <w:tcW w:w="141" w:type="dxa"/>
          </w:tcPr>
          <w:p w:rsidR="00EE696A" w:rsidRDefault="00EE696A"/>
        </w:tc>
      </w:tr>
      <w:tr w:rsidR="00EE696A" w:rsidTr="00EE696A">
        <w:trPr>
          <w:trHeight w:hRule="exact" w:val="83"/>
        </w:trPr>
        <w:tc>
          <w:tcPr>
            <w:tcW w:w="723" w:type="dxa"/>
          </w:tcPr>
          <w:p w:rsidR="00EE696A" w:rsidRDefault="00EE696A"/>
        </w:tc>
        <w:tc>
          <w:tcPr>
            <w:tcW w:w="853" w:type="dxa"/>
          </w:tcPr>
          <w:p w:rsidR="00EE696A" w:rsidRDefault="00EE696A"/>
        </w:tc>
        <w:tc>
          <w:tcPr>
            <w:tcW w:w="284" w:type="dxa"/>
          </w:tcPr>
          <w:p w:rsidR="00EE696A" w:rsidRDefault="00EE696A"/>
        </w:tc>
        <w:tc>
          <w:tcPr>
            <w:tcW w:w="1969" w:type="dxa"/>
          </w:tcPr>
          <w:p w:rsidR="00EE696A" w:rsidRDefault="00EE696A"/>
        </w:tc>
        <w:tc>
          <w:tcPr>
            <w:tcW w:w="16" w:type="dxa"/>
          </w:tcPr>
          <w:p w:rsidR="00EE696A" w:rsidRDefault="00EE696A"/>
        </w:tc>
        <w:tc>
          <w:tcPr>
            <w:tcW w:w="1556" w:type="dxa"/>
          </w:tcPr>
          <w:p w:rsidR="00EE696A" w:rsidRDefault="00EE696A"/>
        </w:tc>
        <w:tc>
          <w:tcPr>
            <w:tcW w:w="574" w:type="dxa"/>
          </w:tcPr>
          <w:p w:rsidR="00EE696A" w:rsidRDefault="00EE696A" w:rsidP="001101E1"/>
        </w:tc>
        <w:tc>
          <w:tcPr>
            <w:tcW w:w="426" w:type="dxa"/>
          </w:tcPr>
          <w:p w:rsidR="00EE696A" w:rsidRDefault="00EE696A" w:rsidP="001101E1"/>
        </w:tc>
        <w:tc>
          <w:tcPr>
            <w:tcW w:w="1289" w:type="dxa"/>
          </w:tcPr>
          <w:p w:rsidR="00EE696A" w:rsidRDefault="00EE696A" w:rsidP="001101E1"/>
        </w:tc>
        <w:tc>
          <w:tcPr>
            <w:tcW w:w="9" w:type="dxa"/>
          </w:tcPr>
          <w:p w:rsidR="00EE696A" w:rsidRDefault="00EE696A" w:rsidP="001101E1"/>
        </w:tc>
        <w:tc>
          <w:tcPr>
            <w:tcW w:w="1695" w:type="dxa"/>
          </w:tcPr>
          <w:p w:rsidR="00EE696A" w:rsidRDefault="00EE696A" w:rsidP="001101E1"/>
        </w:tc>
        <w:tc>
          <w:tcPr>
            <w:tcW w:w="722" w:type="dxa"/>
          </w:tcPr>
          <w:p w:rsidR="00EE696A" w:rsidRDefault="00EE696A" w:rsidP="001101E1"/>
        </w:tc>
        <w:tc>
          <w:tcPr>
            <w:tcW w:w="141" w:type="dxa"/>
          </w:tcPr>
          <w:p w:rsidR="00EE696A" w:rsidRDefault="00EE696A"/>
        </w:tc>
      </w:tr>
      <w:tr w:rsidR="00EE696A" w:rsidRPr="00D06404" w:rsidTr="00EE696A">
        <w:trPr>
          <w:trHeight w:hRule="exact" w:val="694"/>
        </w:trPr>
        <w:tc>
          <w:tcPr>
            <w:tcW w:w="723" w:type="dxa"/>
          </w:tcPr>
          <w:p w:rsidR="00EE696A" w:rsidRDefault="00EE696A"/>
        </w:tc>
        <w:tc>
          <w:tcPr>
            <w:tcW w:w="853" w:type="dxa"/>
          </w:tcPr>
          <w:p w:rsidR="00EE696A" w:rsidRDefault="00EE696A"/>
        </w:tc>
        <w:tc>
          <w:tcPr>
            <w:tcW w:w="284" w:type="dxa"/>
          </w:tcPr>
          <w:p w:rsidR="00EE696A" w:rsidRDefault="00EE696A"/>
        </w:tc>
        <w:tc>
          <w:tcPr>
            <w:tcW w:w="1969" w:type="dxa"/>
          </w:tcPr>
          <w:p w:rsidR="00EE696A" w:rsidRDefault="00EE696A"/>
        </w:tc>
        <w:tc>
          <w:tcPr>
            <w:tcW w:w="16" w:type="dxa"/>
          </w:tcPr>
          <w:p w:rsidR="00EE696A" w:rsidRDefault="00EE696A"/>
        </w:tc>
        <w:tc>
          <w:tcPr>
            <w:tcW w:w="1556" w:type="dxa"/>
          </w:tcPr>
          <w:p w:rsidR="00EE696A" w:rsidRDefault="00EE696A"/>
        </w:tc>
        <w:tc>
          <w:tcPr>
            <w:tcW w:w="574" w:type="dxa"/>
          </w:tcPr>
          <w:p w:rsidR="00EE696A" w:rsidRDefault="00EE696A" w:rsidP="001101E1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696A" w:rsidRDefault="00EE696A" w:rsidP="001101E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EE696A" w:rsidRPr="00326F06" w:rsidRDefault="00EE696A" w:rsidP="001101E1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EE696A" w:rsidRPr="00D06404" w:rsidTr="00EE696A">
        <w:trPr>
          <w:trHeight w:hRule="exact" w:val="11"/>
        </w:trPr>
        <w:tc>
          <w:tcPr>
            <w:tcW w:w="723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E696A" w:rsidRPr="00326F06" w:rsidRDefault="00EE696A" w:rsidP="001101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696A" w:rsidRPr="00326F06" w:rsidRDefault="00EE696A" w:rsidP="001101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E696A" w:rsidRPr="00326F06" w:rsidRDefault="00EE696A" w:rsidP="001101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E696A" w:rsidRPr="00326F06" w:rsidRDefault="00EE696A" w:rsidP="001101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E696A" w:rsidRPr="00326F06" w:rsidRDefault="00EE696A" w:rsidP="001101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E696A" w:rsidRPr="00326F06" w:rsidRDefault="00EE696A" w:rsidP="001101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</w:tr>
      <w:tr w:rsidR="00EE696A" w:rsidTr="00EE696A">
        <w:trPr>
          <w:trHeight w:hRule="exact" w:val="74"/>
        </w:trPr>
        <w:tc>
          <w:tcPr>
            <w:tcW w:w="723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EE696A" w:rsidRDefault="00EE696A" w:rsidP="001101E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EE696A" w:rsidRDefault="00EE696A" w:rsidP="001101E1"/>
        </w:tc>
        <w:tc>
          <w:tcPr>
            <w:tcW w:w="1695" w:type="dxa"/>
          </w:tcPr>
          <w:p w:rsidR="00EE696A" w:rsidRDefault="00EE696A" w:rsidP="001101E1"/>
        </w:tc>
        <w:tc>
          <w:tcPr>
            <w:tcW w:w="722" w:type="dxa"/>
          </w:tcPr>
          <w:p w:rsidR="00EE696A" w:rsidRDefault="00EE696A" w:rsidP="001101E1"/>
        </w:tc>
        <w:tc>
          <w:tcPr>
            <w:tcW w:w="141" w:type="dxa"/>
          </w:tcPr>
          <w:p w:rsidR="00EE696A" w:rsidRDefault="00EE696A"/>
        </w:tc>
      </w:tr>
      <w:tr w:rsidR="00EE696A" w:rsidTr="00EE696A">
        <w:trPr>
          <w:trHeight w:hRule="exact" w:val="555"/>
        </w:trPr>
        <w:tc>
          <w:tcPr>
            <w:tcW w:w="723" w:type="dxa"/>
          </w:tcPr>
          <w:p w:rsidR="00EE696A" w:rsidRDefault="00EE696A"/>
        </w:tc>
        <w:tc>
          <w:tcPr>
            <w:tcW w:w="853" w:type="dxa"/>
          </w:tcPr>
          <w:p w:rsidR="00EE696A" w:rsidRDefault="00EE696A"/>
        </w:tc>
        <w:tc>
          <w:tcPr>
            <w:tcW w:w="284" w:type="dxa"/>
          </w:tcPr>
          <w:p w:rsidR="00EE696A" w:rsidRDefault="00EE696A"/>
        </w:tc>
        <w:tc>
          <w:tcPr>
            <w:tcW w:w="1969" w:type="dxa"/>
          </w:tcPr>
          <w:p w:rsidR="00EE696A" w:rsidRDefault="00EE696A"/>
        </w:tc>
        <w:tc>
          <w:tcPr>
            <w:tcW w:w="16" w:type="dxa"/>
          </w:tcPr>
          <w:p w:rsidR="00EE696A" w:rsidRDefault="00EE696A"/>
        </w:tc>
        <w:tc>
          <w:tcPr>
            <w:tcW w:w="1556" w:type="dxa"/>
          </w:tcPr>
          <w:p w:rsidR="00EE696A" w:rsidRDefault="00EE696A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E696A" w:rsidRDefault="00EE696A"/>
        </w:tc>
        <w:tc>
          <w:tcPr>
            <w:tcW w:w="9" w:type="dxa"/>
          </w:tcPr>
          <w:p w:rsidR="00EE696A" w:rsidRDefault="00EE696A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696A" w:rsidRDefault="00EE696A"/>
        </w:tc>
      </w:tr>
      <w:tr w:rsidR="00EE696A" w:rsidTr="00EE696A">
        <w:trPr>
          <w:trHeight w:hRule="exact" w:val="447"/>
        </w:trPr>
        <w:tc>
          <w:tcPr>
            <w:tcW w:w="723" w:type="dxa"/>
          </w:tcPr>
          <w:p w:rsidR="00EE696A" w:rsidRDefault="00EE696A"/>
        </w:tc>
        <w:tc>
          <w:tcPr>
            <w:tcW w:w="853" w:type="dxa"/>
          </w:tcPr>
          <w:p w:rsidR="00EE696A" w:rsidRDefault="00EE696A"/>
        </w:tc>
        <w:tc>
          <w:tcPr>
            <w:tcW w:w="284" w:type="dxa"/>
          </w:tcPr>
          <w:p w:rsidR="00EE696A" w:rsidRDefault="00EE696A"/>
        </w:tc>
        <w:tc>
          <w:tcPr>
            <w:tcW w:w="1969" w:type="dxa"/>
          </w:tcPr>
          <w:p w:rsidR="00EE696A" w:rsidRDefault="00EE696A"/>
        </w:tc>
        <w:tc>
          <w:tcPr>
            <w:tcW w:w="16" w:type="dxa"/>
          </w:tcPr>
          <w:p w:rsidR="00EE696A" w:rsidRDefault="00EE696A"/>
        </w:tc>
        <w:tc>
          <w:tcPr>
            <w:tcW w:w="1556" w:type="dxa"/>
          </w:tcPr>
          <w:p w:rsidR="00EE696A" w:rsidRDefault="00EE696A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E696A" w:rsidRDefault="00EE696A"/>
        </w:tc>
        <w:tc>
          <w:tcPr>
            <w:tcW w:w="9" w:type="dxa"/>
          </w:tcPr>
          <w:p w:rsidR="00EE696A" w:rsidRDefault="00EE696A"/>
        </w:tc>
        <w:tc>
          <w:tcPr>
            <w:tcW w:w="1695" w:type="dxa"/>
          </w:tcPr>
          <w:p w:rsidR="00EE696A" w:rsidRDefault="00EE696A"/>
        </w:tc>
        <w:tc>
          <w:tcPr>
            <w:tcW w:w="722" w:type="dxa"/>
          </w:tcPr>
          <w:p w:rsidR="00EE696A" w:rsidRDefault="00EE696A"/>
        </w:tc>
        <w:tc>
          <w:tcPr>
            <w:tcW w:w="141" w:type="dxa"/>
          </w:tcPr>
          <w:p w:rsidR="00EE696A" w:rsidRDefault="00EE696A"/>
        </w:tc>
      </w:tr>
      <w:tr w:rsidR="00EE696A" w:rsidTr="00EE696A">
        <w:trPr>
          <w:trHeight w:hRule="exact" w:val="33"/>
        </w:trPr>
        <w:tc>
          <w:tcPr>
            <w:tcW w:w="723" w:type="dxa"/>
          </w:tcPr>
          <w:p w:rsidR="00EE696A" w:rsidRDefault="00EE696A"/>
        </w:tc>
        <w:tc>
          <w:tcPr>
            <w:tcW w:w="853" w:type="dxa"/>
          </w:tcPr>
          <w:p w:rsidR="00EE696A" w:rsidRDefault="00EE696A"/>
        </w:tc>
        <w:tc>
          <w:tcPr>
            <w:tcW w:w="284" w:type="dxa"/>
          </w:tcPr>
          <w:p w:rsidR="00EE696A" w:rsidRDefault="00EE696A"/>
        </w:tc>
        <w:tc>
          <w:tcPr>
            <w:tcW w:w="1969" w:type="dxa"/>
          </w:tcPr>
          <w:p w:rsidR="00EE696A" w:rsidRDefault="00EE696A"/>
        </w:tc>
        <w:tc>
          <w:tcPr>
            <w:tcW w:w="16" w:type="dxa"/>
          </w:tcPr>
          <w:p w:rsidR="00EE696A" w:rsidRDefault="00EE696A"/>
        </w:tc>
        <w:tc>
          <w:tcPr>
            <w:tcW w:w="1556" w:type="dxa"/>
          </w:tcPr>
          <w:p w:rsidR="00EE696A" w:rsidRDefault="00EE696A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E696A" w:rsidRDefault="00EE696A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696A" w:rsidRDefault="00EE696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EE696A" w:rsidRDefault="00EE696A"/>
        </w:tc>
      </w:tr>
      <w:tr w:rsidR="00EE696A" w:rsidTr="00EE696A">
        <w:trPr>
          <w:trHeight w:hRule="exact" w:val="244"/>
        </w:trPr>
        <w:tc>
          <w:tcPr>
            <w:tcW w:w="723" w:type="dxa"/>
          </w:tcPr>
          <w:p w:rsidR="00EE696A" w:rsidRDefault="00EE696A"/>
        </w:tc>
        <w:tc>
          <w:tcPr>
            <w:tcW w:w="853" w:type="dxa"/>
          </w:tcPr>
          <w:p w:rsidR="00EE696A" w:rsidRDefault="00EE696A"/>
        </w:tc>
        <w:tc>
          <w:tcPr>
            <w:tcW w:w="284" w:type="dxa"/>
          </w:tcPr>
          <w:p w:rsidR="00EE696A" w:rsidRDefault="00EE696A"/>
        </w:tc>
        <w:tc>
          <w:tcPr>
            <w:tcW w:w="1969" w:type="dxa"/>
          </w:tcPr>
          <w:p w:rsidR="00EE696A" w:rsidRDefault="00EE696A"/>
        </w:tc>
        <w:tc>
          <w:tcPr>
            <w:tcW w:w="16" w:type="dxa"/>
          </w:tcPr>
          <w:p w:rsidR="00EE696A" w:rsidRDefault="00EE696A"/>
        </w:tc>
        <w:tc>
          <w:tcPr>
            <w:tcW w:w="1556" w:type="dxa"/>
          </w:tcPr>
          <w:p w:rsidR="00EE696A" w:rsidRDefault="00EE696A"/>
        </w:tc>
        <w:tc>
          <w:tcPr>
            <w:tcW w:w="574" w:type="dxa"/>
          </w:tcPr>
          <w:p w:rsidR="00EE696A" w:rsidRDefault="00EE696A"/>
        </w:tc>
        <w:tc>
          <w:tcPr>
            <w:tcW w:w="426" w:type="dxa"/>
          </w:tcPr>
          <w:p w:rsidR="00EE696A" w:rsidRDefault="00EE696A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EE696A" w:rsidRDefault="00EE696A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696A" w:rsidRDefault="00EE696A"/>
        </w:tc>
        <w:tc>
          <w:tcPr>
            <w:tcW w:w="141" w:type="dxa"/>
          </w:tcPr>
          <w:p w:rsidR="00EE696A" w:rsidRDefault="00EE696A"/>
        </w:tc>
      </w:tr>
      <w:tr w:rsidR="00EE696A" w:rsidTr="00EE696A">
        <w:trPr>
          <w:trHeight w:hRule="exact" w:val="605"/>
        </w:trPr>
        <w:tc>
          <w:tcPr>
            <w:tcW w:w="723" w:type="dxa"/>
          </w:tcPr>
          <w:p w:rsidR="00EE696A" w:rsidRDefault="00EE696A"/>
        </w:tc>
        <w:tc>
          <w:tcPr>
            <w:tcW w:w="853" w:type="dxa"/>
          </w:tcPr>
          <w:p w:rsidR="00EE696A" w:rsidRDefault="00EE696A"/>
        </w:tc>
        <w:tc>
          <w:tcPr>
            <w:tcW w:w="284" w:type="dxa"/>
          </w:tcPr>
          <w:p w:rsidR="00EE696A" w:rsidRDefault="00EE696A"/>
        </w:tc>
        <w:tc>
          <w:tcPr>
            <w:tcW w:w="1969" w:type="dxa"/>
          </w:tcPr>
          <w:p w:rsidR="00EE696A" w:rsidRDefault="00EE696A"/>
        </w:tc>
        <w:tc>
          <w:tcPr>
            <w:tcW w:w="16" w:type="dxa"/>
          </w:tcPr>
          <w:p w:rsidR="00EE696A" w:rsidRDefault="00EE696A"/>
        </w:tc>
        <w:tc>
          <w:tcPr>
            <w:tcW w:w="1556" w:type="dxa"/>
          </w:tcPr>
          <w:p w:rsidR="00EE696A" w:rsidRDefault="00EE696A"/>
        </w:tc>
        <w:tc>
          <w:tcPr>
            <w:tcW w:w="574" w:type="dxa"/>
          </w:tcPr>
          <w:p w:rsidR="00EE696A" w:rsidRDefault="00EE696A"/>
        </w:tc>
        <w:tc>
          <w:tcPr>
            <w:tcW w:w="426" w:type="dxa"/>
          </w:tcPr>
          <w:p w:rsidR="00EE696A" w:rsidRDefault="00EE696A"/>
        </w:tc>
        <w:tc>
          <w:tcPr>
            <w:tcW w:w="1289" w:type="dxa"/>
          </w:tcPr>
          <w:p w:rsidR="00EE696A" w:rsidRDefault="00EE696A"/>
        </w:tc>
        <w:tc>
          <w:tcPr>
            <w:tcW w:w="9" w:type="dxa"/>
          </w:tcPr>
          <w:p w:rsidR="00EE696A" w:rsidRDefault="00EE696A"/>
        </w:tc>
        <w:tc>
          <w:tcPr>
            <w:tcW w:w="1695" w:type="dxa"/>
          </w:tcPr>
          <w:p w:rsidR="00EE696A" w:rsidRDefault="00EE696A"/>
        </w:tc>
        <w:tc>
          <w:tcPr>
            <w:tcW w:w="722" w:type="dxa"/>
          </w:tcPr>
          <w:p w:rsidR="00EE696A" w:rsidRDefault="00EE696A"/>
        </w:tc>
        <w:tc>
          <w:tcPr>
            <w:tcW w:w="141" w:type="dxa"/>
          </w:tcPr>
          <w:p w:rsidR="00EE696A" w:rsidRDefault="00EE696A"/>
        </w:tc>
      </w:tr>
      <w:tr w:rsidR="00EE696A" w:rsidTr="00EE696A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E696A" w:rsidRDefault="00EE696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EE696A" w:rsidTr="00EE696A">
        <w:trPr>
          <w:trHeight w:hRule="exact" w:val="138"/>
        </w:trPr>
        <w:tc>
          <w:tcPr>
            <w:tcW w:w="723" w:type="dxa"/>
          </w:tcPr>
          <w:p w:rsidR="00EE696A" w:rsidRDefault="00EE696A"/>
        </w:tc>
        <w:tc>
          <w:tcPr>
            <w:tcW w:w="853" w:type="dxa"/>
          </w:tcPr>
          <w:p w:rsidR="00EE696A" w:rsidRDefault="00EE696A"/>
        </w:tc>
        <w:tc>
          <w:tcPr>
            <w:tcW w:w="284" w:type="dxa"/>
          </w:tcPr>
          <w:p w:rsidR="00EE696A" w:rsidRDefault="00EE696A"/>
        </w:tc>
        <w:tc>
          <w:tcPr>
            <w:tcW w:w="1969" w:type="dxa"/>
          </w:tcPr>
          <w:p w:rsidR="00EE696A" w:rsidRDefault="00EE696A"/>
        </w:tc>
        <w:tc>
          <w:tcPr>
            <w:tcW w:w="16" w:type="dxa"/>
          </w:tcPr>
          <w:p w:rsidR="00EE696A" w:rsidRDefault="00EE696A"/>
        </w:tc>
        <w:tc>
          <w:tcPr>
            <w:tcW w:w="1556" w:type="dxa"/>
          </w:tcPr>
          <w:p w:rsidR="00EE696A" w:rsidRDefault="00EE696A"/>
        </w:tc>
        <w:tc>
          <w:tcPr>
            <w:tcW w:w="574" w:type="dxa"/>
          </w:tcPr>
          <w:p w:rsidR="00EE696A" w:rsidRDefault="00EE696A"/>
        </w:tc>
        <w:tc>
          <w:tcPr>
            <w:tcW w:w="426" w:type="dxa"/>
          </w:tcPr>
          <w:p w:rsidR="00EE696A" w:rsidRDefault="00EE696A"/>
        </w:tc>
        <w:tc>
          <w:tcPr>
            <w:tcW w:w="1289" w:type="dxa"/>
          </w:tcPr>
          <w:p w:rsidR="00EE696A" w:rsidRDefault="00EE696A"/>
        </w:tc>
        <w:tc>
          <w:tcPr>
            <w:tcW w:w="9" w:type="dxa"/>
          </w:tcPr>
          <w:p w:rsidR="00EE696A" w:rsidRDefault="00EE696A"/>
        </w:tc>
        <w:tc>
          <w:tcPr>
            <w:tcW w:w="1695" w:type="dxa"/>
          </w:tcPr>
          <w:p w:rsidR="00EE696A" w:rsidRDefault="00EE696A"/>
        </w:tc>
        <w:tc>
          <w:tcPr>
            <w:tcW w:w="722" w:type="dxa"/>
          </w:tcPr>
          <w:p w:rsidR="00EE696A" w:rsidRDefault="00EE696A"/>
        </w:tc>
        <w:tc>
          <w:tcPr>
            <w:tcW w:w="141" w:type="dxa"/>
          </w:tcPr>
          <w:p w:rsidR="00EE696A" w:rsidRDefault="00EE696A"/>
        </w:tc>
      </w:tr>
      <w:tr w:rsidR="00EE696A" w:rsidTr="00EE696A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696A" w:rsidRDefault="00EE69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696A" w:rsidRDefault="00EE69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Экономика</w:t>
            </w:r>
            <w:proofErr w:type="spellEnd"/>
          </w:p>
        </w:tc>
      </w:tr>
      <w:tr w:rsidR="00EE696A" w:rsidTr="00EE696A">
        <w:trPr>
          <w:trHeight w:hRule="exact" w:val="138"/>
        </w:trPr>
        <w:tc>
          <w:tcPr>
            <w:tcW w:w="723" w:type="dxa"/>
          </w:tcPr>
          <w:p w:rsidR="00EE696A" w:rsidRDefault="00EE696A"/>
        </w:tc>
        <w:tc>
          <w:tcPr>
            <w:tcW w:w="853" w:type="dxa"/>
          </w:tcPr>
          <w:p w:rsidR="00EE696A" w:rsidRDefault="00EE696A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696A" w:rsidRDefault="00EE696A"/>
        </w:tc>
      </w:tr>
      <w:tr w:rsidR="00EE696A" w:rsidTr="00EE696A">
        <w:trPr>
          <w:trHeight w:hRule="exact" w:val="108"/>
        </w:trPr>
        <w:tc>
          <w:tcPr>
            <w:tcW w:w="723" w:type="dxa"/>
          </w:tcPr>
          <w:p w:rsidR="00EE696A" w:rsidRDefault="00EE696A"/>
        </w:tc>
        <w:tc>
          <w:tcPr>
            <w:tcW w:w="853" w:type="dxa"/>
          </w:tcPr>
          <w:p w:rsidR="00EE696A" w:rsidRDefault="00EE696A"/>
        </w:tc>
        <w:tc>
          <w:tcPr>
            <w:tcW w:w="284" w:type="dxa"/>
          </w:tcPr>
          <w:p w:rsidR="00EE696A" w:rsidRDefault="00EE696A"/>
        </w:tc>
        <w:tc>
          <w:tcPr>
            <w:tcW w:w="1969" w:type="dxa"/>
          </w:tcPr>
          <w:p w:rsidR="00EE696A" w:rsidRDefault="00EE696A"/>
        </w:tc>
        <w:tc>
          <w:tcPr>
            <w:tcW w:w="16" w:type="dxa"/>
          </w:tcPr>
          <w:p w:rsidR="00EE696A" w:rsidRDefault="00EE696A"/>
        </w:tc>
        <w:tc>
          <w:tcPr>
            <w:tcW w:w="1556" w:type="dxa"/>
          </w:tcPr>
          <w:p w:rsidR="00EE696A" w:rsidRDefault="00EE696A"/>
        </w:tc>
        <w:tc>
          <w:tcPr>
            <w:tcW w:w="574" w:type="dxa"/>
          </w:tcPr>
          <w:p w:rsidR="00EE696A" w:rsidRDefault="00EE696A"/>
        </w:tc>
        <w:tc>
          <w:tcPr>
            <w:tcW w:w="426" w:type="dxa"/>
          </w:tcPr>
          <w:p w:rsidR="00EE696A" w:rsidRDefault="00EE696A"/>
        </w:tc>
        <w:tc>
          <w:tcPr>
            <w:tcW w:w="1289" w:type="dxa"/>
          </w:tcPr>
          <w:p w:rsidR="00EE696A" w:rsidRDefault="00EE696A"/>
        </w:tc>
        <w:tc>
          <w:tcPr>
            <w:tcW w:w="9" w:type="dxa"/>
          </w:tcPr>
          <w:p w:rsidR="00EE696A" w:rsidRDefault="00EE696A"/>
        </w:tc>
        <w:tc>
          <w:tcPr>
            <w:tcW w:w="1695" w:type="dxa"/>
          </w:tcPr>
          <w:p w:rsidR="00EE696A" w:rsidRDefault="00EE696A"/>
        </w:tc>
        <w:tc>
          <w:tcPr>
            <w:tcW w:w="722" w:type="dxa"/>
          </w:tcPr>
          <w:p w:rsidR="00EE696A" w:rsidRDefault="00EE696A"/>
        </w:tc>
        <w:tc>
          <w:tcPr>
            <w:tcW w:w="141" w:type="dxa"/>
          </w:tcPr>
          <w:p w:rsidR="00EE696A" w:rsidRDefault="00EE696A"/>
        </w:tc>
      </w:tr>
      <w:tr w:rsidR="00EE696A" w:rsidRPr="00EE696A" w:rsidTr="00EE696A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E696A" w:rsidRPr="00D06404" w:rsidRDefault="00EE69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06404">
              <w:rPr>
                <w:lang w:val="ru-RU"/>
              </w:rPr>
              <w:t xml:space="preserve"> </w:t>
            </w:r>
            <w:r w:rsidRPr="00D064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D06404">
              <w:rPr>
                <w:lang w:val="ru-RU"/>
              </w:rPr>
              <w:t xml:space="preserve"> </w:t>
            </w:r>
            <w:r w:rsidRPr="00D064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23.05.06</w:t>
            </w:r>
            <w:r w:rsidRPr="00D06404">
              <w:rPr>
                <w:lang w:val="ru-RU"/>
              </w:rPr>
              <w:t xml:space="preserve"> </w:t>
            </w:r>
            <w:r w:rsidRPr="00D064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D06404">
              <w:rPr>
                <w:lang w:val="ru-RU"/>
              </w:rPr>
              <w:t xml:space="preserve"> </w:t>
            </w:r>
            <w:r w:rsidRPr="00D064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D06404">
              <w:rPr>
                <w:lang w:val="ru-RU"/>
              </w:rPr>
              <w:t xml:space="preserve"> </w:t>
            </w:r>
            <w:r w:rsidRPr="00D064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дорог,</w:t>
            </w:r>
            <w:r w:rsidRPr="00D06404">
              <w:rPr>
                <w:lang w:val="ru-RU"/>
              </w:rPr>
              <w:t xml:space="preserve"> </w:t>
            </w:r>
            <w:r w:rsidRPr="00D064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мостов</w:t>
            </w:r>
            <w:r w:rsidRPr="00D06404">
              <w:rPr>
                <w:lang w:val="ru-RU"/>
              </w:rPr>
              <w:t xml:space="preserve"> </w:t>
            </w:r>
            <w:r w:rsidRPr="00D064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06404">
              <w:rPr>
                <w:lang w:val="ru-RU"/>
              </w:rPr>
              <w:t xml:space="preserve"> </w:t>
            </w:r>
            <w:r w:rsidRPr="00D064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D06404">
              <w:rPr>
                <w:lang w:val="ru-RU"/>
              </w:rPr>
              <w:t xml:space="preserve"> </w:t>
            </w:r>
            <w:r w:rsidRPr="00D064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тоннелей</w:t>
            </w:r>
            <w:r w:rsidRPr="00D06404">
              <w:rPr>
                <w:lang w:val="ru-RU"/>
              </w:rPr>
              <w:t xml:space="preserve"> </w:t>
            </w:r>
          </w:p>
        </w:tc>
      </w:tr>
      <w:tr w:rsidR="00EE696A" w:rsidRPr="00EE696A" w:rsidTr="00EE696A">
        <w:trPr>
          <w:trHeight w:hRule="exact" w:val="229"/>
        </w:trPr>
        <w:tc>
          <w:tcPr>
            <w:tcW w:w="723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</w:tr>
      <w:tr w:rsidR="00EE696A" w:rsidRPr="00EE696A" w:rsidTr="00EE696A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696A" w:rsidRDefault="00EE69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696A" w:rsidRPr="00D06404" w:rsidRDefault="00EE69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ст.преподаватель, </w:t>
            </w:r>
            <w:proofErr w:type="spellStart"/>
            <w:r w:rsidRPr="00D0640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Сосновская</w:t>
            </w:r>
            <w:proofErr w:type="spellEnd"/>
            <w:r w:rsidRPr="00D0640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Юлия Николаевна</w:t>
            </w:r>
          </w:p>
        </w:tc>
      </w:tr>
      <w:tr w:rsidR="00EE696A" w:rsidRPr="00EE696A" w:rsidTr="00EE696A">
        <w:trPr>
          <w:trHeight w:hRule="exact" w:val="36"/>
        </w:trPr>
        <w:tc>
          <w:tcPr>
            <w:tcW w:w="723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696A" w:rsidRPr="00D06404" w:rsidRDefault="00EE696A">
            <w:pPr>
              <w:rPr>
                <w:lang w:val="ru-RU"/>
              </w:rPr>
            </w:pPr>
          </w:p>
        </w:tc>
      </w:tr>
      <w:tr w:rsidR="00EE696A" w:rsidRPr="00EE696A" w:rsidTr="00EE696A">
        <w:trPr>
          <w:trHeight w:hRule="exact" w:val="446"/>
        </w:trPr>
        <w:tc>
          <w:tcPr>
            <w:tcW w:w="723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</w:tr>
      <w:tr w:rsidR="00EE696A" w:rsidRPr="00EE696A" w:rsidTr="006F34FE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E696A" w:rsidRPr="00E72244" w:rsidRDefault="00EE696A" w:rsidP="00110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EE696A" w:rsidRPr="00EE696A" w:rsidTr="00EE696A">
        <w:trPr>
          <w:trHeight w:hRule="exact" w:val="432"/>
        </w:trPr>
        <w:tc>
          <w:tcPr>
            <w:tcW w:w="723" w:type="dxa"/>
          </w:tcPr>
          <w:p w:rsidR="00EE696A" w:rsidRPr="00E72244" w:rsidRDefault="00EE696A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EE696A" w:rsidRPr="00E72244" w:rsidRDefault="00EE696A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EE696A" w:rsidRPr="00E72244" w:rsidRDefault="00EE696A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EE696A" w:rsidRPr="00E72244" w:rsidRDefault="00EE696A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EE696A" w:rsidRPr="00326F06" w:rsidRDefault="00EE696A" w:rsidP="001101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E696A" w:rsidRPr="00326F06" w:rsidRDefault="00EE696A" w:rsidP="001101E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E696A" w:rsidRPr="00326F06" w:rsidRDefault="00EE696A" w:rsidP="001101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696A" w:rsidRPr="00326F06" w:rsidRDefault="00EE696A" w:rsidP="001101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E696A" w:rsidRPr="00326F06" w:rsidRDefault="00EE696A" w:rsidP="001101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E696A" w:rsidRPr="00326F06" w:rsidRDefault="00EE696A" w:rsidP="001101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E696A" w:rsidRPr="00326F06" w:rsidRDefault="00EE696A" w:rsidP="001101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E696A" w:rsidRPr="00326F06" w:rsidRDefault="00EE696A" w:rsidP="001101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E696A" w:rsidRPr="00326F06" w:rsidRDefault="00EE696A" w:rsidP="001101E1">
            <w:pPr>
              <w:rPr>
                <w:lang w:val="ru-RU"/>
              </w:rPr>
            </w:pPr>
          </w:p>
        </w:tc>
      </w:tr>
      <w:tr w:rsidR="00EE696A" w:rsidTr="00EE696A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E696A" w:rsidRPr="00E72244" w:rsidRDefault="00EE696A" w:rsidP="00110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EE696A" w:rsidTr="00EE696A">
        <w:trPr>
          <w:trHeight w:hRule="exact" w:val="152"/>
        </w:trPr>
        <w:tc>
          <w:tcPr>
            <w:tcW w:w="723" w:type="dxa"/>
          </w:tcPr>
          <w:p w:rsidR="00EE696A" w:rsidRPr="00E72244" w:rsidRDefault="00EE696A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EE696A" w:rsidRPr="00E72244" w:rsidRDefault="00EE696A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E696A" w:rsidRPr="00E72244" w:rsidRDefault="00EE696A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EE696A" w:rsidRPr="00E72244" w:rsidRDefault="00EE696A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EE696A" w:rsidRDefault="00EE696A" w:rsidP="001101E1"/>
        </w:tc>
        <w:tc>
          <w:tcPr>
            <w:tcW w:w="1556" w:type="dxa"/>
          </w:tcPr>
          <w:p w:rsidR="00EE696A" w:rsidRDefault="00EE696A" w:rsidP="001101E1"/>
        </w:tc>
        <w:tc>
          <w:tcPr>
            <w:tcW w:w="574" w:type="dxa"/>
          </w:tcPr>
          <w:p w:rsidR="00EE696A" w:rsidRDefault="00EE696A" w:rsidP="001101E1"/>
        </w:tc>
        <w:tc>
          <w:tcPr>
            <w:tcW w:w="426" w:type="dxa"/>
          </w:tcPr>
          <w:p w:rsidR="00EE696A" w:rsidRDefault="00EE696A" w:rsidP="001101E1"/>
        </w:tc>
        <w:tc>
          <w:tcPr>
            <w:tcW w:w="1289" w:type="dxa"/>
          </w:tcPr>
          <w:p w:rsidR="00EE696A" w:rsidRDefault="00EE696A" w:rsidP="001101E1"/>
        </w:tc>
        <w:tc>
          <w:tcPr>
            <w:tcW w:w="9" w:type="dxa"/>
          </w:tcPr>
          <w:p w:rsidR="00EE696A" w:rsidRDefault="00EE696A" w:rsidP="001101E1"/>
        </w:tc>
        <w:tc>
          <w:tcPr>
            <w:tcW w:w="1695" w:type="dxa"/>
          </w:tcPr>
          <w:p w:rsidR="00EE696A" w:rsidRDefault="00EE696A" w:rsidP="001101E1"/>
        </w:tc>
        <w:tc>
          <w:tcPr>
            <w:tcW w:w="722" w:type="dxa"/>
          </w:tcPr>
          <w:p w:rsidR="00EE696A" w:rsidRDefault="00EE696A" w:rsidP="001101E1"/>
        </w:tc>
        <w:tc>
          <w:tcPr>
            <w:tcW w:w="141" w:type="dxa"/>
          </w:tcPr>
          <w:p w:rsidR="00EE696A" w:rsidRDefault="00EE696A" w:rsidP="001101E1"/>
        </w:tc>
      </w:tr>
      <w:tr w:rsidR="00EE696A" w:rsidRPr="00EE696A" w:rsidTr="003C4532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E696A" w:rsidRPr="00E72244" w:rsidRDefault="00EE696A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EE696A" w:rsidRPr="00E72244" w:rsidRDefault="00EE696A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696A" w:rsidRPr="00EE696A" w:rsidTr="00EE696A">
        <w:trPr>
          <w:trHeight w:hRule="exact" w:val="45"/>
        </w:trPr>
        <w:tc>
          <w:tcPr>
            <w:tcW w:w="723" w:type="dxa"/>
          </w:tcPr>
          <w:p w:rsidR="00EE696A" w:rsidRPr="00E72244" w:rsidRDefault="00EE696A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EE696A" w:rsidRPr="00E72244" w:rsidRDefault="00EE696A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EE696A" w:rsidRPr="00E72244" w:rsidRDefault="00EE696A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EE696A" w:rsidRPr="00E72244" w:rsidRDefault="00EE696A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EE696A" w:rsidRPr="00326F06" w:rsidRDefault="00EE696A" w:rsidP="001101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E696A" w:rsidRPr="00326F06" w:rsidRDefault="00EE696A" w:rsidP="001101E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E696A" w:rsidRPr="00326F06" w:rsidRDefault="00EE696A" w:rsidP="001101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696A" w:rsidRPr="00326F06" w:rsidRDefault="00EE696A" w:rsidP="001101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E696A" w:rsidRPr="00326F06" w:rsidRDefault="00EE696A" w:rsidP="001101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E696A" w:rsidRPr="00326F06" w:rsidRDefault="00EE696A" w:rsidP="001101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E696A" w:rsidRPr="00326F06" w:rsidRDefault="00EE696A" w:rsidP="001101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E696A" w:rsidRPr="00326F06" w:rsidRDefault="00EE696A" w:rsidP="001101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E696A" w:rsidRPr="00326F06" w:rsidRDefault="00EE696A" w:rsidP="001101E1">
            <w:pPr>
              <w:rPr>
                <w:lang w:val="ru-RU"/>
              </w:rPr>
            </w:pPr>
          </w:p>
        </w:tc>
      </w:tr>
      <w:tr w:rsidR="00EE696A" w:rsidRPr="00EE696A" w:rsidTr="00EE696A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E696A" w:rsidRPr="00E72244" w:rsidRDefault="00EE696A" w:rsidP="00110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EE696A" w:rsidRPr="00EE696A" w:rsidTr="00EE696A">
        <w:trPr>
          <w:trHeight w:hRule="exact" w:val="2497"/>
        </w:trPr>
        <w:tc>
          <w:tcPr>
            <w:tcW w:w="723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E696A" w:rsidRPr="00D06404" w:rsidRDefault="00EE696A">
            <w:pPr>
              <w:rPr>
                <w:lang w:val="ru-RU"/>
              </w:rPr>
            </w:pPr>
          </w:p>
        </w:tc>
      </w:tr>
      <w:tr w:rsidR="00EE696A" w:rsidTr="00EE696A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E696A" w:rsidRDefault="00EE6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EE696A" w:rsidRDefault="00EE6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D1125D" w:rsidRDefault="00D064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D1125D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125D" w:rsidRDefault="00D1125D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1125D">
        <w:trPr>
          <w:trHeight w:hRule="exact" w:val="402"/>
        </w:trPr>
        <w:tc>
          <w:tcPr>
            <w:tcW w:w="2694" w:type="dxa"/>
          </w:tcPr>
          <w:p w:rsidR="00D1125D" w:rsidRDefault="00D1125D"/>
        </w:tc>
        <w:tc>
          <w:tcPr>
            <w:tcW w:w="7088" w:type="dxa"/>
          </w:tcPr>
          <w:p w:rsidR="00D1125D" w:rsidRDefault="00D1125D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1125D" w:rsidRDefault="00D1125D"/>
        </w:tc>
      </w:tr>
      <w:tr w:rsidR="00D1125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125D" w:rsidRDefault="00D1125D"/>
        </w:tc>
      </w:tr>
      <w:tr w:rsidR="00D1125D">
        <w:trPr>
          <w:trHeight w:hRule="exact" w:val="13"/>
        </w:trPr>
        <w:tc>
          <w:tcPr>
            <w:tcW w:w="2694" w:type="dxa"/>
          </w:tcPr>
          <w:p w:rsidR="00D1125D" w:rsidRDefault="00D1125D"/>
        </w:tc>
        <w:tc>
          <w:tcPr>
            <w:tcW w:w="7088" w:type="dxa"/>
          </w:tcPr>
          <w:p w:rsidR="00D1125D" w:rsidRDefault="00D1125D"/>
        </w:tc>
        <w:tc>
          <w:tcPr>
            <w:tcW w:w="993" w:type="dxa"/>
          </w:tcPr>
          <w:p w:rsidR="00D1125D" w:rsidRDefault="00D1125D"/>
        </w:tc>
      </w:tr>
      <w:tr w:rsidR="00D1125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125D" w:rsidRDefault="00D1125D"/>
        </w:tc>
      </w:tr>
      <w:tr w:rsidR="00D1125D">
        <w:trPr>
          <w:trHeight w:hRule="exact" w:val="96"/>
        </w:trPr>
        <w:tc>
          <w:tcPr>
            <w:tcW w:w="2694" w:type="dxa"/>
          </w:tcPr>
          <w:p w:rsidR="00D1125D" w:rsidRDefault="00D1125D"/>
        </w:tc>
        <w:tc>
          <w:tcPr>
            <w:tcW w:w="7088" w:type="dxa"/>
          </w:tcPr>
          <w:p w:rsidR="00D1125D" w:rsidRDefault="00D1125D"/>
        </w:tc>
        <w:tc>
          <w:tcPr>
            <w:tcW w:w="993" w:type="dxa"/>
          </w:tcPr>
          <w:p w:rsidR="00D1125D" w:rsidRDefault="00D1125D"/>
        </w:tc>
      </w:tr>
      <w:tr w:rsidR="00D1125D" w:rsidRPr="00EE696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1125D" w:rsidRPr="00EE696A">
        <w:trPr>
          <w:trHeight w:hRule="exact" w:val="138"/>
        </w:trPr>
        <w:tc>
          <w:tcPr>
            <w:tcW w:w="2694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</w:tr>
      <w:tr w:rsidR="00D1125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1125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D1125D">
        <w:trPr>
          <w:trHeight w:hRule="exact" w:val="138"/>
        </w:trPr>
        <w:tc>
          <w:tcPr>
            <w:tcW w:w="2694" w:type="dxa"/>
          </w:tcPr>
          <w:p w:rsidR="00D1125D" w:rsidRDefault="00D1125D"/>
        </w:tc>
        <w:tc>
          <w:tcPr>
            <w:tcW w:w="7088" w:type="dxa"/>
          </w:tcPr>
          <w:p w:rsidR="00D1125D" w:rsidRDefault="00D1125D"/>
        </w:tc>
        <w:tc>
          <w:tcPr>
            <w:tcW w:w="993" w:type="dxa"/>
          </w:tcPr>
          <w:p w:rsidR="00D1125D" w:rsidRDefault="00D1125D"/>
        </w:tc>
      </w:tr>
      <w:tr w:rsidR="00D1125D" w:rsidRPr="00EE696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D1125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1125D">
        <w:trPr>
          <w:trHeight w:hRule="exact" w:val="138"/>
        </w:trPr>
        <w:tc>
          <w:tcPr>
            <w:tcW w:w="2694" w:type="dxa"/>
          </w:tcPr>
          <w:p w:rsidR="00D1125D" w:rsidRDefault="00D1125D"/>
        </w:tc>
        <w:tc>
          <w:tcPr>
            <w:tcW w:w="7088" w:type="dxa"/>
          </w:tcPr>
          <w:p w:rsidR="00D1125D" w:rsidRDefault="00D1125D"/>
        </w:tc>
        <w:tc>
          <w:tcPr>
            <w:tcW w:w="993" w:type="dxa"/>
          </w:tcPr>
          <w:p w:rsidR="00D1125D" w:rsidRDefault="00D1125D"/>
        </w:tc>
      </w:tr>
      <w:tr w:rsidR="00D1125D" w:rsidRPr="00EE696A">
        <w:trPr>
          <w:trHeight w:hRule="exact" w:val="694"/>
        </w:trPr>
        <w:tc>
          <w:tcPr>
            <w:tcW w:w="2694" w:type="dxa"/>
          </w:tcPr>
          <w:p w:rsidR="00D1125D" w:rsidRDefault="00D1125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1125D" w:rsidRPr="00EE696A">
        <w:trPr>
          <w:trHeight w:hRule="exact" w:val="138"/>
        </w:trPr>
        <w:tc>
          <w:tcPr>
            <w:tcW w:w="2694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</w:tr>
      <w:tr w:rsidR="00D1125D" w:rsidRPr="00EE696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125D" w:rsidRPr="00D06404" w:rsidRDefault="00D1125D">
            <w:pPr>
              <w:rPr>
                <w:lang w:val="ru-RU"/>
              </w:rPr>
            </w:pPr>
          </w:p>
        </w:tc>
      </w:tr>
      <w:tr w:rsidR="00D1125D" w:rsidRPr="00EE696A">
        <w:trPr>
          <w:trHeight w:hRule="exact" w:val="13"/>
        </w:trPr>
        <w:tc>
          <w:tcPr>
            <w:tcW w:w="2694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</w:tr>
      <w:tr w:rsidR="00D1125D" w:rsidRPr="00EE696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125D" w:rsidRPr="00D06404" w:rsidRDefault="00D1125D">
            <w:pPr>
              <w:rPr>
                <w:lang w:val="ru-RU"/>
              </w:rPr>
            </w:pPr>
          </w:p>
        </w:tc>
      </w:tr>
      <w:tr w:rsidR="00D1125D" w:rsidRPr="00EE696A">
        <w:trPr>
          <w:trHeight w:hRule="exact" w:val="96"/>
        </w:trPr>
        <w:tc>
          <w:tcPr>
            <w:tcW w:w="2694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</w:tr>
      <w:tr w:rsidR="00D1125D" w:rsidRPr="00EE696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1125D" w:rsidRPr="00EE696A">
        <w:trPr>
          <w:trHeight w:hRule="exact" w:val="138"/>
        </w:trPr>
        <w:tc>
          <w:tcPr>
            <w:tcW w:w="2694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</w:tr>
      <w:tr w:rsidR="00D1125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1125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D1125D">
        <w:trPr>
          <w:trHeight w:hRule="exact" w:val="138"/>
        </w:trPr>
        <w:tc>
          <w:tcPr>
            <w:tcW w:w="2694" w:type="dxa"/>
          </w:tcPr>
          <w:p w:rsidR="00D1125D" w:rsidRDefault="00D1125D"/>
        </w:tc>
        <w:tc>
          <w:tcPr>
            <w:tcW w:w="7088" w:type="dxa"/>
          </w:tcPr>
          <w:p w:rsidR="00D1125D" w:rsidRDefault="00D1125D"/>
        </w:tc>
        <w:tc>
          <w:tcPr>
            <w:tcW w:w="993" w:type="dxa"/>
          </w:tcPr>
          <w:p w:rsidR="00D1125D" w:rsidRDefault="00D1125D"/>
        </w:tc>
      </w:tr>
      <w:tr w:rsidR="00D1125D" w:rsidRPr="00EE696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D1125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1125D">
        <w:trPr>
          <w:trHeight w:hRule="exact" w:val="138"/>
        </w:trPr>
        <w:tc>
          <w:tcPr>
            <w:tcW w:w="2694" w:type="dxa"/>
          </w:tcPr>
          <w:p w:rsidR="00D1125D" w:rsidRDefault="00D1125D"/>
        </w:tc>
        <w:tc>
          <w:tcPr>
            <w:tcW w:w="7088" w:type="dxa"/>
          </w:tcPr>
          <w:p w:rsidR="00D1125D" w:rsidRDefault="00D1125D"/>
        </w:tc>
        <w:tc>
          <w:tcPr>
            <w:tcW w:w="993" w:type="dxa"/>
          </w:tcPr>
          <w:p w:rsidR="00D1125D" w:rsidRDefault="00D1125D"/>
        </w:tc>
      </w:tr>
      <w:tr w:rsidR="00D1125D" w:rsidRPr="00EE696A">
        <w:trPr>
          <w:trHeight w:hRule="exact" w:val="694"/>
        </w:trPr>
        <w:tc>
          <w:tcPr>
            <w:tcW w:w="2694" w:type="dxa"/>
          </w:tcPr>
          <w:p w:rsidR="00D1125D" w:rsidRDefault="00D1125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1125D" w:rsidRPr="00EE696A">
        <w:trPr>
          <w:trHeight w:hRule="exact" w:val="138"/>
        </w:trPr>
        <w:tc>
          <w:tcPr>
            <w:tcW w:w="2694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</w:tr>
      <w:tr w:rsidR="00D1125D" w:rsidRPr="00EE696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125D" w:rsidRPr="00D06404" w:rsidRDefault="00D1125D">
            <w:pPr>
              <w:rPr>
                <w:lang w:val="ru-RU"/>
              </w:rPr>
            </w:pPr>
          </w:p>
        </w:tc>
      </w:tr>
      <w:tr w:rsidR="00D1125D" w:rsidRPr="00EE696A">
        <w:trPr>
          <w:trHeight w:hRule="exact" w:val="13"/>
        </w:trPr>
        <w:tc>
          <w:tcPr>
            <w:tcW w:w="2694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</w:tr>
      <w:tr w:rsidR="00D1125D" w:rsidRPr="00EE696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125D" w:rsidRPr="00D06404" w:rsidRDefault="00D1125D">
            <w:pPr>
              <w:rPr>
                <w:lang w:val="ru-RU"/>
              </w:rPr>
            </w:pPr>
          </w:p>
        </w:tc>
      </w:tr>
      <w:tr w:rsidR="00D1125D" w:rsidRPr="00EE696A">
        <w:trPr>
          <w:trHeight w:hRule="exact" w:val="96"/>
        </w:trPr>
        <w:tc>
          <w:tcPr>
            <w:tcW w:w="2694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</w:tr>
      <w:tr w:rsidR="00D1125D" w:rsidRPr="00EE696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1125D" w:rsidRPr="00EE696A">
        <w:trPr>
          <w:trHeight w:hRule="exact" w:val="138"/>
        </w:trPr>
        <w:tc>
          <w:tcPr>
            <w:tcW w:w="2694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</w:tr>
      <w:tr w:rsidR="00D1125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1125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D1125D">
        <w:trPr>
          <w:trHeight w:hRule="exact" w:val="138"/>
        </w:trPr>
        <w:tc>
          <w:tcPr>
            <w:tcW w:w="2694" w:type="dxa"/>
          </w:tcPr>
          <w:p w:rsidR="00D1125D" w:rsidRDefault="00D1125D"/>
        </w:tc>
        <w:tc>
          <w:tcPr>
            <w:tcW w:w="7088" w:type="dxa"/>
          </w:tcPr>
          <w:p w:rsidR="00D1125D" w:rsidRDefault="00D1125D"/>
        </w:tc>
        <w:tc>
          <w:tcPr>
            <w:tcW w:w="993" w:type="dxa"/>
          </w:tcPr>
          <w:p w:rsidR="00D1125D" w:rsidRDefault="00D1125D"/>
        </w:tc>
      </w:tr>
      <w:tr w:rsidR="00D1125D" w:rsidRPr="00EE696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D1125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1125D">
        <w:trPr>
          <w:trHeight w:hRule="exact" w:val="138"/>
        </w:trPr>
        <w:tc>
          <w:tcPr>
            <w:tcW w:w="2694" w:type="dxa"/>
          </w:tcPr>
          <w:p w:rsidR="00D1125D" w:rsidRDefault="00D1125D"/>
        </w:tc>
        <w:tc>
          <w:tcPr>
            <w:tcW w:w="7088" w:type="dxa"/>
          </w:tcPr>
          <w:p w:rsidR="00D1125D" w:rsidRDefault="00D1125D"/>
        </w:tc>
        <w:tc>
          <w:tcPr>
            <w:tcW w:w="993" w:type="dxa"/>
          </w:tcPr>
          <w:p w:rsidR="00D1125D" w:rsidRDefault="00D1125D"/>
        </w:tc>
      </w:tr>
      <w:tr w:rsidR="00D1125D" w:rsidRPr="00EE696A">
        <w:trPr>
          <w:trHeight w:hRule="exact" w:val="694"/>
        </w:trPr>
        <w:tc>
          <w:tcPr>
            <w:tcW w:w="2694" w:type="dxa"/>
          </w:tcPr>
          <w:p w:rsidR="00D1125D" w:rsidRDefault="00D1125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1125D" w:rsidRPr="00EE696A">
        <w:trPr>
          <w:trHeight w:hRule="exact" w:val="138"/>
        </w:trPr>
        <w:tc>
          <w:tcPr>
            <w:tcW w:w="2694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</w:tr>
      <w:tr w:rsidR="00D1125D" w:rsidRPr="00EE696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125D" w:rsidRPr="00D06404" w:rsidRDefault="00D1125D">
            <w:pPr>
              <w:rPr>
                <w:lang w:val="ru-RU"/>
              </w:rPr>
            </w:pPr>
          </w:p>
        </w:tc>
      </w:tr>
      <w:tr w:rsidR="00D1125D" w:rsidRPr="00EE696A">
        <w:trPr>
          <w:trHeight w:hRule="exact" w:val="13"/>
        </w:trPr>
        <w:tc>
          <w:tcPr>
            <w:tcW w:w="2694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</w:tr>
      <w:tr w:rsidR="00D1125D" w:rsidRPr="00EE696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125D" w:rsidRPr="00D06404" w:rsidRDefault="00D1125D">
            <w:pPr>
              <w:rPr>
                <w:lang w:val="ru-RU"/>
              </w:rPr>
            </w:pPr>
          </w:p>
        </w:tc>
      </w:tr>
      <w:tr w:rsidR="00D1125D" w:rsidRPr="00EE696A">
        <w:trPr>
          <w:trHeight w:hRule="exact" w:val="96"/>
        </w:trPr>
        <w:tc>
          <w:tcPr>
            <w:tcW w:w="2694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</w:tr>
      <w:tr w:rsidR="00D1125D" w:rsidRPr="00EE696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1125D" w:rsidRPr="00EE696A">
        <w:trPr>
          <w:trHeight w:hRule="exact" w:val="138"/>
        </w:trPr>
        <w:tc>
          <w:tcPr>
            <w:tcW w:w="2694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</w:tr>
      <w:tr w:rsidR="00D1125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1125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D1125D">
        <w:trPr>
          <w:trHeight w:hRule="exact" w:val="138"/>
        </w:trPr>
        <w:tc>
          <w:tcPr>
            <w:tcW w:w="2694" w:type="dxa"/>
          </w:tcPr>
          <w:p w:rsidR="00D1125D" w:rsidRDefault="00D1125D"/>
        </w:tc>
        <w:tc>
          <w:tcPr>
            <w:tcW w:w="7088" w:type="dxa"/>
          </w:tcPr>
          <w:p w:rsidR="00D1125D" w:rsidRDefault="00D1125D"/>
        </w:tc>
        <w:tc>
          <w:tcPr>
            <w:tcW w:w="993" w:type="dxa"/>
          </w:tcPr>
          <w:p w:rsidR="00D1125D" w:rsidRDefault="00D1125D"/>
        </w:tc>
      </w:tr>
      <w:tr w:rsidR="00D1125D" w:rsidRPr="00EE696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D1125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1125D">
        <w:trPr>
          <w:trHeight w:hRule="exact" w:val="138"/>
        </w:trPr>
        <w:tc>
          <w:tcPr>
            <w:tcW w:w="2694" w:type="dxa"/>
          </w:tcPr>
          <w:p w:rsidR="00D1125D" w:rsidRDefault="00D1125D"/>
        </w:tc>
        <w:tc>
          <w:tcPr>
            <w:tcW w:w="7088" w:type="dxa"/>
          </w:tcPr>
          <w:p w:rsidR="00D1125D" w:rsidRDefault="00D1125D"/>
        </w:tc>
        <w:tc>
          <w:tcPr>
            <w:tcW w:w="993" w:type="dxa"/>
          </w:tcPr>
          <w:p w:rsidR="00D1125D" w:rsidRDefault="00D1125D"/>
        </w:tc>
      </w:tr>
      <w:tr w:rsidR="00D1125D" w:rsidRPr="00EE696A">
        <w:trPr>
          <w:trHeight w:hRule="exact" w:val="694"/>
        </w:trPr>
        <w:tc>
          <w:tcPr>
            <w:tcW w:w="2694" w:type="dxa"/>
          </w:tcPr>
          <w:p w:rsidR="00D1125D" w:rsidRDefault="00D1125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D1125D" w:rsidRPr="00D06404" w:rsidRDefault="00D06404">
      <w:pPr>
        <w:rPr>
          <w:sz w:val="0"/>
          <w:szCs w:val="0"/>
          <w:lang w:val="ru-RU"/>
        </w:rPr>
      </w:pPr>
      <w:r w:rsidRPr="00D064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D1125D">
        <w:trPr>
          <w:trHeight w:hRule="exact" w:val="277"/>
        </w:trPr>
        <w:tc>
          <w:tcPr>
            <w:tcW w:w="284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1125D">
        <w:trPr>
          <w:trHeight w:hRule="exact" w:val="277"/>
        </w:trPr>
        <w:tc>
          <w:tcPr>
            <w:tcW w:w="284" w:type="dxa"/>
          </w:tcPr>
          <w:p w:rsidR="00D1125D" w:rsidRDefault="00D1125D"/>
        </w:tc>
        <w:tc>
          <w:tcPr>
            <w:tcW w:w="1277" w:type="dxa"/>
          </w:tcPr>
          <w:p w:rsidR="00D1125D" w:rsidRDefault="00D1125D"/>
        </w:tc>
        <w:tc>
          <w:tcPr>
            <w:tcW w:w="472" w:type="dxa"/>
          </w:tcPr>
          <w:p w:rsidR="00D1125D" w:rsidRDefault="00D1125D"/>
        </w:tc>
        <w:tc>
          <w:tcPr>
            <w:tcW w:w="238" w:type="dxa"/>
          </w:tcPr>
          <w:p w:rsidR="00D1125D" w:rsidRDefault="00D1125D"/>
        </w:tc>
        <w:tc>
          <w:tcPr>
            <w:tcW w:w="143" w:type="dxa"/>
          </w:tcPr>
          <w:p w:rsidR="00D1125D" w:rsidRDefault="00D1125D"/>
        </w:tc>
        <w:tc>
          <w:tcPr>
            <w:tcW w:w="93" w:type="dxa"/>
          </w:tcPr>
          <w:p w:rsidR="00D1125D" w:rsidRDefault="00D1125D"/>
        </w:tc>
        <w:tc>
          <w:tcPr>
            <w:tcW w:w="192" w:type="dxa"/>
          </w:tcPr>
          <w:p w:rsidR="00D1125D" w:rsidRDefault="00D1125D"/>
        </w:tc>
        <w:tc>
          <w:tcPr>
            <w:tcW w:w="285" w:type="dxa"/>
          </w:tcPr>
          <w:p w:rsidR="00D1125D" w:rsidRDefault="00D1125D"/>
        </w:tc>
        <w:tc>
          <w:tcPr>
            <w:tcW w:w="710" w:type="dxa"/>
          </w:tcPr>
          <w:p w:rsidR="00D1125D" w:rsidRDefault="00D1125D"/>
        </w:tc>
        <w:tc>
          <w:tcPr>
            <w:tcW w:w="426" w:type="dxa"/>
          </w:tcPr>
          <w:p w:rsidR="00D1125D" w:rsidRDefault="00D1125D"/>
        </w:tc>
        <w:tc>
          <w:tcPr>
            <w:tcW w:w="109" w:type="dxa"/>
          </w:tcPr>
          <w:p w:rsidR="00D1125D" w:rsidRDefault="00D1125D"/>
        </w:tc>
        <w:tc>
          <w:tcPr>
            <w:tcW w:w="3153" w:type="dxa"/>
          </w:tcPr>
          <w:p w:rsidR="00D1125D" w:rsidRDefault="00D1125D"/>
        </w:tc>
        <w:tc>
          <w:tcPr>
            <w:tcW w:w="1844" w:type="dxa"/>
          </w:tcPr>
          <w:p w:rsidR="00D1125D" w:rsidRDefault="00D1125D"/>
        </w:tc>
        <w:tc>
          <w:tcPr>
            <w:tcW w:w="568" w:type="dxa"/>
          </w:tcPr>
          <w:p w:rsidR="00D1125D" w:rsidRDefault="00D1125D"/>
        </w:tc>
        <w:tc>
          <w:tcPr>
            <w:tcW w:w="284" w:type="dxa"/>
          </w:tcPr>
          <w:p w:rsidR="00D1125D" w:rsidRDefault="00D1125D"/>
        </w:tc>
        <w:tc>
          <w:tcPr>
            <w:tcW w:w="143" w:type="dxa"/>
          </w:tcPr>
          <w:p w:rsidR="00D1125D" w:rsidRDefault="00D1125D"/>
        </w:tc>
      </w:tr>
      <w:tr w:rsidR="00D1125D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</w:p>
        </w:tc>
      </w:tr>
      <w:tr w:rsidR="00D1125D" w:rsidRPr="00EE696A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D1125D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D1125D" w:rsidRDefault="00D1125D"/>
        </w:tc>
        <w:tc>
          <w:tcPr>
            <w:tcW w:w="143" w:type="dxa"/>
          </w:tcPr>
          <w:p w:rsidR="00D1125D" w:rsidRDefault="00D1125D"/>
        </w:tc>
      </w:tr>
      <w:tr w:rsidR="00D1125D">
        <w:trPr>
          <w:trHeight w:hRule="exact" w:val="138"/>
        </w:trPr>
        <w:tc>
          <w:tcPr>
            <w:tcW w:w="284" w:type="dxa"/>
          </w:tcPr>
          <w:p w:rsidR="00D1125D" w:rsidRDefault="00D1125D"/>
        </w:tc>
        <w:tc>
          <w:tcPr>
            <w:tcW w:w="1277" w:type="dxa"/>
          </w:tcPr>
          <w:p w:rsidR="00D1125D" w:rsidRDefault="00D1125D"/>
        </w:tc>
        <w:tc>
          <w:tcPr>
            <w:tcW w:w="472" w:type="dxa"/>
          </w:tcPr>
          <w:p w:rsidR="00D1125D" w:rsidRDefault="00D1125D"/>
        </w:tc>
        <w:tc>
          <w:tcPr>
            <w:tcW w:w="238" w:type="dxa"/>
          </w:tcPr>
          <w:p w:rsidR="00D1125D" w:rsidRDefault="00D1125D"/>
        </w:tc>
        <w:tc>
          <w:tcPr>
            <w:tcW w:w="143" w:type="dxa"/>
          </w:tcPr>
          <w:p w:rsidR="00D1125D" w:rsidRDefault="00D1125D"/>
        </w:tc>
        <w:tc>
          <w:tcPr>
            <w:tcW w:w="93" w:type="dxa"/>
          </w:tcPr>
          <w:p w:rsidR="00D1125D" w:rsidRDefault="00D1125D"/>
        </w:tc>
        <w:tc>
          <w:tcPr>
            <w:tcW w:w="192" w:type="dxa"/>
          </w:tcPr>
          <w:p w:rsidR="00D1125D" w:rsidRDefault="00D1125D"/>
        </w:tc>
        <w:tc>
          <w:tcPr>
            <w:tcW w:w="285" w:type="dxa"/>
          </w:tcPr>
          <w:p w:rsidR="00D1125D" w:rsidRDefault="00D1125D"/>
        </w:tc>
        <w:tc>
          <w:tcPr>
            <w:tcW w:w="710" w:type="dxa"/>
          </w:tcPr>
          <w:p w:rsidR="00D1125D" w:rsidRDefault="00D1125D"/>
        </w:tc>
        <w:tc>
          <w:tcPr>
            <w:tcW w:w="426" w:type="dxa"/>
          </w:tcPr>
          <w:p w:rsidR="00D1125D" w:rsidRDefault="00D1125D"/>
        </w:tc>
        <w:tc>
          <w:tcPr>
            <w:tcW w:w="109" w:type="dxa"/>
          </w:tcPr>
          <w:p w:rsidR="00D1125D" w:rsidRDefault="00D1125D"/>
        </w:tc>
        <w:tc>
          <w:tcPr>
            <w:tcW w:w="3153" w:type="dxa"/>
          </w:tcPr>
          <w:p w:rsidR="00D1125D" w:rsidRDefault="00D1125D"/>
        </w:tc>
        <w:tc>
          <w:tcPr>
            <w:tcW w:w="1844" w:type="dxa"/>
          </w:tcPr>
          <w:p w:rsidR="00D1125D" w:rsidRDefault="00D1125D"/>
        </w:tc>
        <w:tc>
          <w:tcPr>
            <w:tcW w:w="568" w:type="dxa"/>
          </w:tcPr>
          <w:p w:rsidR="00D1125D" w:rsidRDefault="00D1125D"/>
        </w:tc>
        <w:tc>
          <w:tcPr>
            <w:tcW w:w="284" w:type="dxa"/>
          </w:tcPr>
          <w:p w:rsidR="00D1125D" w:rsidRDefault="00D1125D"/>
        </w:tc>
        <w:tc>
          <w:tcPr>
            <w:tcW w:w="143" w:type="dxa"/>
          </w:tcPr>
          <w:p w:rsidR="00D1125D" w:rsidRDefault="00D1125D"/>
        </w:tc>
      </w:tr>
      <w:tr w:rsidR="00D1125D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D1125D" w:rsidRDefault="00D1125D"/>
        </w:tc>
        <w:tc>
          <w:tcPr>
            <w:tcW w:w="143" w:type="dxa"/>
          </w:tcPr>
          <w:p w:rsidR="00D1125D" w:rsidRDefault="00D1125D"/>
        </w:tc>
      </w:tr>
      <w:tr w:rsidR="00D1125D">
        <w:trPr>
          <w:trHeight w:hRule="exact" w:val="277"/>
        </w:trPr>
        <w:tc>
          <w:tcPr>
            <w:tcW w:w="284" w:type="dxa"/>
          </w:tcPr>
          <w:p w:rsidR="00D1125D" w:rsidRDefault="00D1125D"/>
        </w:tc>
        <w:tc>
          <w:tcPr>
            <w:tcW w:w="1277" w:type="dxa"/>
          </w:tcPr>
          <w:p w:rsidR="00D1125D" w:rsidRDefault="00D1125D"/>
        </w:tc>
        <w:tc>
          <w:tcPr>
            <w:tcW w:w="472" w:type="dxa"/>
          </w:tcPr>
          <w:p w:rsidR="00D1125D" w:rsidRDefault="00D1125D"/>
        </w:tc>
        <w:tc>
          <w:tcPr>
            <w:tcW w:w="238" w:type="dxa"/>
          </w:tcPr>
          <w:p w:rsidR="00D1125D" w:rsidRDefault="00D1125D"/>
        </w:tc>
        <w:tc>
          <w:tcPr>
            <w:tcW w:w="143" w:type="dxa"/>
          </w:tcPr>
          <w:p w:rsidR="00D1125D" w:rsidRDefault="00D1125D"/>
        </w:tc>
        <w:tc>
          <w:tcPr>
            <w:tcW w:w="93" w:type="dxa"/>
          </w:tcPr>
          <w:p w:rsidR="00D1125D" w:rsidRDefault="00D1125D"/>
        </w:tc>
        <w:tc>
          <w:tcPr>
            <w:tcW w:w="192" w:type="dxa"/>
          </w:tcPr>
          <w:p w:rsidR="00D1125D" w:rsidRDefault="00D1125D"/>
        </w:tc>
        <w:tc>
          <w:tcPr>
            <w:tcW w:w="285" w:type="dxa"/>
          </w:tcPr>
          <w:p w:rsidR="00D1125D" w:rsidRDefault="00D1125D"/>
        </w:tc>
        <w:tc>
          <w:tcPr>
            <w:tcW w:w="710" w:type="dxa"/>
          </w:tcPr>
          <w:p w:rsidR="00D1125D" w:rsidRDefault="00D1125D"/>
        </w:tc>
        <w:tc>
          <w:tcPr>
            <w:tcW w:w="426" w:type="dxa"/>
          </w:tcPr>
          <w:p w:rsidR="00D1125D" w:rsidRDefault="00D1125D"/>
        </w:tc>
        <w:tc>
          <w:tcPr>
            <w:tcW w:w="109" w:type="dxa"/>
          </w:tcPr>
          <w:p w:rsidR="00D1125D" w:rsidRDefault="00D1125D"/>
        </w:tc>
        <w:tc>
          <w:tcPr>
            <w:tcW w:w="3153" w:type="dxa"/>
          </w:tcPr>
          <w:p w:rsidR="00D1125D" w:rsidRDefault="00D1125D"/>
        </w:tc>
        <w:tc>
          <w:tcPr>
            <w:tcW w:w="1844" w:type="dxa"/>
          </w:tcPr>
          <w:p w:rsidR="00D1125D" w:rsidRDefault="00D1125D"/>
        </w:tc>
        <w:tc>
          <w:tcPr>
            <w:tcW w:w="568" w:type="dxa"/>
          </w:tcPr>
          <w:p w:rsidR="00D1125D" w:rsidRDefault="00D1125D"/>
        </w:tc>
        <w:tc>
          <w:tcPr>
            <w:tcW w:w="284" w:type="dxa"/>
          </w:tcPr>
          <w:p w:rsidR="00D1125D" w:rsidRDefault="00D1125D"/>
        </w:tc>
        <w:tc>
          <w:tcPr>
            <w:tcW w:w="143" w:type="dxa"/>
          </w:tcPr>
          <w:p w:rsidR="00D1125D" w:rsidRDefault="00D1125D"/>
        </w:tc>
      </w:tr>
      <w:tr w:rsidR="00D1125D" w:rsidRPr="00EE696A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</w:tr>
      <w:tr w:rsidR="00D1125D" w:rsidRPr="00EE696A">
        <w:trPr>
          <w:trHeight w:hRule="exact" w:val="138"/>
        </w:trPr>
        <w:tc>
          <w:tcPr>
            <w:tcW w:w="284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</w:tr>
      <w:tr w:rsidR="00D1125D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D1125D" w:rsidRDefault="00D1125D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D1125D" w:rsidRDefault="00D1125D"/>
        </w:tc>
        <w:tc>
          <w:tcPr>
            <w:tcW w:w="143" w:type="dxa"/>
          </w:tcPr>
          <w:p w:rsidR="00D1125D" w:rsidRDefault="00D1125D"/>
        </w:tc>
      </w:tr>
      <w:tr w:rsidR="00D1125D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1125D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1125D"/>
        </w:tc>
        <w:tc>
          <w:tcPr>
            <w:tcW w:w="284" w:type="dxa"/>
          </w:tcPr>
          <w:p w:rsidR="00D1125D" w:rsidRDefault="00D1125D"/>
        </w:tc>
        <w:tc>
          <w:tcPr>
            <w:tcW w:w="143" w:type="dxa"/>
          </w:tcPr>
          <w:p w:rsidR="00D1125D" w:rsidRDefault="00D1125D"/>
        </w:tc>
      </w:tr>
      <w:tr w:rsidR="00D1125D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D1125D" w:rsidRDefault="00D1125D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D1125D" w:rsidRDefault="00D1125D"/>
        </w:tc>
      </w:tr>
      <w:tr w:rsidR="00D1125D" w:rsidRPr="00EE696A">
        <w:trPr>
          <w:trHeight w:hRule="exact" w:val="277"/>
        </w:trPr>
        <w:tc>
          <w:tcPr>
            <w:tcW w:w="284" w:type="dxa"/>
          </w:tcPr>
          <w:p w:rsidR="00D1125D" w:rsidRDefault="00D1125D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D1125D" w:rsidRDefault="00D1125D"/>
        </w:tc>
        <w:tc>
          <w:tcPr>
            <w:tcW w:w="426" w:type="dxa"/>
          </w:tcPr>
          <w:p w:rsidR="00D1125D" w:rsidRDefault="00D1125D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с оценкой (курс)    3</w:t>
            </w:r>
          </w:p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</w:tr>
      <w:tr w:rsidR="00D1125D">
        <w:trPr>
          <w:trHeight w:hRule="exact" w:val="277"/>
        </w:trPr>
        <w:tc>
          <w:tcPr>
            <w:tcW w:w="284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D1125D" w:rsidRDefault="00D1125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1125D"/>
        </w:tc>
        <w:tc>
          <w:tcPr>
            <w:tcW w:w="143" w:type="dxa"/>
          </w:tcPr>
          <w:p w:rsidR="00D1125D" w:rsidRDefault="00D1125D"/>
        </w:tc>
      </w:tr>
      <w:tr w:rsidR="00D1125D">
        <w:trPr>
          <w:trHeight w:hRule="exact" w:val="277"/>
        </w:trPr>
        <w:tc>
          <w:tcPr>
            <w:tcW w:w="284" w:type="dxa"/>
          </w:tcPr>
          <w:p w:rsidR="00D1125D" w:rsidRDefault="00D1125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26" w:type="dxa"/>
          </w:tcPr>
          <w:p w:rsidR="00D1125D" w:rsidRDefault="00D1125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1125D"/>
        </w:tc>
        <w:tc>
          <w:tcPr>
            <w:tcW w:w="143" w:type="dxa"/>
          </w:tcPr>
          <w:p w:rsidR="00D1125D" w:rsidRDefault="00D1125D"/>
        </w:tc>
      </w:tr>
      <w:tr w:rsidR="00D1125D">
        <w:trPr>
          <w:trHeight w:hRule="exact" w:val="277"/>
        </w:trPr>
        <w:tc>
          <w:tcPr>
            <w:tcW w:w="284" w:type="dxa"/>
          </w:tcPr>
          <w:p w:rsidR="00D1125D" w:rsidRDefault="00D1125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D1125D" w:rsidRDefault="00D1125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1125D"/>
        </w:tc>
        <w:tc>
          <w:tcPr>
            <w:tcW w:w="143" w:type="dxa"/>
          </w:tcPr>
          <w:p w:rsidR="00D1125D" w:rsidRDefault="00D1125D"/>
        </w:tc>
      </w:tr>
      <w:tr w:rsidR="00D1125D" w:rsidRPr="00EE696A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</w:tr>
      <w:tr w:rsidR="00D1125D" w:rsidRPr="00EE696A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</w:tr>
      <w:tr w:rsidR="00D1125D" w:rsidRPr="00EE696A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</w:tr>
      <w:tr w:rsidR="00D1125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D1125D" w:rsidRDefault="00D1125D"/>
        </w:tc>
        <w:tc>
          <w:tcPr>
            <w:tcW w:w="1844" w:type="dxa"/>
          </w:tcPr>
          <w:p w:rsidR="00D1125D" w:rsidRDefault="00D1125D"/>
        </w:tc>
        <w:tc>
          <w:tcPr>
            <w:tcW w:w="568" w:type="dxa"/>
          </w:tcPr>
          <w:p w:rsidR="00D1125D" w:rsidRDefault="00D1125D"/>
        </w:tc>
        <w:tc>
          <w:tcPr>
            <w:tcW w:w="284" w:type="dxa"/>
          </w:tcPr>
          <w:p w:rsidR="00D1125D" w:rsidRDefault="00D1125D"/>
        </w:tc>
        <w:tc>
          <w:tcPr>
            <w:tcW w:w="143" w:type="dxa"/>
          </w:tcPr>
          <w:p w:rsidR="00D1125D" w:rsidRDefault="00D1125D"/>
        </w:tc>
      </w:tr>
      <w:tr w:rsidR="00D1125D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25D" w:rsidRDefault="00D064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25D" w:rsidRDefault="00D0640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25D" w:rsidRDefault="00D0640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25D" w:rsidRDefault="00D1125D"/>
        </w:tc>
        <w:tc>
          <w:tcPr>
            <w:tcW w:w="3153" w:type="dxa"/>
          </w:tcPr>
          <w:p w:rsidR="00D1125D" w:rsidRDefault="00D1125D"/>
        </w:tc>
        <w:tc>
          <w:tcPr>
            <w:tcW w:w="1844" w:type="dxa"/>
          </w:tcPr>
          <w:p w:rsidR="00D1125D" w:rsidRDefault="00D1125D"/>
        </w:tc>
        <w:tc>
          <w:tcPr>
            <w:tcW w:w="568" w:type="dxa"/>
          </w:tcPr>
          <w:p w:rsidR="00D1125D" w:rsidRDefault="00D1125D"/>
        </w:tc>
        <w:tc>
          <w:tcPr>
            <w:tcW w:w="284" w:type="dxa"/>
          </w:tcPr>
          <w:p w:rsidR="00D1125D" w:rsidRDefault="00D1125D"/>
        </w:tc>
        <w:tc>
          <w:tcPr>
            <w:tcW w:w="143" w:type="dxa"/>
          </w:tcPr>
          <w:p w:rsidR="00D1125D" w:rsidRDefault="00D1125D"/>
        </w:tc>
      </w:tr>
      <w:tr w:rsidR="00D1125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D1125D" w:rsidRDefault="00D1125D"/>
        </w:tc>
        <w:tc>
          <w:tcPr>
            <w:tcW w:w="1844" w:type="dxa"/>
          </w:tcPr>
          <w:p w:rsidR="00D1125D" w:rsidRDefault="00D1125D"/>
        </w:tc>
        <w:tc>
          <w:tcPr>
            <w:tcW w:w="568" w:type="dxa"/>
          </w:tcPr>
          <w:p w:rsidR="00D1125D" w:rsidRDefault="00D1125D"/>
        </w:tc>
        <w:tc>
          <w:tcPr>
            <w:tcW w:w="284" w:type="dxa"/>
          </w:tcPr>
          <w:p w:rsidR="00D1125D" w:rsidRDefault="00D1125D"/>
        </w:tc>
        <w:tc>
          <w:tcPr>
            <w:tcW w:w="143" w:type="dxa"/>
          </w:tcPr>
          <w:p w:rsidR="00D1125D" w:rsidRDefault="00D1125D"/>
        </w:tc>
      </w:tr>
      <w:tr w:rsidR="00D1125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D1125D" w:rsidRDefault="00D1125D"/>
        </w:tc>
        <w:tc>
          <w:tcPr>
            <w:tcW w:w="1844" w:type="dxa"/>
          </w:tcPr>
          <w:p w:rsidR="00D1125D" w:rsidRDefault="00D1125D"/>
        </w:tc>
        <w:tc>
          <w:tcPr>
            <w:tcW w:w="568" w:type="dxa"/>
          </w:tcPr>
          <w:p w:rsidR="00D1125D" w:rsidRDefault="00D1125D"/>
        </w:tc>
        <w:tc>
          <w:tcPr>
            <w:tcW w:w="284" w:type="dxa"/>
          </w:tcPr>
          <w:p w:rsidR="00D1125D" w:rsidRDefault="00D1125D"/>
        </w:tc>
        <w:tc>
          <w:tcPr>
            <w:tcW w:w="143" w:type="dxa"/>
          </w:tcPr>
          <w:p w:rsidR="00D1125D" w:rsidRDefault="00D1125D"/>
        </w:tc>
      </w:tr>
      <w:tr w:rsidR="00D1125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D1125D" w:rsidRDefault="00D1125D"/>
        </w:tc>
        <w:tc>
          <w:tcPr>
            <w:tcW w:w="1844" w:type="dxa"/>
          </w:tcPr>
          <w:p w:rsidR="00D1125D" w:rsidRDefault="00D1125D"/>
        </w:tc>
        <w:tc>
          <w:tcPr>
            <w:tcW w:w="568" w:type="dxa"/>
          </w:tcPr>
          <w:p w:rsidR="00D1125D" w:rsidRDefault="00D1125D"/>
        </w:tc>
        <w:tc>
          <w:tcPr>
            <w:tcW w:w="284" w:type="dxa"/>
          </w:tcPr>
          <w:p w:rsidR="00D1125D" w:rsidRDefault="00D1125D"/>
        </w:tc>
        <w:tc>
          <w:tcPr>
            <w:tcW w:w="143" w:type="dxa"/>
          </w:tcPr>
          <w:p w:rsidR="00D1125D" w:rsidRDefault="00D1125D"/>
        </w:tc>
      </w:tr>
      <w:tr w:rsidR="00D1125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D1125D" w:rsidRDefault="00D1125D"/>
        </w:tc>
        <w:tc>
          <w:tcPr>
            <w:tcW w:w="1844" w:type="dxa"/>
          </w:tcPr>
          <w:p w:rsidR="00D1125D" w:rsidRDefault="00D1125D"/>
        </w:tc>
        <w:tc>
          <w:tcPr>
            <w:tcW w:w="568" w:type="dxa"/>
          </w:tcPr>
          <w:p w:rsidR="00D1125D" w:rsidRDefault="00D1125D"/>
        </w:tc>
        <w:tc>
          <w:tcPr>
            <w:tcW w:w="284" w:type="dxa"/>
          </w:tcPr>
          <w:p w:rsidR="00D1125D" w:rsidRDefault="00D1125D"/>
        </w:tc>
        <w:tc>
          <w:tcPr>
            <w:tcW w:w="143" w:type="dxa"/>
          </w:tcPr>
          <w:p w:rsidR="00D1125D" w:rsidRDefault="00D1125D"/>
        </w:tc>
      </w:tr>
      <w:tr w:rsidR="00D1125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D1125D" w:rsidRDefault="00D1125D"/>
        </w:tc>
        <w:tc>
          <w:tcPr>
            <w:tcW w:w="1844" w:type="dxa"/>
          </w:tcPr>
          <w:p w:rsidR="00D1125D" w:rsidRDefault="00D1125D"/>
        </w:tc>
        <w:tc>
          <w:tcPr>
            <w:tcW w:w="568" w:type="dxa"/>
          </w:tcPr>
          <w:p w:rsidR="00D1125D" w:rsidRDefault="00D1125D"/>
        </w:tc>
        <w:tc>
          <w:tcPr>
            <w:tcW w:w="284" w:type="dxa"/>
          </w:tcPr>
          <w:p w:rsidR="00D1125D" w:rsidRDefault="00D1125D"/>
        </w:tc>
        <w:tc>
          <w:tcPr>
            <w:tcW w:w="143" w:type="dxa"/>
          </w:tcPr>
          <w:p w:rsidR="00D1125D" w:rsidRDefault="00D1125D"/>
        </w:tc>
      </w:tr>
      <w:tr w:rsidR="00D1125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3153" w:type="dxa"/>
          </w:tcPr>
          <w:p w:rsidR="00D1125D" w:rsidRDefault="00D1125D"/>
        </w:tc>
        <w:tc>
          <w:tcPr>
            <w:tcW w:w="1844" w:type="dxa"/>
          </w:tcPr>
          <w:p w:rsidR="00D1125D" w:rsidRDefault="00D1125D"/>
        </w:tc>
        <w:tc>
          <w:tcPr>
            <w:tcW w:w="568" w:type="dxa"/>
          </w:tcPr>
          <w:p w:rsidR="00D1125D" w:rsidRDefault="00D1125D"/>
        </w:tc>
        <w:tc>
          <w:tcPr>
            <w:tcW w:w="284" w:type="dxa"/>
          </w:tcPr>
          <w:p w:rsidR="00D1125D" w:rsidRDefault="00D1125D"/>
        </w:tc>
        <w:tc>
          <w:tcPr>
            <w:tcW w:w="143" w:type="dxa"/>
          </w:tcPr>
          <w:p w:rsidR="00D1125D" w:rsidRDefault="00D1125D"/>
        </w:tc>
      </w:tr>
      <w:tr w:rsidR="00D1125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D1125D" w:rsidRDefault="00D1125D"/>
        </w:tc>
        <w:tc>
          <w:tcPr>
            <w:tcW w:w="1844" w:type="dxa"/>
          </w:tcPr>
          <w:p w:rsidR="00D1125D" w:rsidRDefault="00D1125D"/>
        </w:tc>
        <w:tc>
          <w:tcPr>
            <w:tcW w:w="568" w:type="dxa"/>
          </w:tcPr>
          <w:p w:rsidR="00D1125D" w:rsidRDefault="00D1125D"/>
        </w:tc>
        <w:tc>
          <w:tcPr>
            <w:tcW w:w="284" w:type="dxa"/>
          </w:tcPr>
          <w:p w:rsidR="00D1125D" w:rsidRDefault="00D1125D"/>
        </w:tc>
        <w:tc>
          <w:tcPr>
            <w:tcW w:w="143" w:type="dxa"/>
          </w:tcPr>
          <w:p w:rsidR="00D1125D" w:rsidRDefault="00D1125D"/>
        </w:tc>
      </w:tr>
      <w:tr w:rsidR="00D1125D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D1125D" w:rsidRDefault="00D1125D"/>
        </w:tc>
        <w:tc>
          <w:tcPr>
            <w:tcW w:w="1844" w:type="dxa"/>
          </w:tcPr>
          <w:p w:rsidR="00D1125D" w:rsidRDefault="00D1125D"/>
        </w:tc>
        <w:tc>
          <w:tcPr>
            <w:tcW w:w="568" w:type="dxa"/>
          </w:tcPr>
          <w:p w:rsidR="00D1125D" w:rsidRDefault="00D1125D"/>
        </w:tc>
        <w:tc>
          <w:tcPr>
            <w:tcW w:w="284" w:type="dxa"/>
          </w:tcPr>
          <w:p w:rsidR="00D1125D" w:rsidRDefault="00D1125D"/>
        </w:tc>
        <w:tc>
          <w:tcPr>
            <w:tcW w:w="143" w:type="dxa"/>
          </w:tcPr>
          <w:p w:rsidR="00D1125D" w:rsidRDefault="00D1125D"/>
        </w:tc>
      </w:tr>
    </w:tbl>
    <w:p w:rsidR="00D1125D" w:rsidRDefault="00D064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896"/>
        <w:gridCol w:w="7595"/>
        <w:gridCol w:w="969"/>
      </w:tblGrid>
      <w:tr w:rsidR="00D1125D">
        <w:trPr>
          <w:trHeight w:hRule="exact" w:val="416"/>
        </w:trPr>
        <w:tc>
          <w:tcPr>
            <w:tcW w:w="766" w:type="dxa"/>
          </w:tcPr>
          <w:p w:rsidR="00D1125D" w:rsidRDefault="00D1125D"/>
        </w:tc>
        <w:tc>
          <w:tcPr>
            <w:tcW w:w="937" w:type="dxa"/>
          </w:tcPr>
          <w:p w:rsidR="00D1125D" w:rsidRDefault="00D1125D"/>
        </w:tc>
        <w:tc>
          <w:tcPr>
            <w:tcW w:w="8081" w:type="dxa"/>
          </w:tcPr>
          <w:p w:rsidR="00D1125D" w:rsidRDefault="00D1125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1125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D1125D" w:rsidRPr="00EE696A">
        <w:trPr>
          <w:trHeight w:hRule="exact" w:val="314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Введение в экономическую теорию: блага, потребности, ресурсы, экономический выбор; экономические отношения; экономические системы; методы экономической теории. Микроэкономика: механизм рынка и условия его возникновения; спрос на товар и факторы спроса; предложение товара и факторы предложения; эффект дохода и эффект замещения; эластичность спроса и предложения; деятельность фирмы: виды издержек; выручка и прибыль; правило максимизации прибыли; фирма с условиях несовершенной конкуренции: монополия; монополистическая конкуренция; олигополия; рыночная власть; рынки факторов производства: рынок труда; спрос и предложение труда; заработная плата и занятость; рынок капитала; процентная ставка и инвестиции; рынок земли; рента; роль государства в рыночной экономике;  распределение доходов; неравенство. Макроэкономика: национальная экономика как целое; круговорот доходов и продуктов; ВВП и способы его измерения; индексы цен; макроэкономическое равновесие; совокупный спрос и совокупное предложение; потребление и сбережения, инвестиции; </w:t>
            </w:r>
            <w:proofErr w:type="spellStart"/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бюджетноналоговая</w:t>
            </w:r>
            <w:proofErr w:type="spellEnd"/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политика;  государственные расходы и налоги; безработица и ее формы; инфляция и ее виды; банковская система; деньги и их функции; равновесие на денежном рынке; денежный мультипликатор; денежно-кредитная политика. Финансовая грамотность населения: личные финансы, бытовые финансы, глобальные финансы, финансовые институты, корпоративные финансы.</w:t>
            </w:r>
          </w:p>
        </w:tc>
      </w:tr>
      <w:tr w:rsidR="00D1125D" w:rsidRPr="00EE696A">
        <w:trPr>
          <w:trHeight w:hRule="exact" w:val="277"/>
        </w:trPr>
        <w:tc>
          <w:tcPr>
            <w:tcW w:w="766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</w:tr>
      <w:tr w:rsidR="00D1125D" w:rsidRPr="00EE696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D1125D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Б1.О.1.03</w:t>
            </w:r>
          </w:p>
        </w:tc>
      </w:tr>
      <w:tr w:rsidR="00D1125D" w:rsidRPr="00EE696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1125D" w:rsidRPr="00EE696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 успешного  освоения  дисциплины  «Экономика» студент  должен обладать  базовыми  знаниями, полученными  при  изучении  предмета «Обществознание» основной образовательной программы среднего (полного) общего образования</w:t>
            </w:r>
          </w:p>
        </w:tc>
      </w:tr>
      <w:tr w:rsidR="00D1125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D1125D" w:rsidRPr="00EE696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D1125D" w:rsidRPr="00EE696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1125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хозяйства</w:t>
            </w:r>
            <w:proofErr w:type="spellEnd"/>
          </w:p>
        </w:tc>
      </w:tr>
      <w:tr w:rsidR="00D1125D">
        <w:trPr>
          <w:trHeight w:hRule="exact" w:val="189"/>
        </w:trPr>
        <w:tc>
          <w:tcPr>
            <w:tcW w:w="766" w:type="dxa"/>
          </w:tcPr>
          <w:p w:rsidR="00D1125D" w:rsidRDefault="00D1125D"/>
        </w:tc>
        <w:tc>
          <w:tcPr>
            <w:tcW w:w="937" w:type="dxa"/>
          </w:tcPr>
          <w:p w:rsidR="00D1125D" w:rsidRDefault="00D1125D"/>
        </w:tc>
        <w:tc>
          <w:tcPr>
            <w:tcW w:w="8081" w:type="dxa"/>
          </w:tcPr>
          <w:p w:rsidR="00D1125D" w:rsidRDefault="00D1125D"/>
        </w:tc>
        <w:tc>
          <w:tcPr>
            <w:tcW w:w="993" w:type="dxa"/>
          </w:tcPr>
          <w:p w:rsidR="00D1125D" w:rsidRDefault="00D1125D"/>
        </w:tc>
      </w:tr>
      <w:tr w:rsidR="00D1125D" w:rsidRPr="00EE696A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1125D" w:rsidRPr="00D06404" w:rsidRDefault="00D064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D1125D" w:rsidRPr="00EE696A">
        <w:trPr>
          <w:trHeight w:hRule="exact" w:val="97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ОПК-7: Способен организовывать работу предприятий и его подразделений, направлять деятельность на 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 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</w:tr>
      <w:tr w:rsidR="00D1125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1125D" w:rsidRPr="00EE696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методы экономического анализа; экономические основы производства и финансовой деятельности предприятия</w:t>
            </w:r>
          </w:p>
        </w:tc>
      </w:tr>
      <w:tr w:rsidR="00D1125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1125D" w:rsidRPr="00EE696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современное программное обеспечение для решения </w:t>
            </w:r>
            <w:proofErr w:type="spellStart"/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экономикостатистических</w:t>
            </w:r>
            <w:proofErr w:type="spellEnd"/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 оценивать экономические последствия принятия профессиональных решений</w:t>
            </w:r>
          </w:p>
        </w:tc>
      </w:tr>
      <w:tr w:rsidR="00D1125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1125D" w:rsidRPr="00EE696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использования современного программного обеспечения для решения </w:t>
            </w:r>
            <w:proofErr w:type="spellStart"/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экономикостатистических</w:t>
            </w:r>
            <w:proofErr w:type="spellEnd"/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</w:t>
            </w:r>
          </w:p>
        </w:tc>
      </w:tr>
      <w:tr w:rsidR="00D1125D" w:rsidRPr="00EE696A">
        <w:trPr>
          <w:trHeight w:hRule="exact" w:val="138"/>
        </w:trPr>
        <w:tc>
          <w:tcPr>
            <w:tcW w:w="766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</w:tr>
      <w:tr w:rsidR="00D1125D" w:rsidRPr="00EE696A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ОПК-9: </w:t>
            </w:r>
            <w:proofErr w:type="gramStart"/>
            <w:r w:rsidRPr="00D064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D064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контролировать правильность применения системы оплаты труда и материального, и нематериального стимулирования работников</w:t>
            </w:r>
          </w:p>
        </w:tc>
      </w:tr>
      <w:tr w:rsidR="00D1125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1125D" w:rsidRPr="00EE696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оплаты труда, основы материального и нематериального стимулирования работников для повышения производительности труда</w:t>
            </w:r>
          </w:p>
        </w:tc>
      </w:tr>
      <w:tr w:rsidR="00D1125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1125D" w:rsidRPr="00EE696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трудовой мотивации сотрудников, способы реализации различных социальных программ</w:t>
            </w:r>
          </w:p>
        </w:tc>
      </w:tr>
      <w:tr w:rsidR="00D1125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1125D" w:rsidRPr="00EE696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экономического анализа деятельности предприятий</w:t>
            </w:r>
          </w:p>
        </w:tc>
      </w:tr>
      <w:tr w:rsidR="00D1125D" w:rsidRPr="00EE696A">
        <w:trPr>
          <w:trHeight w:hRule="exact" w:val="138"/>
        </w:trPr>
        <w:tc>
          <w:tcPr>
            <w:tcW w:w="766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</w:tr>
      <w:tr w:rsidR="00D1125D" w:rsidRPr="00EE696A">
        <w:trPr>
          <w:trHeight w:hRule="exact" w:val="30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УК-9: </w:t>
            </w:r>
            <w:proofErr w:type="gramStart"/>
            <w:r w:rsidRPr="00D064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D064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D1125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1125D" w:rsidRPr="00EE696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экономические понятия и закономерности значимых экономических явлений в различных областях жизнедеятельности.</w:t>
            </w:r>
          </w:p>
        </w:tc>
      </w:tr>
      <w:tr w:rsidR="00D1125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1125D" w:rsidRPr="00EE696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закономерности значимых экономических явлений, выбирать и оценивать экономические решения в различных областях жизнедеятельности.</w:t>
            </w:r>
          </w:p>
        </w:tc>
      </w:tr>
    </w:tbl>
    <w:p w:rsidR="00D1125D" w:rsidRPr="00D06404" w:rsidRDefault="00D06404">
      <w:pPr>
        <w:rPr>
          <w:sz w:val="0"/>
          <w:szCs w:val="0"/>
          <w:lang w:val="ru-RU"/>
        </w:rPr>
      </w:pPr>
      <w:r w:rsidRPr="00D064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9"/>
        <w:gridCol w:w="3174"/>
        <w:gridCol w:w="964"/>
        <w:gridCol w:w="696"/>
        <w:gridCol w:w="1115"/>
        <w:gridCol w:w="1266"/>
        <w:gridCol w:w="683"/>
        <w:gridCol w:w="399"/>
        <w:gridCol w:w="984"/>
      </w:tblGrid>
      <w:tr w:rsidR="00D1125D">
        <w:trPr>
          <w:trHeight w:hRule="exact" w:val="416"/>
        </w:trPr>
        <w:tc>
          <w:tcPr>
            <w:tcW w:w="993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1125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1125D" w:rsidRPr="00EE696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Навыком содержательно интерпретировать закономерности значимых экономических явлений, выбирать и оценивать экономические  решения в различных областях жизнедеятельности.</w:t>
            </w:r>
          </w:p>
        </w:tc>
      </w:tr>
      <w:tr w:rsidR="00D1125D" w:rsidRPr="00EE696A">
        <w:trPr>
          <w:trHeight w:hRule="exact" w:val="138"/>
        </w:trPr>
        <w:tc>
          <w:tcPr>
            <w:tcW w:w="993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</w:tr>
      <w:tr w:rsidR="00D1125D" w:rsidRPr="00EE696A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D1125D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25D" w:rsidRPr="00D06404" w:rsidRDefault="00D064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D1125D">
        <w:trPr>
          <w:trHeight w:hRule="exact" w:val="14"/>
        </w:trPr>
        <w:tc>
          <w:tcPr>
            <w:tcW w:w="993" w:type="dxa"/>
          </w:tcPr>
          <w:p w:rsidR="00D1125D" w:rsidRDefault="00D1125D"/>
        </w:tc>
        <w:tc>
          <w:tcPr>
            <w:tcW w:w="3545" w:type="dxa"/>
          </w:tcPr>
          <w:p w:rsidR="00D1125D" w:rsidRDefault="00D1125D"/>
        </w:tc>
        <w:tc>
          <w:tcPr>
            <w:tcW w:w="993" w:type="dxa"/>
          </w:tcPr>
          <w:p w:rsidR="00D1125D" w:rsidRDefault="00D1125D"/>
        </w:tc>
        <w:tc>
          <w:tcPr>
            <w:tcW w:w="710" w:type="dxa"/>
          </w:tcPr>
          <w:p w:rsidR="00D1125D" w:rsidRDefault="00D1125D"/>
        </w:tc>
        <w:tc>
          <w:tcPr>
            <w:tcW w:w="1135" w:type="dxa"/>
          </w:tcPr>
          <w:p w:rsidR="00D1125D" w:rsidRDefault="00D1125D"/>
        </w:tc>
        <w:tc>
          <w:tcPr>
            <w:tcW w:w="1277" w:type="dxa"/>
          </w:tcPr>
          <w:p w:rsidR="00D1125D" w:rsidRDefault="00D1125D"/>
        </w:tc>
        <w:tc>
          <w:tcPr>
            <w:tcW w:w="710" w:type="dxa"/>
          </w:tcPr>
          <w:p w:rsidR="00D1125D" w:rsidRDefault="00D1125D"/>
        </w:tc>
        <w:tc>
          <w:tcPr>
            <w:tcW w:w="426" w:type="dxa"/>
          </w:tcPr>
          <w:p w:rsidR="00D1125D" w:rsidRDefault="00D1125D"/>
        </w:tc>
        <w:tc>
          <w:tcPr>
            <w:tcW w:w="993" w:type="dxa"/>
          </w:tcPr>
          <w:p w:rsidR="00D1125D" w:rsidRDefault="00D1125D"/>
        </w:tc>
      </w:tr>
      <w:tr w:rsidR="00D1125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1125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1125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112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1125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1125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1125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1125D"/>
        </w:tc>
      </w:tr>
      <w:tr w:rsidR="00D1125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анализа спроса и предложения. Теория потребительского поведения и спроса.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 ОПК -9 УК-9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Л1.2Л2.2Л3.3</w:t>
            </w:r>
          </w:p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1125D"/>
        </w:tc>
      </w:tr>
      <w:tr w:rsidR="00D1125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Предприятие, производство и предложение благ. Издержки. Поведение фирмы в различных рыночных структурах.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Рынки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 ОПК -9 УК-9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Л1.2Л2.2Л3.3</w:t>
            </w:r>
          </w:p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D1125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Национальный продукт и его структура. Равновесие на отдельных рынках.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 ОПК -9 УК-9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Л1.3Л2.1Л3.2</w:t>
            </w:r>
          </w:p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D1125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Инфляция и ее виды. Безработица и ее формы.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 ОПК -9 УК-9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Л1.3Л2.1Л3.2</w:t>
            </w:r>
          </w:p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1125D"/>
        </w:tc>
      </w:tr>
      <w:tr w:rsidR="00D1125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1125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1125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112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1125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1125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1125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1125D"/>
        </w:tc>
      </w:tr>
      <w:tr w:rsidR="00D1125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рыночного равновесия при введении налогов и субсидий. Расчет коэффициентов эластичности спроса и предложения, предельной и общей полезности, оптимума потребителя, издержек и размеров предельного продукта. /</w:t>
            </w:r>
            <w:proofErr w:type="spellStart"/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 ОПК -9 УК-9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Л1.2Л2.2Л3.1 Л3.3</w:t>
            </w:r>
          </w:p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D1125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равновесия на рынке труда, определение безработицы. Расчет эффективности инвестиций. Дисконтирование. Определение цены земли. /</w:t>
            </w:r>
            <w:proofErr w:type="spellStart"/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 ОПК -9 УК-9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Л1.3Л2.1Л3.1 Л3.2</w:t>
            </w:r>
          </w:p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D1125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1125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1125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112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1125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1125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1125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1125D"/>
        </w:tc>
      </w:tr>
      <w:tr w:rsidR="00D1125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 ОПК -9 УК-9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1125D"/>
        </w:tc>
      </w:tr>
      <w:tr w:rsidR="00D1125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 ОПК -9 УК-9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1125D"/>
        </w:tc>
      </w:tr>
      <w:tr w:rsidR="00D1125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1125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1125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112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1125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1125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1125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1125D"/>
        </w:tc>
      </w:tr>
      <w:tr w:rsidR="00D1125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 ОПК -9 УК-9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1125D"/>
        </w:tc>
      </w:tr>
      <w:tr w:rsidR="00D1125D">
        <w:trPr>
          <w:trHeight w:hRule="exact" w:val="277"/>
        </w:trPr>
        <w:tc>
          <w:tcPr>
            <w:tcW w:w="993" w:type="dxa"/>
          </w:tcPr>
          <w:p w:rsidR="00D1125D" w:rsidRDefault="00D1125D"/>
        </w:tc>
        <w:tc>
          <w:tcPr>
            <w:tcW w:w="3545" w:type="dxa"/>
          </w:tcPr>
          <w:p w:rsidR="00D1125D" w:rsidRDefault="00D1125D"/>
        </w:tc>
        <w:tc>
          <w:tcPr>
            <w:tcW w:w="993" w:type="dxa"/>
          </w:tcPr>
          <w:p w:rsidR="00D1125D" w:rsidRDefault="00D1125D"/>
        </w:tc>
        <w:tc>
          <w:tcPr>
            <w:tcW w:w="710" w:type="dxa"/>
          </w:tcPr>
          <w:p w:rsidR="00D1125D" w:rsidRDefault="00D1125D"/>
        </w:tc>
        <w:tc>
          <w:tcPr>
            <w:tcW w:w="1135" w:type="dxa"/>
          </w:tcPr>
          <w:p w:rsidR="00D1125D" w:rsidRDefault="00D1125D"/>
        </w:tc>
        <w:tc>
          <w:tcPr>
            <w:tcW w:w="1277" w:type="dxa"/>
          </w:tcPr>
          <w:p w:rsidR="00D1125D" w:rsidRDefault="00D1125D"/>
        </w:tc>
        <w:tc>
          <w:tcPr>
            <w:tcW w:w="710" w:type="dxa"/>
          </w:tcPr>
          <w:p w:rsidR="00D1125D" w:rsidRDefault="00D1125D"/>
        </w:tc>
        <w:tc>
          <w:tcPr>
            <w:tcW w:w="426" w:type="dxa"/>
          </w:tcPr>
          <w:p w:rsidR="00D1125D" w:rsidRDefault="00D1125D"/>
        </w:tc>
        <w:tc>
          <w:tcPr>
            <w:tcW w:w="993" w:type="dxa"/>
          </w:tcPr>
          <w:p w:rsidR="00D1125D" w:rsidRDefault="00D1125D"/>
        </w:tc>
      </w:tr>
      <w:tr w:rsidR="00D1125D" w:rsidRPr="00EE696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1125D" w:rsidRPr="00D06404" w:rsidRDefault="00D064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D1125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</w:tbl>
    <w:p w:rsidR="00D1125D" w:rsidRDefault="00D064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8"/>
        <w:gridCol w:w="264"/>
        <w:gridCol w:w="422"/>
        <w:gridCol w:w="1473"/>
        <w:gridCol w:w="2232"/>
        <w:gridCol w:w="2726"/>
        <w:gridCol w:w="1693"/>
        <w:gridCol w:w="992"/>
      </w:tblGrid>
      <w:tr w:rsidR="00D1125D">
        <w:trPr>
          <w:trHeight w:hRule="exact" w:val="416"/>
        </w:trPr>
        <w:tc>
          <w:tcPr>
            <w:tcW w:w="436" w:type="dxa"/>
          </w:tcPr>
          <w:p w:rsidR="00D1125D" w:rsidRDefault="00D1125D"/>
        </w:tc>
        <w:tc>
          <w:tcPr>
            <w:tcW w:w="275" w:type="dxa"/>
          </w:tcPr>
          <w:p w:rsidR="00D1125D" w:rsidRDefault="00D1125D"/>
        </w:tc>
        <w:tc>
          <w:tcPr>
            <w:tcW w:w="426" w:type="dxa"/>
          </w:tcPr>
          <w:p w:rsidR="00D1125D" w:rsidRDefault="00D1125D"/>
        </w:tc>
        <w:tc>
          <w:tcPr>
            <w:tcW w:w="1560" w:type="dxa"/>
          </w:tcPr>
          <w:p w:rsidR="00D1125D" w:rsidRDefault="00D1125D"/>
        </w:tc>
        <w:tc>
          <w:tcPr>
            <w:tcW w:w="2411" w:type="dxa"/>
          </w:tcPr>
          <w:p w:rsidR="00D1125D" w:rsidRDefault="00D1125D"/>
        </w:tc>
        <w:tc>
          <w:tcPr>
            <w:tcW w:w="2978" w:type="dxa"/>
          </w:tcPr>
          <w:p w:rsidR="00D1125D" w:rsidRDefault="00D1125D"/>
        </w:tc>
        <w:tc>
          <w:tcPr>
            <w:tcW w:w="1702" w:type="dxa"/>
          </w:tcPr>
          <w:p w:rsidR="00D1125D" w:rsidRDefault="00D1125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1125D">
        <w:trPr>
          <w:trHeight w:hRule="exact" w:val="277"/>
        </w:trPr>
        <w:tc>
          <w:tcPr>
            <w:tcW w:w="436" w:type="dxa"/>
          </w:tcPr>
          <w:p w:rsidR="00D1125D" w:rsidRDefault="00D1125D"/>
        </w:tc>
        <w:tc>
          <w:tcPr>
            <w:tcW w:w="275" w:type="dxa"/>
          </w:tcPr>
          <w:p w:rsidR="00D1125D" w:rsidRDefault="00D1125D"/>
        </w:tc>
        <w:tc>
          <w:tcPr>
            <w:tcW w:w="426" w:type="dxa"/>
          </w:tcPr>
          <w:p w:rsidR="00D1125D" w:rsidRDefault="00D1125D"/>
        </w:tc>
        <w:tc>
          <w:tcPr>
            <w:tcW w:w="1560" w:type="dxa"/>
          </w:tcPr>
          <w:p w:rsidR="00D1125D" w:rsidRDefault="00D1125D"/>
        </w:tc>
        <w:tc>
          <w:tcPr>
            <w:tcW w:w="2411" w:type="dxa"/>
          </w:tcPr>
          <w:p w:rsidR="00D1125D" w:rsidRDefault="00D1125D"/>
        </w:tc>
        <w:tc>
          <w:tcPr>
            <w:tcW w:w="2978" w:type="dxa"/>
          </w:tcPr>
          <w:p w:rsidR="00D1125D" w:rsidRDefault="00D1125D"/>
        </w:tc>
        <w:tc>
          <w:tcPr>
            <w:tcW w:w="1702" w:type="dxa"/>
          </w:tcPr>
          <w:p w:rsidR="00D1125D" w:rsidRDefault="00D1125D"/>
        </w:tc>
        <w:tc>
          <w:tcPr>
            <w:tcW w:w="993" w:type="dxa"/>
          </w:tcPr>
          <w:p w:rsidR="00D1125D" w:rsidRDefault="00D1125D"/>
        </w:tc>
      </w:tr>
      <w:tr w:rsidR="00D1125D" w:rsidRPr="00EE696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1125D" w:rsidRPr="00D06404" w:rsidRDefault="00D064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D1125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1125D" w:rsidRPr="00EE696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D1125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1125D" w:rsidRPr="00EE696A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Ильяшенко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КноРус</w:t>
            </w:r>
            <w:proofErr w:type="spellEnd"/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2020,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/9340 44</w:t>
            </w:r>
          </w:p>
        </w:tc>
      </w:tr>
      <w:tr w:rsidR="00D1125D" w:rsidRPr="00EE696A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Камаев</w:t>
            </w:r>
            <w:proofErr w:type="spellEnd"/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В.Д., под ред., </w:t>
            </w:r>
            <w:proofErr w:type="spellStart"/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Борисовская</w:t>
            </w:r>
            <w:proofErr w:type="spellEnd"/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Т.А., </w:t>
            </w:r>
            <w:proofErr w:type="spellStart"/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Ильчиков</w:t>
            </w:r>
            <w:proofErr w:type="spellEnd"/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М.З.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Макроэкономика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КноРус</w:t>
            </w:r>
            <w:proofErr w:type="spellEnd"/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2020,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/9339 44</w:t>
            </w:r>
          </w:p>
        </w:tc>
      </w:tr>
      <w:tr w:rsidR="00D1125D" w:rsidRPr="00EE696A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Грязнова А.Г., под ред., Думная Н.Н., под ред.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Макроэкономика. Теория и российская практика: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КноРус</w:t>
            </w:r>
            <w:proofErr w:type="spellEnd"/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/9369 41</w:t>
            </w:r>
          </w:p>
        </w:tc>
      </w:tr>
      <w:tr w:rsidR="00D1125D" w:rsidRPr="00EE696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D1125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1125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Тарасевич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макроэкономика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</w:t>
            </w:r>
          </w:p>
        </w:tc>
      </w:tr>
      <w:tr w:rsidR="00D1125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Маховикова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D1125D" w:rsidRPr="00EE696A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D1125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1125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Шайкина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Л.К.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Экономическая теория: метод. указания по выполнению контрольной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D1125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Родичев Н.М., Кравцова Г.Ф.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Макроэкономика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D1125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Пономарев С.В., Куприянов Д.П.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Микроэкономика и макроэкономика (базовый уровень).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2021,</w:t>
            </w:r>
          </w:p>
        </w:tc>
      </w:tr>
      <w:tr w:rsidR="00D1125D" w:rsidRPr="00EE696A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25D" w:rsidRPr="00D06404" w:rsidRDefault="00D064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D1125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Журнал «Экономика России: ХХ1 век»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http://www.ruseconomy.ru</w:t>
            </w:r>
          </w:p>
        </w:tc>
      </w:tr>
      <w:tr w:rsidR="00D1125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http://www.akdi.ru</w:t>
            </w:r>
          </w:p>
        </w:tc>
      </w:tr>
      <w:tr w:rsidR="00D1125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http://www.m-economy.ru</w:t>
            </w:r>
          </w:p>
        </w:tc>
      </w:tr>
      <w:tr w:rsidR="00D1125D" w:rsidRPr="00EE696A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06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D1125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1125D" w:rsidRPr="00EE696A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1125D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D1125D" w:rsidRPr="00EE696A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D1125D" w:rsidRPr="00EE696A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D1125D" w:rsidRPr="00EE696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D1125D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D1125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1125D" w:rsidRPr="00EE696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1125D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1125D" w:rsidRPr="00EE696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1125D" w:rsidRPr="00EE696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1125D" w:rsidRPr="00EE696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D1125D" w:rsidRPr="00EE696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1125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D1125D" w:rsidRPr="00EE696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1125D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1125D" w:rsidRPr="00EE696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1125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D1125D">
        <w:trPr>
          <w:trHeight w:hRule="exact" w:val="145"/>
        </w:trPr>
        <w:tc>
          <w:tcPr>
            <w:tcW w:w="436" w:type="dxa"/>
          </w:tcPr>
          <w:p w:rsidR="00D1125D" w:rsidRDefault="00D1125D"/>
        </w:tc>
        <w:tc>
          <w:tcPr>
            <w:tcW w:w="275" w:type="dxa"/>
          </w:tcPr>
          <w:p w:rsidR="00D1125D" w:rsidRDefault="00D1125D"/>
        </w:tc>
        <w:tc>
          <w:tcPr>
            <w:tcW w:w="426" w:type="dxa"/>
          </w:tcPr>
          <w:p w:rsidR="00D1125D" w:rsidRDefault="00D1125D"/>
        </w:tc>
        <w:tc>
          <w:tcPr>
            <w:tcW w:w="1560" w:type="dxa"/>
          </w:tcPr>
          <w:p w:rsidR="00D1125D" w:rsidRDefault="00D1125D"/>
        </w:tc>
        <w:tc>
          <w:tcPr>
            <w:tcW w:w="2411" w:type="dxa"/>
          </w:tcPr>
          <w:p w:rsidR="00D1125D" w:rsidRDefault="00D1125D"/>
        </w:tc>
        <w:tc>
          <w:tcPr>
            <w:tcW w:w="2978" w:type="dxa"/>
          </w:tcPr>
          <w:p w:rsidR="00D1125D" w:rsidRDefault="00D1125D"/>
        </w:tc>
        <w:tc>
          <w:tcPr>
            <w:tcW w:w="1702" w:type="dxa"/>
          </w:tcPr>
          <w:p w:rsidR="00D1125D" w:rsidRDefault="00D1125D"/>
        </w:tc>
        <w:tc>
          <w:tcPr>
            <w:tcW w:w="993" w:type="dxa"/>
          </w:tcPr>
          <w:p w:rsidR="00D1125D" w:rsidRDefault="00D1125D"/>
        </w:tc>
      </w:tr>
      <w:tr w:rsidR="00D1125D" w:rsidRPr="00EE696A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1125D" w:rsidRPr="00D06404" w:rsidRDefault="00D064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D1125D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</w:tbl>
    <w:p w:rsidR="00D1125D" w:rsidRDefault="00D064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5"/>
        <w:gridCol w:w="3801"/>
        <w:gridCol w:w="4353"/>
        <w:gridCol w:w="961"/>
      </w:tblGrid>
      <w:tr w:rsidR="00D1125D">
        <w:trPr>
          <w:trHeight w:hRule="exact" w:val="416"/>
        </w:trPr>
        <w:tc>
          <w:tcPr>
            <w:tcW w:w="1135" w:type="dxa"/>
          </w:tcPr>
          <w:p w:rsidR="00D1125D" w:rsidRDefault="00D1125D"/>
        </w:tc>
        <w:tc>
          <w:tcPr>
            <w:tcW w:w="3970" w:type="dxa"/>
          </w:tcPr>
          <w:p w:rsidR="00D1125D" w:rsidRDefault="00D1125D"/>
        </w:tc>
        <w:tc>
          <w:tcPr>
            <w:tcW w:w="4679" w:type="dxa"/>
          </w:tcPr>
          <w:p w:rsidR="00D1125D" w:rsidRDefault="00D1125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1125D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D1125D" w:rsidRPr="00EE696A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D064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D064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D064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D064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D064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D064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D064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D1125D" w:rsidRPr="00EE696A">
        <w:trPr>
          <w:trHeight w:hRule="exact" w:val="442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Default="00D064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109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основ экономики и экономики отрасли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Тематические стенды, </w:t>
            </w:r>
            <w:proofErr w:type="spellStart"/>
            <w:r w:rsidRPr="00D064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мультиме-диа</w:t>
            </w:r>
            <w:proofErr w:type="spellEnd"/>
            <w:r w:rsidRPr="00D064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экран, тематические плакаты.</w:t>
            </w:r>
          </w:p>
        </w:tc>
      </w:tr>
      <w:tr w:rsidR="00D1125D" w:rsidRPr="00EE696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1125D">
            <w:pPr>
              <w:rPr>
                <w:lang w:val="ru-RU"/>
              </w:rPr>
            </w:pPr>
          </w:p>
        </w:tc>
      </w:tr>
      <w:tr w:rsidR="00D1125D" w:rsidRPr="00EE696A">
        <w:trPr>
          <w:trHeight w:hRule="exact" w:val="277"/>
        </w:trPr>
        <w:tc>
          <w:tcPr>
            <w:tcW w:w="1135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125D" w:rsidRPr="00D06404" w:rsidRDefault="00D1125D">
            <w:pPr>
              <w:rPr>
                <w:lang w:val="ru-RU"/>
              </w:rPr>
            </w:pPr>
          </w:p>
        </w:tc>
      </w:tr>
      <w:tr w:rsidR="00D1125D" w:rsidRPr="00EE696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1125D" w:rsidRPr="00D06404" w:rsidRDefault="00D064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D1125D" w:rsidRPr="00EE696A" w:rsidTr="00D06404">
        <w:trPr>
          <w:trHeight w:hRule="exact" w:val="999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учебно- методической литературой. Большую  помощь  в  работе  с  книгой  оказывает  владение  навыками скорочтения. При первом  ознакомлении  с  новым материалом  полезно  применить «партитурное чтение», беглый просмотр главы, раздела. Повторное  чтение  (более медленное  и  вдумчивое)  должно  сопровождаться  пометками,  записями  в  рабочей  тетради, выписками  из  прочитанного. Чтобы лучше запомнить и усвоить изучаемый материал, вносите в рабочую тетрадь формулировки основных понятий, незнакомые термины и названия. Если материал поддается систематизации, составляйте графики, рисунки, диаграммы, таблицы – они очень облегчают запоминание, уменьшают объем  конспектируемого материала.  Приобретайте  навыки  конспектирования  – краткий конспект помогает при повторении материала в период подготовки к  промежуточной аттестации.  Изучать курс рекомендуется по темам, предварительно ознакомившись с содержанием каждой из них по программе. Изучение  курса  должно  обязательно  сопровождаться решением задач, предлагаемых в контрольных заданиях по темам. Пока  тот  или  иной  раздел  не  усвоен, переходить  к  изучению  новых разделов не следует.  Для допуска  к  сдаче  экзамена  необходимо  выполнить контрольную работу, которая включает в себя ответ на два теоретических вопроса по определенным темам дисциплины, ряд тестовых заданий и задачи. Разработку теоретических вопросов необходимо начать с ознакомления с содержанием тем вашего варианта. Затем  предложенные темы  следует  изучить  по  учебникам  для  вузов,  а также по дополнительной литературе отечественных и зарубежных экономистов. Однако это не исключает возможности использования литературы, подбираемой студентом самостоятельно. Обязательным условием является использование данных периодической печати. Для этого целесообразно пользоваться следующими источниками: 1) журналами:  «Экономист»,  «Вопросы  экономики»,  «Общество  и  экономика», «Человек и труд», «Российский экономический журнал», «ЭКО», «Вопросы статистики», «Статистическое обозрение» и др.; 2) газетами: «Экономика и жизнь», «Коммерсантъ», «Российская  газета», «Аргументы и факты» и др.; 3) законами и нормативными актами РФ; 4)   статистическими справочниками. При  написании  ответов  на  теоретические  вопросы необходимо  соблюдать  логику  изложения  в  соответствии  с  составленным  планом. В  работе должен быть самостоятельный анализ экономических проблем и ситуаций. Сделанные выводы должны быть аргументированы, т.е. подкреплены цифрами или другой информацией, а также ссылками на литературу, из которой эта  информация позаимствована. Ссылка  на  источник  должна  содержать порядковый номер библиографического списка и страницу (если это цитата). Ссылка дается  в  квадратных  скобках,  например:  [1];  [2,  с.  31]. Список используемой  литературы следует  указать  в  конце  контрольной  работы. Механическое переписывание  текстов из учебников, монографий или журналов не допускается. Контрольная  работа  предусматривает  также  выполнение  заданий,  которые  представлены в виде  тестов,  где  необходимо  выбрать  единственный правильный ответ из нескольких предложенных.</w:t>
            </w:r>
          </w:p>
          <w:p w:rsidR="00D1125D" w:rsidRPr="00D06404" w:rsidRDefault="00D112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D1125D" w:rsidRPr="00D06404" w:rsidRDefault="00D112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D1125D" w:rsidRPr="00D06404" w:rsidRDefault="00D064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064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D06404" w:rsidRPr="00D06404" w:rsidRDefault="00D06404">
      <w:pPr>
        <w:rPr>
          <w:lang w:val="ru-RU"/>
        </w:rPr>
      </w:pPr>
      <w:r w:rsidRPr="00D06404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23"/>
        <w:gridCol w:w="1457"/>
        <w:gridCol w:w="542"/>
        <w:gridCol w:w="101"/>
        <w:gridCol w:w="43"/>
        <w:gridCol w:w="1866"/>
        <w:gridCol w:w="121"/>
        <w:gridCol w:w="12"/>
        <w:gridCol w:w="2340"/>
      </w:tblGrid>
      <w:tr w:rsidR="00D06404" w:rsidTr="009F5A23">
        <w:trPr>
          <w:trHeight w:hRule="exact" w:val="55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D06404" w:rsidRPr="00D06404" w:rsidRDefault="00D06404" w:rsidP="009F5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6404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D06404" w:rsidRDefault="00D06404" w:rsidP="009F5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D06404" w:rsidTr="009F5A23">
        <w:trPr>
          <w:trHeight w:hRule="exact" w:val="277"/>
        </w:trPr>
        <w:tc>
          <w:tcPr>
            <w:tcW w:w="851" w:type="pct"/>
            <w:gridSpan w:val="3"/>
          </w:tcPr>
          <w:p w:rsidR="00D06404" w:rsidRPr="000B6640" w:rsidRDefault="00D06404" w:rsidP="009F5A23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D06404" w:rsidRPr="000B6640" w:rsidRDefault="00D06404" w:rsidP="009F5A23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D06404" w:rsidRPr="000B6640" w:rsidRDefault="00D06404" w:rsidP="009F5A23">
            <w:pPr>
              <w:rPr>
                <w:highlight w:val="yellow"/>
              </w:rPr>
            </w:pPr>
          </w:p>
        </w:tc>
        <w:tc>
          <w:tcPr>
            <w:tcW w:w="719" w:type="pct"/>
            <w:gridSpan w:val="2"/>
          </w:tcPr>
          <w:p w:rsidR="00D06404" w:rsidRPr="000B6640" w:rsidRDefault="00D06404" w:rsidP="009F5A23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D06404" w:rsidRDefault="00D06404" w:rsidP="009F5A23"/>
        </w:tc>
        <w:tc>
          <w:tcPr>
            <w:tcW w:w="1037" w:type="pct"/>
            <w:gridSpan w:val="4"/>
          </w:tcPr>
          <w:p w:rsidR="00D06404" w:rsidRDefault="00D06404" w:rsidP="009F5A23"/>
        </w:tc>
        <w:tc>
          <w:tcPr>
            <w:tcW w:w="1146" w:type="pct"/>
            <w:gridSpan w:val="2"/>
          </w:tcPr>
          <w:p w:rsidR="00D06404" w:rsidRDefault="00D06404" w:rsidP="009F5A23"/>
        </w:tc>
      </w:tr>
      <w:tr w:rsidR="00D06404" w:rsidRPr="00EE696A" w:rsidTr="009F5A23">
        <w:trPr>
          <w:trHeight w:hRule="exact" w:val="581"/>
        </w:trPr>
        <w:tc>
          <w:tcPr>
            <w:tcW w:w="2554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06404" w:rsidRDefault="00D06404" w:rsidP="009F5A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6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06404" w:rsidRPr="00D06404" w:rsidRDefault="00D06404" w:rsidP="009F5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640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Строительство железных дорог, мостов и транспортных тоннелей</w:t>
            </w:r>
          </w:p>
        </w:tc>
      </w:tr>
      <w:tr w:rsidR="00D06404" w:rsidRPr="00EE696A" w:rsidTr="009F5A23">
        <w:trPr>
          <w:trHeight w:hRule="exact" w:val="547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6404" w:rsidRDefault="00D06404" w:rsidP="009F5A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06404" w:rsidRPr="00D06404" w:rsidRDefault="00D06404" w:rsidP="009F5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sz w:val="20"/>
                <w:szCs w:val="20"/>
                <w:lang w:val="ru-RU"/>
              </w:rPr>
              <w:t>Строительство магистральных железных дорог</w:t>
            </w:r>
          </w:p>
          <w:p w:rsidR="00D06404" w:rsidRPr="00D06404" w:rsidRDefault="00D06404" w:rsidP="009F5A2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sz w:val="20"/>
                <w:szCs w:val="20"/>
                <w:lang w:val="ru-RU"/>
              </w:rPr>
              <w:t>Управление техническим состоянием железнодорожного пути</w:t>
            </w:r>
          </w:p>
          <w:p w:rsidR="00D06404" w:rsidRPr="00D06404" w:rsidRDefault="00D06404" w:rsidP="009F5A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D06404" w:rsidTr="009F5A23">
        <w:trPr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6404" w:rsidRPr="00565585" w:rsidRDefault="00D06404" w:rsidP="009F5A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Pr="00457D1D" w:rsidRDefault="00D06404" w:rsidP="009F5A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Экономика</w:t>
            </w:r>
            <w:proofErr w:type="spellEnd"/>
          </w:p>
        </w:tc>
      </w:tr>
      <w:tr w:rsidR="00D06404" w:rsidTr="009F5A23">
        <w:trPr>
          <w:trHeight w:hRule="exact" w:val="453"/>
        </w:trPr>
        <w:tc>
          <w:tcPr>
            <w:tcW w:w="851" w:type="pct"/>
            <w:gridSpan w:val="3"/>
          </w:tcPr>
          <w:p w:rsidR="00D06404" w:rsidRPr="00565585" w:rsidRDefault="00D06404" w:rsidP="009F5A23"/>
        </w:tc>
        <w:tc>
          <w:tcPr>
            <w:tcW w:w="785" w:type="pct"/>
          </w:tcPr>
          <w:p w:rsidR="00D06404" w:rsidRPr="00565585" w:rsidRDefault="00D06404" w:rsidP="009F5A23"/>
        </w:tc>
        <w:tc>
          <w:tcPr>
            <w:tcW w:w="198" w:type="pct"/>
            <w:gridSpan w:val="2"/>
          </w:tcPr>
          <w:p w:rsidR="00D06404" w:rsidRPr="00565585" w:rsidRDefault="00D06404" w:rsidP="009F5A23"/>
        </w:tc>
        <w:tc>
          <w:tcPr>
            <w:tcW w:w="719" w:type="pct"/>
            <w:gridSpan w:val="2"/>
          </w:tcPr>
          <w:p w:rsidR="00D06404" w:rsidRPr="00457D1D" w:rsidRDefault="00D06404" w:rsidP="009F5A2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D06404" w:rsidRDefault="00D06404" w:rsidP="009F5A23"/>
        </w:tc>
        <w:tc>
          <w:tcPr>
            <w:tcW w:w="1037" w:type="pct"/>
            <w:gridSpan w:val="4"/>
          </w:tcPr>
          <w:p w:rsidR="00D06404" w:rsidRDefault="00D06404" w:rsidP="009F5A23"/>
        </w:tc>
        <w:tc>
          <w:tcPr>
            <w:tcW w:w="1146" w:type="pct"/>
            <w:gridSpan w:val="2"/>
          </w:tcPr>
          <w:p w:rsidR="00D06404" w:rsidRDefault="00D06404" w:rsidP="009F5A23"/>
        </w:tc>
      </w:tr>
      <w:tr w:rsidR="00D06404" w:rsidTr="009F5A23">
        <w:trPr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6404" w:rsidRPr="00565585" w:rsidRDefault="00D06404" w:rsidP="009F5A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6404" w:rsidRPr="00565585" w:rsidRDefault="00D06404" w:rsidP="009F5A23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ОПК-7, ОПК-9, УК-9</w:t>
            </w:r>
          </w:p>
        </w:tc>
      </w:tr>
      <w:tr w:rsidR="00D06404" w:rsidRPr="00EE696A" w:rsidTr="009F5A23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D06404" w:rsidRPr="00073A22" w:rsidRDefault="00D06404" w:rsidP="009F5A2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D06404" w:rsidRPr="00EE696A" w:rsidTr="009F5A23">
        <w:trPr>
          <w:trHeight w:hRule="exact" w:val="277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D06404" w:rsidRPr="00D06404" w:rsidRDefault="00D06404" w:rsidP="009F5A2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D06404" w:rsidTr="009F5A23">
        <w:trPr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D06404" w:rsidRPr="00EE696A" w:rsidTr="009F5A23">
        <w:trPr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P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D06404" w:rsidRP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D06404" w:rsidRP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P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D06404" w:rsidRP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D06404" w:rsidRPr="00EE696A" w:rsidTr="009F5A23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D06404" w:rsidRPr="00D06404" w:rsidRDefault="00D06404" w:rsidP="009F5A2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D06404" w:rsidRPr="00EE696A" w:rsidTr="009F5A23">
        <w:trPr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P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D06404" w:rsidRP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D06404" w:rsidTr="00D06404">
        <w:trPr>
          <w:trHeight w:hRule="exact" w:val="2137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404" w:rsidRPr="0012389B" w:rsidRDefault="00D06404" w:rsidP="009F5A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D06404" w:rsidRPr="00893660" w:rsidRDefault="00D06404" w:rsidP="009F5A2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D06404" w:rsidRPr="00893660" w:rsidRDefault="00D06404" w:rsidP="009F5A2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D06404" w:rsidRPr="00893660" w:rsidRDefault="00D06404" w:rsidP="009F5A2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D06404" w:rsidTr="009F5A23">
        <w:trPr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404" w:rsidRPr="00DE12A6" w:rsidRDefault="00D06404" w:rsidP="009F5A2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D06404" w:rsidRPr="00893660" w:rsidRDefault="00D06404" w:rsidP="009F5A2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D06404" w:rsidRPr="00893660" w:rsidRDefault="00D06404" w:rsidP="009F5A2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D06404" w:rsidRPr="00893660" w:rsidRDefault="00D06404" w:rsidP="009F5A2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D06404" w:rsidRPr="00893660" w:rsidRDefault="00D06404" w:rsidP="009F5A2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D06404" w:rsidTr="00D06404">
        <w:trPr>
          <w:trHeight w:hRule="exact" w:val="2600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404" w:rsidRPr="00DE12A6" w:rsidRDefault="00D06404" w:rsidP="009F5A2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D06404" w:rsidRPr="00893660" w:rsidRDefault="00D06404" w:rsidP="009F5A2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D06404" w:rsidRPr="00893660" w:rsidRDefault="00D06404" w:rsidP="009F5A2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D06404" w:rsidRPr="00893660" w:rsidRDefault="00D06404" w:rsidP="009F5A2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D06404" w:rsidRPr="00893660" w:rsidRDefault="00D06404" w:rsidP="009F5A2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D06404" w:rsidRPr="00893660" w:rsidRDefault="00D06404" w:rsidP="009F5A2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способен к  самостоятельному пополнению знаний по  учеб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но-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D06404" w:rsidTr="009F5A23">
        <w:trPr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Pr="00893660" w:rsidRDefault="00D06404" w:rsidP="009F5A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D06404" w:rsidRPr="00893660" w:rsidRDefault="00D06404" w:rsidP="009F5A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404" w:rsidRPr="00893660" w:rsidRDefault="00D06404" w:rsidP="009F5A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D06404" w:rsidRPr="00893660" w:rsidRDefault="00D06404" w:rsidP="009F5A2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D06404" w:rsidRPr="00893660" w:rsidRDefault="00D06404" w:rsidP="009F5A2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D06404" w:rsidRPr="00893660" w:rsidRDefault="00D06404" w:rsidP="009F5A2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D06404" w:rsidRPr="00893660" w:rsidRDefault="00D06404" w:rsidP="009F5A2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D06404" w:rsidRPr="00893660" w:rsidRDefault="00D06404" w:rsidP="009F5A2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Pr="00893660" w:rsidRDefault="00D06404" w:rsidP="009F5A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D06404" w:rsidRPr="00EE696A" w:rsidTr="009F5A23">
        <w:trPr>
          <w:trHeight w:hRule="exact" w:val="48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D06404" w:rsidRPr="00D06404" w:rsidRDefault="00D06404" w:rsidP="009F5A23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D06404" w:rsidTr="009F5A23">
        <w:trPr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D06404" w:rsidTr="009F5A23">
        <w:trPr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404" w:rsidRPr="00DE12A6" w:rsidRDefault="00D06404" w:rsidP="009F5A2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D06404" w:rsidRPr="00893660" w:rsidRDefault="00D06404" w:rsidP="009F5A2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D06404" w:rsidRPr="00893660" w:rsidRDefault="00D06404" w:rsidP="009F5A2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D06404" w:rsidRPr="00916DB1" w:rsidRDefault="00D06404" w:rsidP="009F5A2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D06404" w:rsidRPr="00916DB1" w:rsidRDefault="00D06404" w:rsidP="009F5A2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D06404" w:rsidTr="009F5A23">
        <w:trPr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404" w:rsidRPr="00DE12A6" w:rsidRDefault="00D06404" w:rsidP="009F5A2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D06404" w:rsidRPr="00893660" w:rsidRDefault="00D06404" w:rsidP="009F5A2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D06404" w:rsidRPr="00893660" w:rsidRDefault="00D06404" w:rsidP="009F5A2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D06404" w:rsidTr="009F5A23">
        <w:trPr>
          <w:trHeight w:hRule="exact" w:val="422"/>
        </w:trPr>
        <w:tc>
          <w:tcPr>
            <w:tcW w:w="785" w:type="pct"/>
            <w:gridSpan w:val="2"/>
          </w:tcPr>
          <w:p w:rsidR="00D06404" w:rsidRDefault="00D06404" w:rsidP="009F5A23"/>
        </w:tc>
        <w:tc>
          <w:tcPr>
            <w:tcW w:w="1060" w:type="pct"/>
            <w:gridSpan w:val="5"/>
          </w:tcPr>
          <w:p w:rsidR="00D06404" w:rsidRDefault="00D06404" w:rsidP="009F5A23"/>
        </w:tc>
        <w:tc>
          <w:tcPr>
            <w:tcW w:w="1043" w:type="pct"/>
            <w:gridSpan w:val="4"/>
          </w:tcPr>
          <w:p w:rsidR="00D06404" w:rsidRDefault="00D06404" w:rsidP="009F5A23"/>
        </w:tc>
        <w:tc>
          <w:tcPr>
            <w:tcW w:w="973" w:type="pct"/>
            <w:gridSpan w:val="3"/>
          </w:tcPr>
          <w:p w:rsidR="00D06404" w:rsidRDefault="00D06404" w:rsidP="009F5A23"/>
        </w:tc>
        <w:tc>
          <w:tcPr>
            <w:tcW w:w="1140" w:type="pct"/>
          </w:tcPr>
          <w:p w:rsidR="00D06404" w:rsidRDefault="00D06404" w:rsidP="009F5A23"/>
        </w:tc>
      </w:tr>
      <w:tr w:rsidR="00D06404" w:rsidRPr="00EE696A" w:rsidTr="009F5A23">
        <w:trPr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P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D06404" w:rsidRP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D06404" w:rsidTr="009F5A23">
        <w:trPr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Pr="00D06404" w:rsidRDefault="00D06404" w:rsidP="009F5A23">
            <w:pPr>
              <w:jc w:val="center"/>
              <w:rPr>
                <w:lang w:val="ru-RU"/>
              </w:rPr>
            </w:pPr>
          </w:p>
        </w:tc>
        <w:tc>
          <w:tcPr>
            <w:tcW w:w="10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D06404" w:rsidRPr="00EE696A" w:rsidTr="00D06404">
        <w:trPr>
          <w:trHeight w:hRule="exact" w:val="366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404" w:rsidRPr="00D06404" w:rsidRDefault="00D06404" w:rsidP="009F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D06404">
              <w:rPr>
                <w:sz w:val="20"/>
                <w:szCs w:val="20"/>
                <w:lang w:val="ru-RU"/>
              </w:rPr>
              <w:t xml:space="preserve"> </w:t>
            </w: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404" w:rsidRPr="00D06404" w:rsidRDefault="00D06404" w:rsidP="009F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D06404">
              <w:rPr>
                <w:sz w:val="20"/>
                <w:szCs w:val="20"/>
                <w:lang w:val="ru-RU"/>
              </w:rPr>
              <w:t xml:space="preserve"> </w:t>
            </w: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404" w:rsidRPr="00D06404" w:rsidRDefault="00D06404" w:rsidP="009F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D06404">
              <w:rPr>
                <w:sz w:val="20"/>
                <w:szCs w:val="20"/>
                <w:lang w:val="ru-RU"/>
              </w:rPr>
              <w:t xml:space="preserve"> </w:t>
            </w: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D06404">
              <w:rPr>
                <w:sz w:val="20"/>
                <w:szCs w:val="20"/>
                <w:lang w:val="ru-RU"/>
              </w:rPr>
              <w:t xml:space="preserve"> </w:t>
            </w: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D06404" w:rsidRPr="00D06404" w:rsidRDefault="00D06404" w:rsidP="009F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404" w:rsidRPr="00D06404" w:rsidRDefault="00D06404" w:rsidP="009F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D06404" w:rsidRPr="00EE696A" w:rsidTr="00D06404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404" w:rsidRPr="00D06404" w:rsidRDefault="00D06404" w:rsidP="009F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404" w:rsidRPr="00D06404" w:rsidRDefault="00D06404" w:rsidP="009F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D06404">
              <w:rPr>
                <w:sz w:val="20"/>
                <w:szCs w:val="20"/>
                <w:lang w:val="ru-RU"/>
              </w:rPr>
              <w:t xml:space="preserve"> </w:t>
            </w: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404" w:rsidRPr="00D06404" w:rsidRDefault="00D06404" w:rsidP="009F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D06404" w:rsidRPr="00D06404" w:rsidRDefault="00D06404" w:rsidP="009F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404" w:rsidRPr="00D06404" w:rsidRDefault="00D06404" w:rsidP="009F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D06404" w:rsidRPr="00EE696A" w:rsidTr="00D06404">
        <w:trPr>
          <w:trHeight w:hRule="exact" w:val="3550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404" w:rsidRPr="00D06404" w:rsidRDefault="00D06404" w:rsidP="009F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404" w:rsidRPr="00D06404" w:rsidRDefault="00D06404" w:rsidP="009F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D06404">
              <w:rPr>
                <w:sz w:val="20"/>
                <w:szCs w:val="20"/>
                <w:lang w:val="ru-RU"/>
              </w:rPr>
              <w:t xml:space="preserve"> </w:t>
            </w: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404" w:rsidRPr="00D06404" w:rsidRDefault="00D06404" w:rsidP="009F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D06404">
              <w:rPr>
                <w:sz w:val="20"/>
                <w:szCs w:val="20"/>
                <w:lang w:val="ru-RU"/>
              </w:rPr>
              <w:t xml:space="preserve"> </w:t>
            </w: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6404" w:rsidRPr="00D06404" w:rsidRDefault="00D06404" w:rsidP="009F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D06404" w:rsidRDefault="00D06404" w:rsidP="00D06404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D06404" w:rsidRPr="00F04BA8" w:rsidRDefault="00D06404" w:rsidP="00D06404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зачету с оценкой</w:t>
      </w:r>
    </w:p>
    <w:p w:rsidR="00D06404" w:rsidRDefault="00D06404" w:rsidP="00D0640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04BA8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и</w:t>
      </w:r>
      <w:proofErr w:type="spellEnd"/>
      <w:r w:rsidRPr="00F04BA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ОПК-7, ОПК-9, УК-9</w:t>
      </w:r>
    </w:p>
    <w:p w:rsidR="00D06404" w:rsidRPr="00D06404" w:rsidRDefault="00D06404" w:rsidP="00D06404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val="ru-RU"/>
        </w:rPr>
      </w:pPr>
      <w:r w:rsidRPr="00D06404">
        <w:rPr>
          <w:rFonts w:ascii="Arial" w:hAnsi="Arial" w:cs="Arial"/>
          <w:spacing w:val="-4"/>
          <w:sz w:val="20"/>
          <w:szCs w:val="20"/>
          <w:lang w:val="ru-RU"/>
        </w:rPr>
        <w:t>Предмет и метод экономической теории.</w:t>
      </w:r>
    </w:p>
    <w:p w:rsidR="00D06404" w:rsidRPr="00D06404" w:rsidRDefault="00D06404" w:rsidP="00D06404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val="ru-RU"/>
        </w:rPr>
      </w:pPr>
      <w:r w:rsidRPr="00D06404">
        <w:rPr>
          <w:rFonts w:ascii="Arial" w:hAnsi="Arial" w:cs="Arial"/>
          <w:spacing w:val="-4"/>
          <w:sz w:val="20"/>
          <w:szCs w:val="20"/>
          <w:lang w:val="ru-RU"/>
        </w:rPr>
        <w:t>Основные противоречия в экономике. Проблема выбора.</w:t>
      </w:r>
    </w:p>
    <w:p w:rsidR="00D06404" w:rsidRPr="001E06AB" w:rsidRDefault="00D06404" w:rsidP="00D06404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D06404">
        <w:rPr>
          <w:rFonts w:ascii="Arial" w:hAnsi="Arial" w:cs="Arial"/>
          <w:spacing w:val="-4"/>
          <w:sz w:val="20"/>
          <w:szCs w:val="20"/>
          <w:lang w:val="ru-RU"/>
        </w:rPr>
        <w:t xml:space="preserve">Потребности и ресурсы. Ограниченность (редкость) ресурсов. </w:t>
      </w:r>
      <w:proofErr w:type="spellStart"/>
      <w:r w:rsidRPr="001E06AB">
        <w:rPr>
          <w:rFonts w:ascii="Arial" w:hAnsi="Arial" w:cs="Arial"/>
          <w:spacing w:val="-4"/>
          <w:sz w:val="20"/>
          <w:szCs w:val="20"/>
        </w:rPr>
        <w:t>Проблема</w:t>
      </w:r>
      <w:proofErr w:type="spellEnd"/>
      <w:r w:rsidRPr="001E06AB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1E06AB">
        <w:rPr>
          <w:rFonts w:ascii="Arial" w:hAnsi="Arial" w:cs="Arial"/>
          <w:spacing w:val="-4"/>
          <w:sz w:val="20"/>
          <w:szCs w:val="20"/>
        </w:rPr>
        <w:t>выбора</w:t>
      </w:r>
      <w:proofErr w:type="spellEnd"/>
      <w:r w:rsidRPr="001E06AB">
        <w:rPr>
          <w:rFonts w:ascii="Arial" w:hAnsi="Arial" w:cs="Arial"/>
          <w:spacing w:val="-4"/>
          <w:sz w:val="20"/>
          <w:szCs w:val="20"/>
        </w:rPr>
        <w:t>.</w:t>
      </w:r>
    </w:p>
    <w:p w:rsidR="00D06404" w:rsidRPr="001E06AB" w:rsidRDefault="00D06404" w:rsidP="00D06404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proofErr w:type="spellStart"/>
      <w:r w:rsidRPr="001E06AB">
        <w:rPr>
          <w:rFonts w:ascii="Arial" w:hAnsi="Arial" w:cs="Arial"/>
          <w:spacing w:val="-4"/>
          <w:sz w:val="20"/>
          <w:szCs w:val="20"/>
        </w:rPr>
        <w:t>Кривая</w:t>
      </w:r>
      <w:proofErr w:type="spellEnd"/>
      <w:r w:rsidRPr="001E06AB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1E06AB">
        <w:rPr>
          <w:rFonts w:ascii="Arial" w:hAnsi="Arial" w:cs="Arial"/>
          <w:spacing w:val="-4"/>
          <w:sz w:val="20"/>
          <w:szCs w:val="20"/>
        </w:rPr>
        <w:t>производственных</w:t>
      </w:r>
      <w:proofErr w:type="spellEnd"/>
      <w:r w:rsidRPr="001E06AB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1E06AB">
        <w:rPr>
          <w:rFonts w:ascii="Arial" w:hAnsi="Arial" w:cs="Arial"/>
          <w:spacing w:val="-4"/>
          <w:sz w:val="20"/>
          <w:szCs w:val="20"/>
        </w:rPr>
        <w:t>возможностей</w:t>
      </w:r>
      <w:proofErr w:type="spellEnd"/>
      <w:r w:rsidRPr="001E06AB">
        <w:rPr>
          <w:rFonts w:ascii="Arial" w:hAnsi="Arial" w:cs="Arial"/>
          <w:spacing w:val="-4"/>
          <w:sz w:val="20"/>
          <w:szCs w:val="20"/>
        </w:rPr>
        <w:t xml:space="preserve">. </w:t>
      </w:r>
    </w:p>
    <w:p w:rsidR="00D06404" w:rsidRPr="001E06AB" w:rsidRDefault="00D06404" w:rsidP="00D06404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proofErr w:type="spellStart"/>
      <w:r w:rsidRPr="001E06AB">
        <w:rPr>
          <w:rFonts w:ascii="Arial" w:hAnsi="Arial" w:cs="Arial"/>
          <w:spacing w:val="-4"/>
          <w:sz w:val="20"/>
          <w:szCs w:val="20"/>
        </w:rPr>
        <w:t>Альтернативные</w:t>
      </w:r>
      <w:proofErr w:type="spellEnd"/>
      <w:r w:rsidRPr="001E06AB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1E06AB">
        <w:rPr>
          <w:rFonts w:ascii="Arial" w:hAnsi="Arial" w:cs="Arial"/>
          <w:spacing w:val="-4"/>
          <w:sz w:val="20"/>
          <w:szCs w:val="20"/>
        </w:rPr>
        <w:t>издержки</w:t>
      </w:r>
      <w:proofErr w:type="spellEnd"/>
      <w:r w:rsidRPr="001E06AB">
        <w:rPr>
          <w:rFonts w:ascii="Arial" w:hAnsi="Arial" w:cs="Arial"/>
          <w:spacing w:val="-4"/>
          <w:sz w:val="20"/>
          <w:szCs w:val="20"/>
        </w:rPr>
        <w:t>.</w:t>
      </w:r>
    </w:p>
    <w:p w:rsidR="00D06404" w:rsidRPr="00D06404" w:rsidRDefault="00D06404" w:rsidP="00D06404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val="ru-RU"/>
        </w:rPr>
      </w:pPr>
      <w:r w:rsidRPr="00D06404">
        <w:rPr>
          <w:rFonts w:ascii="Arial" w:hAnsi="Arial" w:cs="Arial"/>
          <w:spacing w:val="-4"/>
          <w:sz w:val="20"/>
          <w:szCs w:val="20"/>
          <w:lang w:val="ru-RU"/>
        </w:rPr>
        <w:t>Спрос: закон спроса, кривая спроса, детерминанты спроса.</w:t>
      </w:r>
    </w:p>
    <w:p w:rsidR="00D06404" w:rsidRPr="00D06404" w:rsidRDefault="00D06404" w:rsidP="00D06404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val="ru-RU"/>
        </w:rPr>
      </w:pPr>
      <w:r w:rsidRPr="00D06404">
        <w:rPr>
          <w:rFonts w:ascii="Arial" w:hAnsi="Arial" w:cs="Arial"/>
          <w:spacing w:val="-4"/>
          <w:sz w:val="20"/>
          <w:szCs w:val="20"/>
          <w:lang w:val="ru-RU"/>
        </w:rPr>
        <w:t xml:space="preserve">Изменение спроса и изменение величины спроса. </w:t>
      </w:r>
    </w:p>
    <w:p w:rsidR="00D06404" w:rsidRPr="00D06404" w:rsidRDefault="00D06404" w:rsidP="00D06404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val="ru-RU"/>
        </w:rPr>
      </w:pPr>
      <w:r w:rsidRPr="00D06404">
        <w:rPr>
          <w:rFonts w:ascii="Arial" w:hAnsi="Arial" w:cs="Arial"/>
          <w:spacing w:val="-4"/>
          <w:sz w:val="20"/>
          <w:szCs w:val="20"/>
          <w:lang w:val="ru-RU"/>
        </w:rPr>
        <w:t>Предложение: закон предложения, кривая предложения, детерминанты предложения.</w:t>
      </w:r>
    </w:p>
    <w:p w:rsidR="00D06404" w:rsidRPr="00D06404" w:rsidRDefault="00D06404" w:rsidP="00D06404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val="ru-RU"/>
        </w:rPr>
      </w:pPr>
      <w:r w:rsidRPr="00D06404">
        <w:rPr>
          <w:rFonts w:ascii="Arial" w:hAnsi="Arial" w:cs="Arial"/>
          <w:spacing w:val="-4"/>
          <w:sz w:val="20"/>
          <w:szCs w:val="20"/>
          <w:lang w:val="ru-RU"/>
        </w:rPr>
        <w:t>Изменение предложения и изменение величины предложения.</w:t>
      </w:r>
    </w:p>
    <w:p w:rsidR="00D06404" w:rsidRPr="00D06404" w:rsidRDefault="00D06404" w:rsidP="00D06404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val="ru-RU"/>
        </w:rPr>
      </w:pPr>
      <w:r w:rsidRPr="00D06404">
        <w:rPr>
          <w:rFonts w:ascii="Arial" w:hAnsi="Arial" w:cs="Arial"/>
          <w:spacing w:val="-4"/>
          <w:sz w:val="20"/>
          <w:szCs w:val="20"/>
          <w:lang w:val="ru-RU"/>
        </w:rPr>
        <w:t>Взаимодействие спроса и предложения. Рыночное равновесие.</w:t>
      </w:r>
    </w:p>
    <w:p w:rsidR="00D06404" w:rsidRPr="00D06404" w:rsidRDefault="00D06404" w:rsidP="00D06404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val="ru-RU"/>
        </w:rPr>
      </w:pPr>
      <w:r w:rsidRPr="00D06404">
        <w:rPr>
          <w:rFonts w:ascii="Arial" w:hAnsi="Arial" w:cs="Arial"/>
          <w:spacing w:val="-4"/>
          <w:sz w:val="20"/>
          <w:szCs w:val="20"/>
          <w:lang w:val="ru-RU"/>
        </w:rPr>
        <w:t>Эластичность спроса и предложения: сущность, виды, измерение.</w:t>
      </w:r>
    </w:p>
    <w:p w:rsidR="00D06404" w:rsidRPr="00D06404" w:rsidRDefault="00D06404" w:rsidP="00D06404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val="ru-RU"/>
        </w:rPr>
      </w:pPr>
      <w:r w:rsidRPr="00D06404">
        <w:rPr>
          <w:rFonts w:ascii="Arial" w:hAnsi="Arial" w:cs="Arial"/>
          <w:spacing w:val="-4"/>
          <w:sz w:val="20"/>
          <w:szCs w:val="20"/>
          <w:lang w:val="ru-RU"/>
        </w:rPr>
        <w:t>Эластичность спроса по цене: сущность, коэффициент, практическая значимость.</w:t>
      </w:r>
    </w:p>
    <w:p w:rsidR="00D06404" w:rsidRPr="00D06404" w:rsidRDefault="00D06404" w:rsidP="00D06404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val="ru-RU"/>
        </w:rPr>
      </w:pPr>
      <w:r w:rsidRPr="00D06404">
        <w:rPr>
          <w:rFonts w:ascii="Arial" w:hAnsi="Arial" w:cs="Arial"/>
          <w:spacing w:val="-4"/>
          <w:sz w:val="20"/>
          <w:szCs w:val="20"/>
          <w:lang w:val="ru-RU"/>
        </w:rPr>
        <w:t>Эластичность предложения по цене: сущность, коэффициент, практическая значимость.</w:t>
      </w:r>
    </w:p>
    <w:p w:rsidR="00D06404" w:rsidRPr="00D06404" w:rsidRDefault="00D06404" w:rsidP="00D06404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val="ru-RU"/>
        </w:rPr>
      </w:pPr>
      <w:r w:rsidRPr="00D06404">
        <w:rPr>
          <w:rFonts w:ascii="Arial" w:hAnsi="Arial" w:cs="Arial"/>
          <w:spacing w:val="-4"/>
          <w:sz w:val="20"/>
          <w:szCs w:val="20"/>
          <w:lang w:val="ru-RU"/>
        </w:rPr>
        <w:t>Фирма: ее трактовки и виды.</w:t>
      </w:r>
    </w:p>
    <w:p w:rsidR="00D06404" w:rsidRPr="00D06404" w:rsidRDefault="00D06404" w:rsidP="00D06404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val="ru-RU"/>
        </w:rPr>
      </w:pPr>
      <w:r w:rsidRPr="00D06404">
        <w:rPr>
          <w:rFonts w:ascii="Arial" w:hAnsi="Arial" w:cs="Arial"/>
          <w:spacing w:val="-4"/>
          <w:sz w:val="20"/>
          <w:szCs w:val="20"/>
          <w:lang w:val="ru-RU"/>
        </w:rPr>
        <w:t>Краткосрочные и долгосрочные периоды. Постоянные и переменные издержки.</w:t>
      </w:r>
    </w:p>
    <w:p w:rsidR="00D06404" w:rsidRPr="00D06404" w:rsidRDefault="00D06404" w:rsidP="00D06404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val="ru-RU"/>
        </w:rPr>
      </w:pPr>
      <w:r w:rsidRPr="00D06404">
        <w:rPr>
          <w:rFonts w:ascii="Arial" w:hAnsi="Arial" w:cs="Arial"/>
          <w:spacing w:val="-4"/>
          <w:sz w:val="20"/>
          <w:szCs w:val="20"/>
          <w:lang w:val="ru-RU"/>
        </w:rPr>
        <w:t>Издержки производства в краткосрочном периоде.</w:t>
      </w:r>
    </w:p>
    <w:p w:rsidR="00D06404" w:rsidRPr="00D06404" w:rsidRDefault="00D06404" w:rsidP="00D06404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val="ru-RU"/>
        </w:rPr>
      </w:pPr>
      <w:r w:rsidRPr="00D06404">
        <w:rPr>
          <w:rFonts w:ascii="Arial" w:hAnsi="Arial" w:cs="Arial"/>
          <w:spacing w:val="-4"/>
          <w:sz w:val="20"/>
          <w:szCs w:val="20"/>
          <w:lang w:val="ru-RU"/>
        </w:rPr>
        <w:t>Несовершенная конкуренция. Определение цены и объема производства.</w:t>
      </w:r>
    </w:p>
    <w:p w:rsidR="00D06404" w:rsidRPr="00D06404" w:rsidRDefault="00D06404" w:rsidP="00D06404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val="ru-RU"/>
        </w:rPr>
      </w:pPr>
      <w:r w:rsidRPr="00D06404">
        <w:rPr>
          <w:rFonts w:ascii="Arial" w:hAnsi="Arial" w:cs="Arial"/>
          <w:spacing w:val="-4"/>
          <w:sz w:val="20"/>
          <w:szCs w:val="20"/>
          <w:lang w:val="ru-RU"/>
        </w:rPr>
        <w:t xml:space="preserve">Монополия и монопольная власть на рынке. </w:t>
      </w:r>
    </w:p>
    <w:p w:rsidR="00D06404" w:rsidRPr="00D06404" w:rsidRDefault="00D06404" w:rsidP="00D06404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val="ru-RU"/>
        </w:rPr>
      </w:pPr>
      <w:r w:rsidRPr="00D06404">
        <w:rPr>
          <w:rFonts w:ascii="Arial" w:hAnsi="Arial" w:cs="Arial"/>
          <w:spacing w:val="-4"/>
          <w:sz w:val="20"/>
          <w:szCs w:val="20"/>
          <w:lang w:val="ru-RU"/>
        </w:rPr>
        <w:t>Антимонопольная политика государства. Индексы Лернера и Герфиндаля-Хиршмана.</w:t>
      </w:r>
    </w:p>
    <w:p w:rsidR="00D06404" w:rsidRPr="00D06404" w:rsidRDefault="00D06404" w:rsidP="00D06404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val="ru-RU"/>
        </w:rPr>
      </w:pPr>
      <w:r w:rsidRPr="00D06404">
        <w:rPr>
          <w:rFonts w:ascii="Arial" w:hAnsi="Arial" w:cs="Arial"/>
          <w:spacing w:val="-4"/>
          <w:sz w:val="20"/>
          <w:szCs w:val="20"/>
          <w:lang w:val="ru-RU"/>
        </w:rPr>
        <w:t>Олигополия, ее характеристики и поведение олигополистов на рынке.</w:t>
      </w:r>
    </w:p>
    <w:p w:rsidR="00D06404" w:rsidRPr="00D06404" w:rsidRDefault="00D06404" w:rsidP="00D06404">
      <w:pPr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val="ru-RU"/>
        </w:rPr>
      </w:pPr>
      <w:r w:rsidRPr="00D06404">
        <w:rPr>
          <w:rFonts w:ascii="Arial" w:hAnsi="Arial" w:cs="Arial"/>
          <w:spacing w:val="-4"/>
          <w:sz w:val="20"/>
          <w:szCs w:val="20"/>
          <w:lang w:val="ru-RU"/>
        </w:rPr>
        <w:t>Система национальных счетов: понятие, принципы, схемы.</w:t>
      </w:r>
    </w:p>
    <w:p w:rsidR="00D06404" w:rsidRPr="001E06AB" w:rsidRDefault="00D06404" w:rsidP="00D06404">
      <w:pPr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proofErr w:type="spellStart"/>
      <w:r w:rsidRPr="001E06AB">
        <w:rPr>
          <w:rFonts w:ascii="Arial" w:hAnsi="Arial" w:cs="Arial"/>
          <w:spacing w:val="-4"/>
          <w:sz w:val="20"/>
          <w:szCs w:val="20"/>
        </w:rPr>
        <w:t>Основные</w:t>
      </w:r>
      <w:proofErr w:type="spellEnd"/>
      <w:r w:rsidRPr="001E06AB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1E06AB">
        <w:rPr>
          <w:rFonts w:ascii="Arial" w:hAnsi="Arial" w:cs="Arial"/>
          <w:spacing w:val="-4"/>
          <w:sz w:val="20"/>
          <w:szCs w:val="20"/>
        </w:rPr>
        <w:t>макроэкономические</w:t>
      </w:r>
      <w:proofErr w:type="spellEnd"/>
      <w:r w:rsidRPr="001E06AB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1E06AB">
        <w:rPr>
          <w:rFonts w:ascii="Arial" w:hAnsi="Arial" w:cs="Arial"/>
          <w:spacing w:val="-4"/>
          <w:sz w:val="20"/>
          <w:szCs w:val="20"/>
        </w:rPr>
        <w:t>показатели</w:t>
      </w:r>
      <w:proofErr w:type="spellEnd"/>
      <w:r w:rsidRPr="001E06AB">
        <w:rPr>
          <w:rFonts w:ascii="Arial" w:hAnsi="Arial" w:cs="Arial"/>
          <w:spacing w:val="-4"/>
          <w:sz w:val="20"/>
          <w:szCs w:val="20"/>
        </w:rPr>
        <w:t>.</w:t>
      </w:r>
    </w:p>
    <w:p w:rsidR="00D06404" w:rsidRPr="00D06404" w:rsidRDefault="00D06404" w:rsidP="00D06404">
      <w:pPr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val="ru-RU"/>
        </w:rPr>
      </w:pPr>
      <w:r w:rsidRPr="00D06404">
        <w:rPr>
          <w:rFonts w:ascii="Arial" w:hAnsi="Arial" w:cs="Arial"/>
          <w:spacing w:val="-4"/>
          <w:sz w:val="20"/>
          <w:szCs w:val="20"/>
          <w:lang w:val="ru-RU"/>
        </w:rPr>
        <w:t>Расчет ВВП по расходам. Расчет ВВП по  доходам.</w:t>
      </w:r>
    </w:p>
    <w:p w:rsidR="00D06404" w:rsidRPr="00D06404" w:rsidRDefault="00D06404" w:rsidP="00D06404">
      <w:pPr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val="ru-RU"/>
        </w:rPr>
      </w:pPr>
      <w:r w:rsidRPr="00D06404">
        <w:rPr>
          <w:rFonts w:ascii="Arial" w:hAnsi="Arial" w:cs="Arial"/>
          <w:spacing w:val="-4"/>
          <w:sz w:val="20"/>
          <w:szCs w:val="20"/>
          <w:lang w:val="ru-RU"/>
        </w:rPr>
        <w:t>Номинальный и реальный ВВП. Дефлятор ВВП.</w:t>
      </w:r>
    </w:p>
    <w:p w:rsidR="00D06404" w:rsidRPr="001E06AB" w:rsidRDefault="00D06404" w:rsidP="00D06404">
      <w:pPr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D06404">
        <w:rPr>
          <w:rFonts w:ascii="Arial" w:hAnsi="Arial" w:cs="Arial"/>
          <w:spacing w:val="-4"/>
          <w:sz w:val="20"/>
          <w:szCs w:val="20"/>
          <w:lang w:val="ru-RU"/>
        </w:rPr>
        <w:t xml:space="preserve">Чистый национальный продукт. Национальный доход. </w:t>
      </w:r>
      <w:proofErr w:type="spellStart"/>
      <w:r w:rsidRPr="001E06AB">
        <w:rPr>
          <w:rFonts w:ascii="Arial" w:hAnsi="Arial" w:cs="Arial"/>
          <w:spacing w:val="-4"/>
          <w:sz w:val="20"/>
          <w:szCs w:val="20"/>
        </w:rPr>
        <w:t>Личный</w:t>
      </w:r>
      <w:proofErr w:type="spellEnd"/>
      <w:r w:rsidRPr="001E06AB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1E06AB">
        <w:rPr>
          <w:rFonts w:ascii="Arial" w:hAnsi="Arial" w:cs="Arial"/>
          <w:spacing w:val="-4"/>
          <w:sz w:val="20"/>
          <w:szCs w:val="20"/>
        </w:rPr>
        <w:t>располагаемый</w:t>
      </w:r>
      <w:proofErr w:type="spellEnd"/>
      <w:r w:rsidRPr="001E06AB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1E06AB">
        <w:rPr>
          <w:rFonts w:ascii="Arial" w:hAnsi="Arial" w:cs="Arial"/>
          <w:spacing w:val="-4"/>
          <w:sz w:val="20"/>
          <w:szCs w:val="20"/>
        </w:rPr>
        <w:t>доход</w:t>
      </w:r>
      <w:proofErr w:type="spellEnd"/>
      <w:r w:rsidRPr="001E06AB">
        <w:rPr>
          <w:rFonts w:ascii="Arial" w:hAnsi="Arial" w:cs="Arial"/>
          <w:spacing w:val="-4"/>
          <w:sz w:val="20"/>
          <w:szCs w:val="20"/>
        </w:rPr>
        <w:t>.</w:t>
      </w:r>
    </w:p>
    <w:p w:rsidR="00D06404" w:rsidRPr="00D06404" w:rsidRDefault="00D06404" w:rsidP="00D06404">
      <w:pPr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val="ru-RU"/>
        </w:rPr>
      </w:pPr>
      <w:r w:rsidRPr="00D06404">
        <w:rPr>
          <w:rFonts w:ascii="Arial" w:hAnsi="Arial" w:cs="Arial"/>
          <w:spacing w:val="-4"/>
          <w:sz w:val="20"/>
          <w:szCs w:val="20"/>
          <w:lang w:val="ru-RU"/>
        </w:rPr>
        <w:t>Совокупный спрос и факторы его изменения.</w:t>
      </w:r>
    </w:p>
    <w:p w:rsidR="00D06404" w:rsidRPr="00D06404" w:rsidRDefault="00D06404" w:rsidP="00D06404">
      <w:pPr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val="ru-RU"/>
        </w:rPr>
      </w:pPr>
      <w:r w:rsidRPr="00D06404">
        <w:rPr>
          <w:rFonts w:ascii="Arial" w:hAnsi="Arial" w:cs="Arial"/>
          <w:spacing w:val="-4"/>
          <w:sz w:val="20"/>
          <w:szCs w:val="20"/>
          <w:lang w:val="ru-RU"/>
        </w:rPr>
        <w:t>Совокупное предложение и факторы его изменения.</w:t>
      </w:r>
    </w:p>
    <w:p w:rsidR="00D06404" w:rsidRPr="00D06404" w:rsidRDefault="00D06404" w:rsidP="00D06404">
      <w:pPr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val="ru-RU"/>
        </w:rPr>
      </w:pPr>
      <w:r w:rsidRPr="00D06404">
        <w:rPr>
          <w:rFonts w:ascii="Arial" w:hAnsi="Arial" w:cs="Arial"/>
          <w:spacing w:val="-4"/>
          <w:sz w:val="20"/>
          <w:szCs w:val="20"/>
          <w:lang w:val="ru-RU"/>
        </w:rPr>
        <w:t>Макроэкономическое равновесие и его изменение.</w:t>
      </w:r>
    </w:p>
    <w:p w:rsidR="00D06404" w:rsidRPr="001E06AB" w:rsidRDefault="00D06404" w:rsidP="00D06404">
      <w:pPr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D06404">
        <w:rPr>
          <w:rFonts w:ascii="Arial" w:hAnsi="Arial" w:cs="Arial"/>
          <w:spacing w:val="-4"/>
          <w:sz w:val="20"/>
          <w:szCs w:val="20"/>
          <w:lang w:val="ru-RU"/>
        </w:rPr>
        <w:t xml:space="preserve">Налоги: их виды и ставки. </w:t>
      </w:r>
      <w:proofErr w:type="spellStart"/>
      <w:r w:rsidRPr="001E06AB">
        <w:rPr>
          <w:rFonts w:ascii="Arial" w:hAnsi="Arial" w:cs="Arial"/>
          <w:spacing w:val="-4"/>
          <w:sz w:val="20"/>
          <w:szCs w:val="20"/>
        </w:rPr>
        <w:t>Кривая</w:t>
      </w:r>
      <w:proofErr w:type="spellEnd"/>
      <w:r w:rsidRPr="001E06AB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1E06AB">
        <w:rPr>
          <w:rFonts w:ascii="Arial" w:hAnsi="Arial" w:cs="Arial"/>
          <w:spacing w:val="-4"/>
          <w:sz w:val="20"/>
          <w:szCs w:val="20"/>
        </w:rPr>
        <w:t>Лаффера</w:t>
      </w:r>
      <w:proofErr w:type="spellEnd"/>
      <w:r w:rsidRPr="001E06AB">
        <w:rPr>
          <w:rFonts w:ascii="Arial" w:hAnsi="Arial" w:cs="Arial"/>
          <w:spacing w:val="-4"/>
          <w:sz w:val="20"/>
          <w:szCs w:val="20"/>
        </w:rPr>
        <w:t>.</w:t>
      </w:r>
    </w:p>
    <w:p w:rsidR="00D06404" w:rsidRPr="00D06404" w:rsidRDefault="00D06404" w:rsidP="00D06404">
      <w:pPr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val="ru-RU"/>
        </w:rPr>
      </w:pPr>
      <w:r w:rsidRPr="00D06404">
        <w:rPr>
          <w:rFonts w:ascii="Arial" w:hAnsi="Arial" w:cs="Arial"/>
          <w:spacing w:val="-4"/>
          <w:sz w:val="20"/>
          <w:szCs w:val="20"/>
          <w:lang w:val="ru-RU"/>
        </w:rPr>
        <w:t>Государственные доходы и расходы. Государственный бюджет.</w:t>
      </w:r>
    </w:p>
    <w:p w:rsidR="00D06404" w:rsidRPr="001E06AB" w:rsidRDefault="00D06404" w:rsidP="00D06404">
      <w:pPr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D06404">
        <w:rPr>
          <w:rFonts w:ascii="Arial" w:hAnsi="Arial" w:cs="Arial"/>
          <w:spacing w:val="-4"/>
          <w:sz w:val="20"/>
          <w:szCs w:val="20"/>
          <w:lang w:val="ru-RU"/>
        </w:rPr>
        <w:t>Сущность и функции денег. Виды денег. .</w:t>
      </w:r>
      <w:proofErr w:type="spellStart"/>
      <w:r w:rsidRPr="001E06AB">
        <w:rPr>
          <w:rFonts w:ascii="Arial" w:hAnsi="Arial" w:cs="Arial"/>
          <w:spacing w:val="-4"/>
          <w:sz w:val="20"/>
          <w:szCs w:val="20"/>
        </w:rPr>
        <w:t>Агрегаты</w:t>
      </w:r>
      <w:proofErr w:type="spellEnd"/>
      <w:r w:rsidRPr="001E06AB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1E06AB">
        <w:rPr>
          <w:rFonts w:ascii="Arial" w:hAnsi="Arial" w:cs="Arial"/>
          <w:spacing w:val="-4"/>
          <w:sz w:val="20"/>
          <w:szCs w:val="20"/>
        </w:rPr>
        <w:t>денежной</w:t>
      </w:r>
      <w:proofErr w:type="spellEnd"/>
      <w:r w:rsidRPr="001E06AB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1E06AB">
        <w:rPr>
          <w:rFonts w:ascii="Arial" w:hAnsi="Arial" w:cs="Arial"/>
          <w:spacing w:val="-4"/>
          <w:sz w:val="20"/>
          <w:szCs w:val="20"/>
        </w:rPr>
        <w:t>массы</w:t>
      </w:r>
      <w:proofErr w:type="spellEnd"/>
      <w:r w:rsidRPr="001E06AB">
        <w:rPr>
          <w:rFonts w:ascii="Arial" w:hAnsi="Arial" w:cs="Arial"/>
          <w:spacing w:val="-4"/>
          <w:sz w:val="20"/>
          <w:szCs w:val="20"/>
        </w:rPr>
        <w:t>.</w:t>
      </w:r>
    </w:p>
    <w:p w:rsidR="00D06404" w:rsidRPr="001E06AB" w:rsidRDefault="00D06404" w:rsidP="00D06404">
      <w:pPr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proofErr w:type="spellStart"/>
      <w:r w:rsidRPr="001E06AB">
        <w:rPr>
          <w:rFonts w:ascii="Arial" w:hAnsi="Arial" w:cs="Arial"/>
          <w:spacing w:val="-4"/>
          <w:sz w:val="20"/>
          <w:szCs w:val="20"/>
        </w:rPr>
        <w:t>Предложение</w:t>
      </w:r>
      <w:proofErr w:type="spellEnd"/>
      <w:r w:rsidRPr="001E06AB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1E06AB">
        <w:rPr>
          <w:rFonts w:ascii="Arial" w:hAnsi="Arial" w:cs="Arial"/>
          <w:spacing w:val="-4"/>
          <w:sz w:val="20"/>
          <w:szCs w:val="20"/>
        </w:rPr>
        <w:t>денег</w:t>
      </w:r>
      <w:proofErr w:type="spellEnd"/>
      <w:r w:rsidRPr="001E06AB">
        <w:rPr>
          <w:rFonts w:ascii="Arial" w:hAnsi="Arial" w:cs="Arial"/>
          <w:spacing w:val="-4"/>
          <w:sz w:val="20"/>
          <w:szCs w:val="20"/>
        </w:rPr>
        <w:t xml:space="preserve">. </w:t>
      </w:r>
    </w:p>
    <w:p w:rsidR="00D06404" w:rsidRPr="001E06AB" w:rsidRDefault="00D06404" w:rsidP="00D06404">
      <w:pPr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proofErr w:type="spellStart"/>
      <w:r w:rsidRPr="001E06AB">
        <w:rPr>
          <w:rFonts w:ascii="Arial" w:hAnsi="Arial" w:cs="Arial"/>
          <w:spacing w:val="-4"/>
          <w:sz w:val="20"/>
          <w:szCs w:val="20"/>
        </w:rPr>
        <w:lastRenderedPageBreak/>
        <w:t>Спрос</w:t>
      </w:r>
      <w:proofErr w:type="spellEnd"/>
      <w:r w:rsidRPr="001E06AB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1E06AB">
        <w:rPr>
          <w:rFonts w:ascii="Arial" w:hAnsi="Arial" w:cs="Arial"/>
          <w:spacing w:val="-4"/>
          <w:sz w:val="20"/>
          <w:szCs w:val="20"/>
        </w:rPr>
        <w:t>на</w:t>
      </w:r>
      <w:proofErr w:type="spellEnd"/>
      <w:r w:rsidRPr="001E06AB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1E06AB">
        <w:rPr>
          <w:rFonts w:ascii="Arial" w:hAnsi="Arial" w:cs="Arial"/>
          <w:spacing w:val="-4"/>
          <w:sz w:val="20"/>
          <w:szCs w:val="20"/>
        </w:rPr>
        <w:t>деньги</w:t>
      </w:r>
      <w:proofErr w:type="spellEnd"/>
      <w:r w:rsidRPr="001E06AB">
        <w:rPr>
          <w:rFonts w:ascii="Arial" w:hAnsi="Arial" w:cs="Arial"/>
          <w:spacing w:val="-4"/>
          <w:sz w:val="20"/>
          <w:szCs w:val="20"/>
        </w:rPr>
        <w:t xml:space="preserve">. </w:t>
      </w:r>
    </w:p>
    <w:p w:rsidR="00D06404" w:rsidRPr="001E06AB" w:rsidRDefault="00D06404" w:rsidP="00D06404">
      <w:pPr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proofErr w:type="spellStart"/>
      <w:r w:rsidRPr="001E06AB">
        <w:rPr>
          <w:rFonts w:ascii="Arial" w:hAnsi="Arial" w:cs="Arial"/>
          <w:spacing w:val="-4"/>
          <w:sz w:val="20"/>
          <w:szCs w:val="20"/>
        </w:rPr>
        <w:t>Инструменты</w:t>
      </w:r>
      <w:proofErr w:type="spellEnd"/>
      <w:r w:rsidRPr="001E06AB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1E06AB">
        <w:rPr>
          <w:rFonts w:ascii="Arial" w:hAnsi="Arial" w:cs="Arial"/>
          <w:spacing w:val="-4"/>
          <w:sz w:val="20"/>
          <w:szCs w:val="20"/>
        </w:rPr>
        <w:t>монетарной</w:t>
      </w:r>
      <w:proofErr w:type="spellEnd"/>
      <w:r w:rsidRPr="001E06AB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1E06AB">
        <w:rPr>
          <w:rFonts w:ascii="Arial" w:hAnsi="Arial" w:cs="Arial"/>
          <w:spacing w:val="-4"/>
          <w:sz w:val="20"/>
          <w:szCs w:val="20"/>
        </w:rPr>
        <w:t>политики</w:t>
      </w:r>
      <w:proofErr w:type="spellEnd"/>
      <w:r w:rsidRPr="001E06AB">
        <w:rPr>
          <w:rFonts w:ascii="Arial" w:hAnsi="Arial" w:cs="Arial"/>
          <w:spacing w:val="-4"/>
          <w:sz w:val="20"/>
          <w:szCs w:val="20"/>
        </w:rPr>
        <w:t>.</w:t>
      </w:r>
    </w:p>
    <w:p w:rsidR="00D06404" w:rsidRPr="00D06404" w:rsidRDefault="00D06404" w:rsidP="00D06404">
      <w:pPr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val="ru-RU"/>
        </w:rPr>
      </w:pPr>
      <w:r w:rsidRPr="00D06404">
        <w:rPr>
          <w:rFonts w:ascii="Arial" w:hAnsi="Arial" w:cs="Arial"/>
          <w:spacing w:val="-4"/>
          <w:sz w:val="20"/>
          <w:szCs w:val="20"/>
          <w:lang w:val="ru-RU"/>
        </w:rPr>
        <w:t>Финансовая грамотность: понятие личной безопасности.</w:t>
      </w:r>
    </w:p>
    <w:p w:rsidR="00D06404" w:rsidRPr="00D06404" w:rsidRDefault="00D06404" w:rsidP="00D06404">
      <w:pPr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val="ru-RU"/>
        </w:rPr>
      </w:pPr>
      <w:r w:rsidRPr="00D06404">
        <w:rPr>
          <w:rFonts w:ascii="Arial" w:hAnsi="Arial" w:cs="Arial"/>
          <w:spacing w:val="-4"/>
          <w:sz w:val="20"/>
          <w:szCs w:val="20"/>
          <w:lang w:val="ru-RU"/>
        </w:rPr>
        <w:t>Финансовая грамотность: управление финансовыми рисками.</w:t>
      </w:r>
    </w:p>
    <w:p w:rsidR="00D06404" w:rsidRPr="001E06AB" w:rsidRDefault="00D06404" w:rsidP="00D06404">
      <w:pPr>
        <w:pStyle w:val="a5"/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before="120" w:after="0" w:line="240" w:lineRule="auto"/>
        <w:ind w:left="788" w:hanging="431"/>
        <w:contextualSpacing w:val="0"/>
        <w:jc w:val="both"/>
        <w:rPr>
          <w:rFonts w:ascii="Arial" w:hAnsi="Arial" w:cs="Arial"/>
          <w:b/>
          <w:spacing w:val="-4"/>
          <w:sz w:val="20"/>
          <w:szCs w:val="20"/>
        </w:rPr>
      </w:pPr>
      <w:r w:rsidRPr="001E06AB">
        <w:rPr>
          <w:rFonts w:ascii="Arial" w:hAnsi="Arial" w:cs="Arial"/>
          <w:b/>
          <w:spacing w:val="-4"/>
          <w:sz w:val="20"/>
          <w:szCs w:val="20"/>
        </w:rPr>
        <w:t>Примерные задания</w:t>
      </w:r>
    </w:p>
    <w:p w:rsidR="00D06404" w:rsidRDefault="00D06404" w:rsidP="00D0640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ОПК-7, ОПК-9, УК-9</w:t>
      </w:r>
    </w:p>
    <w:p w:rsidR="00D06404" w:rsidRPr="001E06AB" w:rsidRDefault="00D06404" w:rsidP="00D0640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proofErr w:type="spellStart"/>
      <w:r w:rsidRPr="001E06AB">
        <w:rPr>
          <w:rFonts w:ascii="Arial" w:hAnsi="Arial" w:cs="Arial"/>
          <w:spacing w:val="-4"/>
          <w:sz w:val="20"/>
          <w:szCs w:val="20"/>
        </w:rPr>
        <w:t>Задача</w:t>
      </w:r>
      <w:proofErr w:type="spellEnd"/>
      <w:r w:rsidRPr="001E06AB">
        <w:rPr>
          <w:rFonts w:ascii="Arial" w:hAnsi="Arial" w:cs="Arial"/>
          <w:spacing w:val="-4"/>
          <w:sz w:val="20"/>
          <w:szCs w:val="20"/>
        </w:rPr>
        <w:t xml:space="preserve"> 1. </w:t>
      </w:r>
    </w:p>
    <w:p w:rsidR="00D06404" w:rsidRPr="00D06404" w:rsidRDefault="00D06404" w:rsidP="00D0640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val="ru-RU"/>
        </w:rPr>
      </w:pPr>
      <w:r w:rsidRPr="00D06404">
        <w:rPr>
          <w:rFonts w:ascii="Arial" w:hAnsi="Arial" w:cs="Arial"/>
          <w:spacing w:val="-4"/>
          <w:sz w:val="20"/>
          <w:szCs w:val="20"/>
          <w:lang w:val="ru-RU"/>
        </w:rPr>
        <w:t>Величина ежегодного дохода, приносимого участком, составляет 72 000 руб. Годовая ставка банковского процента 10%. Какова минимальная цена за которую владелец земельного участка соглашается продать данный участок (тыс. руб.).</w:t>
      </w:r>
    </w:p>
    <w:p w:rsidR="00D06404" w:rsidRPr="00D06404" w:rsidRDefault="00D06404" w:rsidP="00D0640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pacing w:val="-4"/>
          <w:sz w:val="20"/>
          <w:szCs w:val="20"/>
          <w:lang w:val="ru-RU"/>
        </w:rPr>
      </w:pPr>
      <w:r w:rsidRPr="00D06404">
        <w:rPr>
          <w:rFonts w:ascii="Arial" w:hAnsi="Arial" w:cs="Arial"/>
          <w:bCs/>
          <w:spacing w:val="-4"/>
          <w:sz w:val="20"/>
          <w:szCs w:val="20"/>
          <w:lang w:val="ru-RU"/>
        </w:rPr>
        <w:t>Задача 2.</w:t>
      </w:r>
    </w:p>
    <w:p w:rsidR="00D06404" w:rsidRPr="00D06404" w:rsidRDefault="00D06404" w:rsidP="00D0640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val="ru-RU"/>
        </w:rPr>
      </w:pPr>
      <w:r w:rsidRPr="00D06404">
        <w:rPr>
          <w:rFonts w:ascii="Arial" w:hAnsi="Arial" w:cs="Arial"/>
          <w:spacing w:val="-4"/>
          <w:sz w:val="20"/>
          <w:szCs w:val="20"/>
          <w:lang w:val="ru-RU"/>
        </w:rPr>
        <w:t xml:space="preserve">Функция предложения имеет вид: </w:t>
      </w:r>
      <w:r w:rsidRPr="001E06AB">
        <w:rPr>
          <w:rFonts w:ascii="Arial" w:hAnsi="Arial" w:cs="Arial"/>
          <w:spacing w:val="-4"/>
          <w:position w:val="-12"/>
          <w:sz w:val="20"/>
          <w:szCs w:val="20"/>
        </w:rPr>
        <w:object w:dxaOrig="14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18pt" o:ole="">
            <v:imagedata r:id="rId6" o:title=""/>
          </v:shape>
          <o:OLEObject Type="Embed" ProgID="Equation.DSMT4" ShapeID="_x0000_i1025" DrawAspect="Content" ObjectID="_1732245496" r:id="rId7"/>
        </w:object>
      </w:r>
      <w:r w:rsidRPr="00D06404">
        <w:rPr>
          <w:rFonts w:ascii="Arial" w:hAnsi="Arial" w:cs="Arial"/>
          <w:spacing w:val="-4"/>
          <w:sz w:val="20"/>
          <w:szCs w:val="20"/>
          <w:lang w:val="ru-RU"/>
        </w:rPr>
        <w:t xml:space="preserve">. До введения налога равновесный объем составлял 40. После введения налога его цена выросла на 2%, а объем продаж упал на 50%. Определите: равновесную цену </w:t>
      </w:r>
      <w:r w:rsidRPr="001E06AB">
        <w:rPr>
          <w:rFonts w:ascii="Arial" w:hAnsi="Arial" w:cs="Arial"/>
          <w:spacing w:val="-4"/>
          <w:position w:val="-12"/>
          <w:sz w:val="20"/>
          <w:szCs w:val="20"/>
        </w:rPr>
        <w:object w:dxaOrig="260" w:dyaOrig="360">
          <v:shape id="_x0000_i1026" type="#_x0000_t75" style="width:12.75pt;height:18pt" o:ole="">
            <v:imagedata r:id="rId8" o:title=""/>
          </v:shape>
          <o:OLEObject Type="Embed" ProgID="Equation.DSMT4" ShapeID="_x0000_i1026" DrawAspect="Content" ObjectID="_1732245497" r:id="rId9"/>
        </w:object>
      </w:r>
      <w:r w:rsidRPr="00D06404">
        <w:rPr>
          <w:rFonts w:ascii="Arial" w:hAnsi="Arial" w:cs="Arial"/>
          <w:spacing w:val="-4"/>
          <w:sz w:val="20"/>
          <w:szCs w:val="20"/>
          <w:lang w:val="ru-RU"/>
        </w:rPr>
        <w:t xml:space="preserve">  и равновесный объем продаж </w:t>
      </w:r>
      <w:r w:rsidRPr="001E06AB">
        <w:rPr>
          <w:rFonts w:ascii="Arial" w:hAnsi="Arial" w:cs="Arial"/>
          <w:spacing w:val="-4"/>
          <w:position w:val="-12"/>
          <w:sz w:val="20"/>
          <w:szCs w:val="20"/>
        </w:rPr>
        <w:object w:dxaOrig="300" w:dyaOrig="360">
          <v:shape id="_x0000_i1027" type="#_x0000_t75" style="width:15pt;height:18pt" o:ole="">
            <v:imagedata r:id="rId10" o:title=""/>
          </v:shape>
          <o:OLEObject Type="Embed" ProgID="Equation.DSMT4" ShapeID="_x0000_i1027" DrawAspect="Content" ObjectID="_1732245498" r:id="rId11"/>
        </w:object>
      </w:r>
      <w:r w:rsidRPr="00D06404">
        <w:rPr>
          <w:rFonts w:ascii="Arial" w:hAnsi="Arial" w:cs="Arial"/>
          <w:spacing w:val="-4"/>
          <w:sz w:val="20"/>
          <w:szCs w:val="20"/>
          <w:lang w:val="ru-RU"/>
        </w:rPr>
        <w:t xml:space="preserve"> до введения налога, равновесную цену </w:t>
      </w:r>
      <w:r w:rsidRPr="001E06AB">
        <w:rPr>
          <w:rFonts w:ascii="Arial" w:hAnsi="Arial" w:cs="Arial"/>
          <w:spacing w:val="-4"/>
          <w:position w:val="-12"/>
          <w:sz w:val="20"/>
          <w:szCs w:val="20"/>
        </w:rPr>
        <w:object w:dxaOrig="300" w:dyaOrig="440">
          <v:shape id="_x0000_i1028" type="#_x0000_t75" style="width:15pt;height:21.75pt" o:ole="">
            <v:imagedata r:id="rId12" o:title=""/>
          </v:shape>
          <o:OLEObject Type="Embed" ProgID="Equation.DSMT4" ShapeID="_x0000_i1028" DrawAspect="Content" ObjectID="_1732245499" r:id="rId13"/>
        </w:object>
      </w:r>
      <w:r w:rsidRPr="00D06404">
        <w:rPr>
          <w:rFonts w:ascii="Arial" w:hAnsi="Arial" w:cs="Arial"/>
          <w:spacing w:val="-4"/>
          <w:sz w:val="20"/>
          <w:szCs w:val="20"/>
          <w:lang w:val="ru-RU"/>
        </w:rPr>
        <w:t xml:space="preserve">и равновесный объем продаж </w:t>
      </w:r>
      <w:r w:rsidRPr="001E06AB">
        <w:rPr>
          <w:rFonts w:ascii="Arial" w:hAnsi="Arial" w:cs="Arial"/>
          <w:spacing w:val="-4"/>
          <w:position w:val="-12"/>
          <w:sz w:val="20"/>
          <w:szCs w:val="20"/>
        </w:rPr>
        <w:object w:dxaOrig="340" w:dyaOrig="440">
          <v:shape id="_x0000_i1029" type="#_x0000_t75" style="width:17.25pt;height:21.75pt" o:ole="">
            <v:imagedata r:id="rId14" o:title=""/>
          </v:shape>
          <o:OLEObject Type="Embed" ProgID="Equation.DSMT4" ShapeID="_x0000_i1029" DrawAspect="Content" ObjectID="_1732245500" r:id="rId15"/>
        </w:object>
      </w:r>
      <w:r w:rsidRPr="00D06404">
        <w:rPr>
          <w:rFonts w:ascii="Arial" w:hAnsi="Arial" w:cs="Arial"/>
          <w:spacing w:val="-4"/>
          <w:sz w:val="20"/>
          <w:szCs w:val="20"/>
          <w:lang w:val="ru-RU"/>
        </w:rPr>
        <w:t xml:space="preserve"> </w:t>
      </w:r>
      <w:r w:rsidRPr="001E06AB">
        <w:rPr>
          <w:rFonts w:ascii="Arial" w:hAnsi="Arial" w:cs="Arial"/>
          <w:spacing w:val="-4"/>
          <w:sz w:val="20"/>
          <w:szCs w:val="20"/>
        </w:rPr>
        <w:t>΄</w:t>
      </w:r>
      <w:r w:rsidRPr="00D06404">
        <w:rPr>
          <w:rFonts w:ascii="Arial" w:hAnsi="Arial" w:cs="Arial"/>
          <w:spacing w:val="-4"/>
          <w:sz w:val="20"/>
          <w:szCs w:val="20"/>
          <w:lang w:val="ru-RU"/>
        </w:rPr>
        <w:t>, после введения налога. Рассчитайте размер налоговых отчислений, вносимых в бюджет производителем.</w:t>
      </w:r>
    </w:p>
    <w:p w:rsidR="00D06404" w:rsidRPr="00D06404" w:rsidRDefault="00D06404" w:rsidP="00D0640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val="ru-RU"/>
        </w:rPr>
      </w:pPr>
      <w:r w:rsidRPr="00D06404">
        <w:rPr>
          <w:rFonts w:ascii="Arial" w:hAnsi="Arial" w:cs="Arial"/>
          <w:spacing w:val="-4"/>
          <w:sz w:val="20"/>
          <w:szCs w:val="20"/>
          <w:lang w:val="ru-RU"/>
        </w:rPr>
        <w:t>Задача 3.</w:t>
      </w:r>
    </w:p>
    <w:p w:rsidR="00D06404" w:rsidRPr="00D06404" w:rsidRDefault="00D06404" w:rsidP="00D0640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val="ru-RU"/>
        </w:rPr>
      </w:pPr>
      <w:r w:rsidRPr="00D06404">
        <w:rPr>
          <w:rFonts w:ascii="Arial" w:hAnsi="Arial" w:cs="Arial"/>
          <w:spacing w:val="-4"/>
          <w:sz w:val="20"/>
          <w:szCs w:val="20"/>
          <w:lang w:val="ru-RU"/>
        </w:rPr>
        <w:t xml:space="preserve">Условия деятельности фирмы-монополиста описаны следующим образом: </w:t>
      </w:r>
      <w:r w:rsidRPr="001E06AB">
        <w:rPr>
          <w:rFonts w:ascii="Arial" w:hAnsi="Arial" w:cs="Arial"/>
          <w:spacing w:val="-4"/>
          <w:position w:val="-10"/>
          <w:sz w:val="20"/>
          <w:szCs w:val="20"/>
        </w:rPr>
        <w:object w:dxaOrig="1700" w:dyaOrig="320">
          <v:shape id="_x0000_i1030" type="#_x0000_t75" style="width:84.75pt;height:16.5pt" o:ole="">
            <v:imagedata r:id="rId16" o:title=""/>
          </v:shape>
          <o:OLEObject Type="Embed" ProgID="Equation.DSMT4" ShapeID="_x0000_i1030" DrawAspect="Content" ObjectID="_1732245501" r:id="rId17"/>
        </w:object>
      </w:r>
      <w:r w:rsidRPr="00D06404">
        <w:rPr>
          <w:rFonts w:ascii="Arial" w:hAnsi="Arial" w:cs="Arial"/>
          <w:spacing w:val="-4"/>
          <w:sz w:val="20"/>
          <w:szCs w:val="20"/>
          <w:lang w:val="ru-RU"/>
        </w:rPr>
        <w:t xml:space="preserve">, </w:t>
      </w:r>
      <w:r w:rsidRPr="001E06AB">
        <w:rPr>
          <w:rFonts w:ascii="Arial" w:hAnsi="Arial" w:cs="Arial"/>
          <w:spacing w:val="-4"/>
          <w:position w:val="-10"/>
          <w:sz w:val="20"/>
          <w:szCs w:val="20"/>
        </w:rPr>
        <w:object w:dxaOrig="1800" w:dyaOrig="360">
          <v:shape id="_x0000_i1031" type="#_x0000_t75" style="width:90pt;height:18pt" o:ole="">
            <v:imagedata r:id="rId18" o:title=""/>
          </v:shape>
          <o:OLEObject Type="Embed" ProgID="Equation.DSMT4" ShapeID="_x0000_i1031" DrawAspect="Content" ObjectID="_1732245502" r:id="rId19"/>
        </w:object>
      </w:r>
      <w:r w:rsidRPr="00D06404">
        <w:rPr>
          <w:rFonts w:ascii="Arial" w:hAnsi="Arial" w:cs="Arial"/>
          <w:spacing w:val="-4"/>
          <w:sz w:val="20"/>
          <w:szCs w:val="20"/>
          <w:lang w:val="ru-RU"/>
        </w:rPr>
        <w:t xml:space="preserve">, </w:t>
      </w:r>
      <w:r w:rsidRPr="001E06AB">
        <w:rPr>
          <w:rFonts w:ascii="Arial" w:hAnsi="Arial" w:cs="Arial"/>
          <w:spacing w:val="-4"/>
          <w:position w:val="-10"/>
          <w:sz w:val="20"/>
          <w:szCs w:val="20"/>
        </w:rPr>
        <w:object w:dxaOrig="1520" w:dyaOrig="320">
          <v:shape id="_x0000_i1032" type="#_x0000_t75" style="width:75.75pt;height:16.5pt" o:ole="">
            <v:imagedata r:id="rId20" o:title=""/>
          </v:shape>
          <o:OLEObject Type="Embed" ProgID="Equation.DSMT4" ShapeID="_x0000_i1032" DrawAspect="Content" ObjectID="_1732245503" r:id="rId21"/>
        </w:object>
      </w:r>
      <w:r w:rsidRPr="00D06404">
        <w:rPr>
          <w:rFonts w:ascii="Arial" w:hAnsi="Arial" w:cs="Arial"/>
          <w:spacing w:val="-4"/>
          <w:sz w:val="20"/>
          <w:szCs w:val="20"/>
          <w:lang w:val="ru-RU"/>
        </w:rPr>
        <w:t>.</w:t>
      </w:r>
    </w:p>
    <w:p w:rsidR="00D06404" w:rsidRPr="00D06404" w:rsidRDefault="00D06404" w:rsidP="00D0640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val="ru-RU"/>
        </w:rPr>
      </w:pPr>
      <w:r w:rsidRPr="00D06404">
        <w:rPr>
          <w:rFonts w:ascii="Arial" w:hAnsi="Arial" w:cs="Arial"/>
          <w:spacing w:val="-4"/>
          <w:sz w:val="20"/>
          <w:szCs w:val="20"/>
          <w:lang w:val="ru-RU"/>
        </w:rPr>
        <w:t>Определить:</w:t>
      </w:r>
    </w:p>
    <w:p w:rsidR="00D06404" w:rsidRPr="00D06404" w:rsidRDefault="00D06404" w:rsidP="00D0640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val="ru-RU"/>
        </w:rPr>
      </w:pPr>
      <w:r w:rsidRPr="00D06404">
        <w:rPr>
          <w:rFonts w:ascii="Arial" w:hAnsi="Arial" w:cs="Arial"/>
          <w:spacing w:val="-4"/>
          <w:sz w:val="20"/>
          <w:szCs w:val="20"/>
          <w:lang w:val="ru-RU"/>
        </w:rPr>
        <w:t>1) оптимальный объем выпуска и цену, если фирма является монополией;</w:t>
      </w:r>
    </w:p>
    <w:p w:rsidR="00D06404" w:rsidRPr="00D06404" w:rsidRDefault="00D06404" w:rsidP="00D0640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val="ru-RU"/>
        </w:rPr>
      </w:pPr>
      <w:r w:rsidRPr="00D06404">
        <w:rPr>
          <w:rFonts w:ascii="Arial" w:hAnsi="Arial" w:cs="Arial"/>
          <w:spacing w:val="-4"/>
          <w:sz w:val="20"/>
          <w:szCs w:val="20"/>
          <w:lang w:val="ru-RU"/>
        </w:rPr>
        <w:t>2) оптимальный объем выпуска и цену, если фирма (отрасль) является конкурентной.</w:t>
      </w:r>
    </w:p>
    <w:p w:rsidR="00D06404" w:rsidRPr="00D06404" w:rsidRDefault="00D06404" w:rsidP="00D0640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4"/>
          <w:sz w:val="20"/>
          <w:szCs w:val="20"/>
          <w:lang w:val="ru-RU"/>
        </w:rPr>
      </w:pPr>
      <w:r w:rsidRPr="00D06404">
        <w:rPr>
          <w:rFonts w:ascii="Arial" w:hAnsi="Arial" w:cs="Arial"/>
          <w:bCs/>
          <w:spacing w:val="-4"/>
          <w:sz w:val="20"/>
          <w:szCs w:val="20"/>
          <w:lang w:val="ru-RU"/>
        </w:rPr>
        <w:t>Задача 4.</w:t>
      </w:r>
    </w:p>
    <w:p w:rsidR="00D06404" w:rsidRPr="00D06404" w:rsidRDefault="00D06404" w:rsidP="00D0640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val="ru-RU"/>
        </w:rPr>
      </w:pPr>
      <w:r w:rsidRPr="00D06404">
        <w:rPr>
          <w:rFonts w:ascii="Arial" w:hAnsi="Arial" w:cs="Arial"/>
          <w:spacing w:val="-4"/>
          <w:sz w:val="20"/>
          <w:szCs w:val="20"/>
          <w:lang w:val="ru-RU"/>
        </w:rPr>
        <w:t>Администрация фирмы рассматривает два варианта компенсации своих затрат по деловой операции.</w:t>
      </w:r>
    </w:p>
    <w:p w:rsidR="00D06404" w:rsidRPr="00D06404" w:rsidRDefault="00D06404" w:rsidP="00D0640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val="ru-RU"/>
        </w:rPr>
      </w:pPr>
      <w:r w:rsidRPr="00D06404">
        <w:rPr>
          <w:rFonts w:ascii="Arial" w:hAnsi="Arial" w:cs="Arial"/>
          <w:spacing w:val="-4"/>
          <w:sz w:val="20"/>
          <w:szCs w:val="20"/>
          <w:lang w:val="ru-RU"/>
        </w:rPr>
        <w:t xml:space="preserve">По </w:t>
      </w:r>
      <w:r w:rsidRPr="001E06AB">
        <w:rPr>
          <w:rFonts w:ascii="Arial" w:hAnsi="Arial" w:cs="Arial"/>
          <w:spacing w:val="-4"/>
          <w:sz w:val="20"/>
          <w:szCs w:val="20"/>
        </w:rPr>
        <w:t>I</w:t>
      </w:r>
      <w:r w:rsidRPr="00D06404">
        <w:rPr>
          <w:rFonts w:ascii="Arial" w:hAnsi="Arial" w:cs="Arial"/>
          <w:spacing w:val="-4"/>
          <w:sz w:val="20"/>
          <w:szCs w:val="20"/>
          <w:lang w:val="ru-RU"/>
        </w:rPr>
        <w:t xml:space="preserve"> варианту она получает 5000 долл. сейчас и еще 5000 долл. через 1 год;</w:t>
      </w:r>
    </w:p>
    <w:p w:rsidR="00D06404" w:rsidRPr="00D06404" w:rsidRDefault="00D06404" w:rsidP="00D0640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val="ru-RU"/>
        </w:rPr>
      </w:pPr>
      <w:r w:rsidRPr="00D06404">
        <w:rPr>
          <w:rFonts w:ascii="Arial" w:hAnsi="Arial" w:cs="Arial"/>
          <w:spacing w:val="-4"/>
          <w:sz w:val="20"/>
          <w:szCs w:val="20"/>
          <w:lang w:val="ru-RU"/>
        </w:rPr>
        <w:t xml:space="preserve">по </w:t>
      </w:r>
      <w:r w:rsidRPr="001E06AB">
        <w:rPr>
          <w:rFonts w:ascii="Arial" w:hAnsi="Arial" w:cs="Arial"/>
          <w:spacing w:val="-4"/>
          <w:sz w:val="20"/>
          <w:szCs w:val="20"/>
        </w:rPr>
        <w:t>II</w:t>
      </w:r>
      <w:r w:rsidRPr="00D06404">
        <w:rPr>
          <w:rFonts w:ascii="Arial" w:hAnsi="Arial" w:cs="Arial"/>
          <w:spacing w:val="-4"/>
          <w:sz w:val="20"/>
          <w:szCs w:val="20"/>
          <w:lang w:val="ru-RU"/>
        </w:rPr>
        <w:t xml:space="preserve"> варианту − 1000 долл. сейчас , 5000 долл. через 1 год и 5000 долл. через 2 года. Ставка процента равна 24% и нет инфляции. Обоснуйте, какой вариант предпочтет фирма?</w:t>
      </w:r>
    </w:p>
    <w:p w:rsidR="00D06404" w:rsidRPr="005F529C" w:rsidRDefault="00D06404" w:rsidP="00D06404">
      <w:pPr>
        <w:pStyle w:val="a5"/>
        <w:numPr>
          <w:ilvl w:val="0"/>
          <w:numId w:val="7"/>
        </w:numPr>
        <w:spacing w:before="120" w:after="0" w:line="240" w:lineRule="auto"/>
        <w:ind w:left="357" w:hanging="357"/>
        <w:contextualSpacing w:val="0"/>
        <w:rPr>
          <w:b/>
          <w:sz w:val="20"/>
          <w:szCs w:val="20"/>
        </w:rPr>
      </w:pPr>
      <w:r w:rsidRPr="005F529C">
        <w:rPr>
          <w:rFonts w:ascii="Arial" w:hAnsi="Arial" w:cs="Arial"/>
          <w:b/>
          <w:color w:val="000000"/>
          <w:sz w:val="20"/>
          <w:szCs w:val="20"/>
        </w:rPr>
        <w:t>Тестовые задания. Оценка по результатам тестирования</w:t>
      </w:r>
    </w:p>
    <w:p w:rsidR="00D06404" w:rsidRPr="00D06404" w:rsidRDefault="00D06404" w:rsidP="00D06404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D06404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D06404" w:rsidRPr="00D06404" w:rsidRDefault="00D06404" w:rsidP="00D06404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06404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D06404" w:rsidRPr="00D06404" w:rsidRDefault="00D06404" w:rsidP="00D06404">
      <w:pPr>
        <w:tabs>
          <w:tab w:val="left" w:pos="3111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D06404">
        <w:rPr>
          <w:rFonts w:ascii="Arial" w:hAnsi="Arial" w:cs="Arial"/>
          <w:color w:val="000000"/>
          <w:sz w:val="20"/>
          <w:szCs w:val="20"/>
          <w:lang w:val="ru-RU"/>
        </w:rPr>
        <w:t>Компетенции ОПК-7, ОПК-9, УК-9</w:t>
      </w:r>
    </w:p>
    <w:p w:rsidR="00D06404" w:rsidRPr="00D06404" w:rsidRDefault="00D06404" w:rsidP="00D0640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D06404">
        <w:rPr>
          <w:rFonts w:ascii="Arial" w:hAnsi="Arial" w:cs="Arial"/>
          <w:color w:val="000000"/>
          <w:sz w:val="20"/>
          <w:szCs w:val="20"/>
          <w:lang w:val="ru-RU"/>
        </w:rPr>
        <w:t xml:space="preserve">Задание 1. Выберите правильные ответы. </w:t>
      </w:r>
    </w:p>
    <w:p w:rsidR="00D06404" w:rsidRPr="00D06404" w:rsidRDefault="00D06404" w:rsidP="00D0640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D06404">
        <w:rPr>
          <w:rFonts w:ascii="Arial" w:hAnsi="Arial" w:cs="Arial"/>
          <w:color w:val="000000"/>
          <w:sz w:val="20"/>
          <w:szCs w:val="20"/>
          <w:lang w:val="ru-RU"/>
        </w:rPr>
        <w:t>Принятие решений об инвестициях фирмы основано на информации о...</w:t>
      </w:r>
    </w:p>
    <w:p w:rsidR="00D06404" w:rsidRPr="00D06404" w:rsidRDefault="00D06404" w:rsidP="00D06404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B94937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D06404">
        <w:rPr>
          <w:rFonts w:ascii="Arial" w:hAnsi="Arial" w:cs="Arial"/>
          <w:color w:val="000000"/>
          <w:sz w:val="20"/>
          <w:szCs w:val="20"/>
          <w:lang w:val="ru-RU"/>
        </w:rPr>
        <w:t xml:space="preserve">  номинальной процентной ставке</w:t>
      </w:r>
    </w:p>
    <w:p w:rsidR="00D06404" w:rsidRPr="00D06404" w:rsidRDefault="00D06404" w:rsidP="00D06404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B94937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Pr="00D06404">
        <w:rPr>
          <w:rFonts w:ascii="Arial" w:hAnsi="Arial" w:cs="Arial"/>
          <w:color w:val="000000"/>
          <w:sz w:val="20"/>
          <w:szCs w:val="20"/>
          <w:lang w:val="ru-RU"/>
        </w:rPr>
        <w:t xml:space="preserve">  реальной процентной ставке</w:t>
      </w:r>
    </w:p>
    <w:p w:rsidR="00D06404" w:rsidRPr="00D06404" w:rsidRDefault="00D06404" w:rsidP="00D06404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B94937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Pr="00D06404">
        <w:rPr>
          <w:rFonts w:ascii="Arial" w:hAnsi="Arial" w:cs="Arial"/>
          <w:color w:val="000000"/>
          <w:sz w:val="20"/>
          <w:szCs w:val="20"/>
          <w:lang w:val="ru-RU"/>
        </w:rPr>
        <w:t xml:space="preserve">  чистой текущей (дисконтированной) стоимости</w:t>
      </w:r>
    </w:p>
    <w:p w:rsidR="00D06404" w:rsidRPr="00D06404" w:rsidRDefault="00D06404" w:rsidP="00D06404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B94937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Pr="00D06404">
        <w:rPr>
          <w:rFonts w:ascii="Arial" w:hAnsi="Arial" w:cs="Arial"/>
          <w:color w:val="000000"/>
          <w:sz w:val="20"/>
          <w:szCs w:val="20"/>
          <w:lang w:val="ru-RU"/>
        </w:rPr>
        <w:t xml:space="preserve">  внутренней норме окупаемости инвестиций, соотнесенной с реальной процентной ставкой</w:t>
      </w:r>
    </w:p>
    <w:p w:rsidR="00D06404" w:rsidRPr="00D06404" w:rsidRDefault="00D06404" w:rsidP="00D0640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D06404">
        <w:rPr>
          <w:rFonts w:ascii="Arial" w:hAnsi="Arial" w:cs="Arial"/>
          <w:color w:val="000000"/>
          <w:sz w:val="20"/>
          <w:szCs w:val="20"/>
          <w:lang w:val="ru-RU"/>
        </w:rPr>
        <w:t>Задание 2. Введите числом вариант ответа.</w:t>
      </w:r>
    </w:p>
    <w:p w:rsidR="00D06404" w:rsidRPr="00D06404" w:rsidRDefault="00D06404" w:rsidP="00D0640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D06404">
        <w:rPr>
          <w:rFonts w:ascii="Arial" w:hAnsi="Arial" w:cs="Arial"/>
          <w:color w:val="000000"/>
          <w:sz w:val="20"/>
          <w:szCs w:val="20"/>
          <w:lang w:val="ru-RU"/>
        </w:rPr>
        <w:t>Цена товара увеличилась на 5%, а величина спроса уменьшилась на 10%, ценовой коэффициент эластичности спроса равен...</w:t>
      </w:r>
    </w:p>
    <w:p w:rsidR="00D06404" w:rsidRPr="00D06404" w:rsidRDefault="00D06404" w:rsidP="00D0640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D06404">
        <w:rPr>
          <w:rFonts w:ascii="Arial" w:hAnsi="Arial" w:cs="Arial"/>
          <w:i/>
          <w:color w:val="000000"/>
          <w:sz w:val="20"/>
          <w:szCs w:val="20"/>
          <w:lang w:val="ru-RU"/>
        </w:rPr>
        <w:t xml:space="preserve">Правильные варианты ответа: </w:t>
      </w:r>
      <w:r w:rsidRPr="00D06404">
        <w:rPr>
          <w:rFonts w:ascii="Arial" w:hAnsi="Arial" w:cs="Arial"/>
          <w:color w:val="000000"/>
          <w:sz w:val="20"/>
          <w:szCs w:val="20"/>
          <w:lang w:val="ru-RU"/>
        </w:rPr>
        <w:t xml:space="preserve">2; </w:t>
      </w:r>
    </w:p>
    <w:p w:rsidR="00D06404" w:rsidRPr="00D06404" w:rsidRDefault="00D06404" w:rsidP="00D0640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D06404">
        <w:rPr>
          <w:rFonts w:ascii="Arial" w:hAnsi="Arial" w:cs="Arial"/>
          <w:color w:val="000000"/>
          <w:sz w:val="20"/>
          <w:szCs w:val="20"/>
          <w:lang w:val="ru-RU"/>
        </w:rPr>
        <w:t>Задание 3. Соответствие между терминами и их содержанием...</w:t>
      </w:r>
    </w:p>
    <w:tbl>
      <w:tblPr>
        <w:tblW w:w="5000" w:type="pct"/>
        <w:tblLook w:val="0000"/>
      </w:tblPr>
      <w:tblGrid>
        <w:gridCol w:w="3796"/>
        <w:gridCol w:w="6626"/>
      </w:tblGrid>
      <w:tr w:rsidR="00D06404" w:rsidRPr="00EE696A" w:rsidTr="009F5A23">
        <w:tc>
          <w:tcPr>
            <w:tcW w:w="1821" w:type="pct"/>
          </w:tcPr>
          <w:p w:rsidR="00D06404" w:rsidRPr="00B94937" w:rsidRDefault="00D06404" w:rsidP="009F5A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94937">
              <w:rPr>
                <w:rFonts w:ascii="Arial" w:hAnsi="Arial" w:cs="Arial"/>
                <w:color w:val="000000"/>
                <w:sz w:val="20"/>
                <w:szCs w:val="20"/>
              </w:rPr>
              <w:t>Системная</w:t>
            </w:r>
            <w:proofErr w:type="spellEnd"/>
            <w:r w:rsidRPr="00B949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4937">
              <w:rPr>
                <w:rFonts w:ascii="Arial" w:hAnsi="Arial" w:cs="Arial"/>
                <w:color w:val="000000"/>
                <w:sz w:val="20"/>
                <w:szCs w:val="20"/>
              </w:rPr>
              <w:t>трансформация</w:t>
            </w:r>
            <w:proofErr w:type="spellEnd"/>
          </w:p>
        </w:tc>
        <w:tc>
          <w:tcPr>
            <w:tcW w:w="3179" w:type="pct"/>
          </w:tcPr>
          <w:p w:rsidR="00D06404" w:rsidRPr="00D06404" w:rsidRDefault="00D06404" w:rsidP="009F5A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совокупность экономических, социальных и политических процессов, приводящих к новому качеству социально-экономической системы</w:t>
            </w:r>
          </w:p>
        </w:tc>
      </w:tr>
      <w:tr w:rsidR="00D06404" w:rsidRPr="00EE696A" w:rsidTr="009F5A23">
        <w:tc>
          <w:tcPr>
            <w:tcW w:w="1821" w:type="pct"/>
          </w:tcPr>
          <w:p w:rsidR="00D06404" w:rsidRPr="00B94937" w:rsidRDefault="00D06404" w:rsidP="009F5A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94937">
              <w:rPr>
                <w:rFonts w:ascii="Arial" w:hAnsi="Arial" w:cs="Arial"/>
                <w:color w:val="000000"/>
                <w:sz w:val="20"/>
                <w:szCs w:val="20"/>
              </w:rPr>
              <w:t>Постиндустриальная</w:t>
            </w:r>
            <w:proofErr w:type="spellEnd"/>
            <w:r w:rsidRPr="00B949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4937">
              <w:rPr>
                <w:rFonts w:ascii="Arial" w:hAnsi="Arial" w:cs="Arial"/>
                <w:color w:val="000000"/>
                <w:sz w:val="20"/>
                <w:szCs w:val="20"/>
              </w:rPr>
              <w:t>трансформация</w:t>
            </w:r>
            <w:proofErr w:type="spellEnd"/>
          </w:p>
        </w:tc>
        <w:tc>
          <w:tcPr>
            <w:tcW w:w="3179" w:type="pct"/>
          </w:tcPr>
          <w:p w:rsidR="00D06404" w:rsidRPr="00D06404" w:rsidRDefault="00D06404" w:rsidP="009F5A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вид системной трансформации, предполагающий переход к информационному обществу, формирование "новой экономики"</w:t>
            </w:r>
          </w:p>
        </w:tc>
      </w:tr>
      <w:tr w:rsidR="00D06404" w:rsidRPr="00EE696A" w:rsidTr="009F5A23">
        <w:tc>
          <w:tcPr>
            <w:tcW w:w="1821" w:type="pct"/>
          </w:tcPr>
          <w:p w:rsidR="00D06404" w:rsidRPr="00B94937" w:rsidRDefault="00D06404" w:rsidP="009F5A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94937">
              <w:rPr>
                <w:rFonts w:ascii="Arial" w:hAnsi="Arial" w:cs="Arial"/>
                <w:color w:val="000000"/>
                <w:sz w:val="20"/>
                <w:szCs w:val="20"/>
              </w:rPr>
              <w:t>Институциональная</w:t>
            </w:r>
            <w:proofErr w:type="spellEnd"/>
            <w:r w:rsidRPr="00B949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4937">
              <w:rPr>
                <w:rFonts w:ascii="Arial" w:hAnsi="Arial" w:cs="Arial"/>
                <w:color w:val="000000"/>
                <w:sz w:val="20"/>
                <w:szCs w:val="20"/>
              </w:rPr>
              <w:t>трансформация</w:t>
            </w:r>
            <w:proofErr w:type="spellEnd"/>
          </w:p>
        </w:tc>
        <w:tc>
          <w:tcPr>
            <w:tcW w:w="3179" w:type="pct"/>
          </w:tcPr>
          <w:p w:rsidR="00D06404" w:rsidRPr="00D06404" w:rsidRDefault="00D06404" w:rsidP="009F5A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создание и развитие ключевых субъектов и институтов рыночной экономики под действием факторов духовного, культурного, идеологического характера</w:t>
            </w:r>
          </w:p>
        </w:tc>
      </w:tr>
      <w:tr w:rsidR="00D06404" w:rsidRPr="00EE696A" w:rsidTr="009F5A23">
        <w:tc>
          <w:tcPr>
            <w:tcW w:w="1821" w:type="pct"/>
          </w:tcPr>
          <w:p w:rsidR="00D06404" w:rsidRPr="00B94937" w:rsidRDefault="00D06404" w:rsidP="009F5A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94937">
              <w:rPr>
                <w:rFonts w:ascii="Arial" w:hAnsi="Arial" w:cs="Arial"/>
                <w:color w:val="000000"/>
                <w:sz w:val="20"/>
                <w:szCs w:val="20"/>
              </w:rPr>
              <w:t>Рыночная</w:t>
            </w:r>
            <w:proofErr w:type="spellEnd"/>
            <w:r w:rsidRPr="00B949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4937">
              <w:rPr>
                <w:rFonts w:ascii="Arial" w:hAnsi="Arial" w:cs="Arial"/>
                <w:color w:val="000000"/>
                <w:sz w:val="20"/>
                <w:szCs w:val="20"/>
              </w:rPr>
              <w:t>трансформация</w:t>
            </w:r>
            <w:proofErr w:type="spellEnd"/>
          </w:p>
        </w:tc>
        <w:tc>
          <w:tcPr>
            <w:tcW w:w="3179" w:type="pct"/>
          </w:tcPr>
          <w:p w:rsidR="00D06404" w:rsidRPr="00D06404" w:rsidRDefault="00D06404" w:rsidP="009F5A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формирование рыночных институтов и механизмов хозяйствования</w:t>
            </w:r>
          </w:p>
        </w:tc>
      </w:tr>
    </w:tbl>
    <w:p w:rsidR="00D06404" w:rsidRPr="00D06404" w:rsidRDefault="00D06404" w:rsidP="00D0640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D06404">
        <w:rPr>
          <w:rFonts w:ascii="Arial" w:hAnsi="Arial" w:cs="Arial"/>
          <w:color w:val="000000"/>
          <w:sz w:val="20"/>
          <w:szCs w:val="20"/>
          <w:lang w:val="ru-RU"/>
        </w:rPr>
        <w:t>Задание 4. Последовательность убывания степени ликвидности следующих компонентов денежной массы:</w:t>
      </w:r>
    </w:p>
    <w:p w:rsidR="00D06404" w:rsidRPr="00D06404" w:rsidRDefault="00D06404" w:rsidP="00D0640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D06404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1: </w:t>
      </w:r>
      <w:r w:rsidRPr="00D06404">
        <w:rPr>
          <w:rFonts w:ascii="Arial" w:hAnsi="Arial" w:cs="Arial"/>
          <w:color w:val="000000"/>
          <w:sz w:val="20"/>
          <w:szCs w:val="20"/>
          <w:lang w:val="ru-RU"/>
        </w:rPr>
        <w:t>Государственные краткосрочные обязательства</w:t>
      </w:r>
    </w:p>
    <w:p w:rsidR="00D06404" w:rsidRPr="00D06404" w:rsidRDefault="00D06404" w:rsidP="00D0640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D06404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2: </w:t>
      </w:r>
      <w:r w:rsidRPr="00D06404">
        <w:rPr>
          <w:rFonts w:ascii="Arial" w:hAnsi="Arial" w:cs="Arial"/>
          <w:color w:val="000000"/>
          <w:sz w:val="20"/>
          <w:szCs w:val="20"/>
          <w:lang w:val="ru-RU"/>
        </w:rPr>
        <w:t>Наличные деньги</w:t>
      </w:r>
    </w:p>
    <w:p w:rsidR="00D06404" w:rsidRPr="00D06404" w:rsidRDefault="00D06404" w:rsidP="00D0640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D06404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3: </w:t>
      </w:r>
      <w:r w:rsidRPr="00D06404">
        <w:rPr>
          <w:rFonts w:ascii="Arial" w:hAnsi="Arial" w:cs="Arial"/>
          <w:color w:val="000000"/>
          <w:sz w:val="20"/>
          <w:szCs w:val="20"/>
          <w:lang w:val="ru-RU"/>
        </w:rPr>
        <w:t>Депозиты до востребования</w:t>
      </w:r>
    </w:p>
    <w:p w:rsidR="00D06404" w:rsidRPr="00D06404" w:rsidRDefault="00D06404" w:rsidP="00D0640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D06404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4: </w:t>
      </w:r>
      <w:r w:rsidRPr="00D06404">
        <w:rPr>
          <w:rFonts w:ascii="Arial" w:hAnsi="Arial" w:cs="Arial"/>
          <w:color w:val="000000"/>
          <w:sz w:val="20"/>
          <w:szCs w:val="20"/>
          <w:lang w:val="ru-RU"/>
        </w:rPr>
        <w:t>Срочные и сберегательные вклады</w:t>
      </w:r>
    </w:p>
    <w:p w:rsidR="00D06404" w:rsidRPr="00D06404" w:rsidRDefault="00D06404" w:rsidP="00D06404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06404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D06404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D06404" w:rsidRPr="00EE696A" w:rsidTr="009F5A23">
        <w:trPr>
          <w:trHeight w:hRule="exact" w:val="159"/>
        </w:trPr>
        <w:tc>
          <w:tcPr>
            <w:tcW w:w="2424" w:type="dxa"/>
          </w:tcPr>
          <w:p w:rsidR="00D06404" w:rsidRPr="00D06404" w:rsidRDefault="00D06404" w:rsidP="009F5A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D06404" w:rsidRPr="00D06404" w:rsidRDefault="00D06404" w:rsidP="009F5A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D06404" w:rsidRPr="00D06404" w:rsidRDefault="00D06404" w:rsidP="009F5A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D06404" w:rsidRPr="00D06404" w:rsidRDefault="00D06404" w:rsidP="009F5A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D06404" w:rsidRPr="00D06404" w:rsidRDefault="00D06404" w:rsidP="009F5A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D06404" w:rsidRPr="00D06404" w:rsidRDefault="00D06404" w:rsidP="009F5A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D06404" w:rsidRPr="00D06404" w:rsidRDefault="00D06404" w:rsidP="009F5A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D06404" w:rsidRPr="00D06404" w:rsidRDefault="00D06404" w:rsidP="009F5A23">
            <w:pPr>
              <w:spacing w:after="0" w:line="240" w:lineRule="auto"/>
              <w:rPr>
                <w:lang w:val="ru-RU"/>
              </w:rPr>
            </w:pPr>
          </w:p>
        </w:tc>
      </w:tr>
      <w:tr w:rsidR="00D06404" w:rsidTr="009F5A23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D06404" w:rsidTr="009F5A23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D06404" w:rsidTr="009F5A23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D06404" w:rsidTr="009F5A23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D06404" w:rsidTr="009F5A23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D06404" w:rsidRPr="00EE696A" w:rsidTr="009F5A23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06404" w:rsidRPr="00D06404" w:rsidRDefault="00D06404" w:rsidP="009F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D06404" w:rsidRPr="00EE696A" w:rsidTr="009F5A23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06404" w:rsidRPr="00D06404" w:rsidRDefault="00D06404" w:rsidP="009F5A2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D06404" w:rsidTr="009F5A23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D06404" w:rsidTr="009F5A23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D06404" w:rsidTr="009F5A23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D06404" w:rsidTr="009F5A23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Pr="00D06404" w:rsidRDefault="00D06404" w:rsidP="009F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Pr="00D06404" w:rsidRDefault="00D06404" w:rsidP="009F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Default="00D06404" w:rsidP="009F5A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D06404" w:rsidRPr="00EE696A" w:rsidTr="009F5A23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Pr="00D06404" w:rsidRDefault="00D06404" w:rsidP="009F5A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Pr="00F828A2" w:rsidRDefault="00D06404" w:rsidP="009F5A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Pr="00F828A2" w:rsidRDefault="00D06404" w:rsidP="009F5A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Pr="00F828A2" w:rsidRDefault="00D06404" w:rsidP="009F5A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Pr="00D06404" w:rsidRDefault="00D06404" w:rsidP="009F5A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D06404" w:rsidRPr="00EE696A" w:rsidTr="009F5A23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Pr="00D06404" w:rsidRDefault="00D06404" w:rsidP="009F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Pr="00D06404" w:rsidRDefault="00D06404" w:rsidP="009F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Pr="00D06404" w:rsidRDefault="00D06404" w:rsidP="009F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Pr="00D06404" w:rsidRDefault="00D06404" w:rsidP="009F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Pr="00D06404" w:rsidRDefault="00D06404" w:rsidP="009F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D06404" w:rsidRPr="00EE696A" w:rsidTr="00D06404">
        <w:trPr>
          <w:trHeight w:hRule="exact" w:val="240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Pr="00D06404" w:rsidRDefault="00D06404" w:rsidP="009F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D06404">
              <w:rPr>
                <w:sz w:val="20"/>
                <w:szCs w:val="20"/>
                <w:lang w:val="ru-RU"/>
              </w:rPr>
              <w:t xml:space="preserve"> </w:t>
            </w: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Pr="00D06404" w:rsidRDefault="00D06404" w:rsidP="009F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Pr="00D06404" w:rsidRDefault="00D06404" w:rsidP="009F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Pr="00D06404" w:rsidRDefault="00D06404" w:rsidP="009F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Pr="00D06404" w:rsidRDefault="00D06404" w:rsidP="009F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D06404" w:rsidRPr="00EE696A" w:rsidTr="00D06404">
        <w:trPr>
          <w:trHeight w:hRule="exact" w:val="283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Pr="00D06404" w:rsidRDefault="00D06404" w:rsidP="009F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Pr="00D06404" w:rsidRDefault="00D06404" w:rsidP="009F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Pr="00D06404" w:rsidRDefault="00D06404" w:rsidP="009F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Pr="00D06404" w:rsidRDefault="00D06404" w:rsidP="009F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D06404" w:rsidRPr="00D06404" w:rsidRDefault="00D06404" w:rsidP="009F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6404" w:rsidRPr="00D06404" w:rsidRDefault="00D06404" w:rsidP="009F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D06404" w:rsidRPr="00EE696A" w:rsidTr="009F5A23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06404" w:rsidRPr="00D06404" w:rsidRDefault="00D06404" w:rsidP="009F5A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D06404" w:rsidRPr="00D06404" w:rsidRDefault="00D06404" w:rsidP="009F5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640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D06404" w:rsidRPr="00D06404" w:rsidRDefault="00D06404" w:rsidP="00D06404">
      <w:pPr>
        <w:rPr>
          <w:lang w:val="ru-RU"/>
        </w:rPr>
      </w:pPr>
    </w:p>
    <w:p w:rsidR="00D1125D" w:rsidRPr="00D06404" w:rsidRDefault="00D1125D">
      <w:pPr>
        <w:rPr>
          <w:lang w:val="ru-RU"/>
        </w:rPr>
      </w:pPr>
    </w:p>
    <w:sectPr w:rsidR="00D1125D" w:rsidRPr="00D06404" w:rsidSect="00D1125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3E3DF3"/>
    <w:multiLevelType w:val="hybridMultilevel"/>
    <w:tmpl w:val="8E54ADF4"/>
    <w:lvl w:ilvl="0" w:tplc="F11C5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6546AE"/>
    <w:multiLevelType w:val="multilevel"/>
    <w:tmpl w:val="5C3833A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E449D"/>
    <w:rsid w:val="00D06404"/>
    <w:rsid w:val="00D1125D"/>
    <w:rsid w:val="00D31453"/>
    <w:rsid w:val="00E209E2"/>
    <w:rsid w:val="00EE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4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6404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4735</Words>
  <Characters>26993</Characters>
  <Application>Microsoft Office Word</Application>
  <DocSecurity>0</DocSecurity>
  <Lines>224</Lines>
  <Paragraphs>63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z23_05_06_СЖД (УТС)_2022_ФТы_plx_Экономика</dc:title>
  <dc:creator>FastReport.NET</dc:creator>
  <cp:lastModifiedBy>User</cp:lastModifiedBy>
  <cp:revision>3</cp:revision>
  <dcterms:created xsi:type="dcterms:W3CDTF">2022-12-10T21:07:00Z</dcterms:created>
  <dcterms:modified xsi:type="dcterms:W3CDTF">2022-12-10T21:29:00Z</dcterms:modified>
</cp:coreProperties>
</file>