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5B650C" w:rsidTr="00007A1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B650C" w:rsidTr="00007A1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B650C" w:rsidTr="00007A1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B650C" w:rsidRPr="007F576E" w:rsidRDefault="007F5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B650C" w:rsidRPr="007F576E" w:rsidRDefault="007F5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B650C" w:rsidRDefault="007F5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B650C" w:rsidTr="00007A17">
        <w:trPr>
          <w:trHeight w:hRule="exact" w:val="986"/>
        </w:trPr>
        <w:tc>
          <w:tcPr>
            <w:tcW w:w="723" w:type="dxa"/>
          </w:tcPr>
          <w:p w:rsidR="005B650C" w:rsidRDefault="005B650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 w:rsidTr="00007A17">
        <w:trPr>
          <w:trHeight w:hRule="exact" w:val="138"/>
        </w:trPr>
        <w:tc>
          <w:tcPr>
            <w:tcW w:w="723" w:type="dxa"/>
          </w:tcPr>
          <w:p w:rsidR="005B650C" w:rsidRDefault="005B650C"/>
        </w:tc>
        <w:tc>
          <w:tcPr>
            <w:tcW w:w="853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969" w:type="dxa"/>
          </w:tcPr>
          <w:p w:rsidR="005B650C" w:rsidRDefault="005B650C"/>
        </w:tc>
        <w:tc>
          <w:tcPr>
            <w:tcW w:w="16" w:type="dxa"/>
          </w:tcPr>
          <w:p w:rsidR="005B650C" w:rsidRDefault="005B650C"/>
        </w:tc>
        <w:tc>
          <w:tcPr>
            <w:tcW w:w="1556" w:type="dxa"/>
          </w:tcPr>
          <w:p w:rsidR="005B650C" w:rsidRDefault="005B650C"/>
        </w:tc>
        <w:tc>
          <w:tcPr>
            <w:tcW w:w="574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289" w:type="dxa"/>
          </w:tcPr>
          <w:p w:rsidR="005B650C" w:rsidRDefault="005B650C"/>
        </w:tc>
        <w:tc>
          <w:tcPr>
            <w:tcW w:w="9" w:type="dxa"/>
          </w:tcPr>
          <w:p w:rsidR="005B650C" w:rsidRDefault="005B650C"/>
        </w:tc>
        <w:tc>
          <w:tcPr>
            <w:tcW w:w="1695" w:type="dxa"/>
          </w:tcPr>
          <w:p w:rsidR="005B650C" w:rsidRDefault="005B650C"/>
        </w:tc>
        <w:tc>
          <w:tcPr>
            <w:tcW w:w="722" w:type="dxa"/>
          </w:tcPr>
          <w:p w:rsidR="005B650C" w:rsidRDefault="005B650C"/>
        </w:tc>
        <w:tc>
          <w:tcPr>
            <w:tcW w:w="141" w:type="dxa"/>
          </w:tcPr>
          <w:p w:rsidR="005B650C" w:rsidRDefault="005B650C"/>
        </w:tc>
      </w:tr>
      <w:tr w:rsidR="005B650C" w:rsidRPr="00007A17" w:rsidTr="00007A1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B650C" w:rsidRPr="00007A17" w:rsidTr="00007A1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B650C" w:rsidRPr="00007A17" w:rsidTr="00007A17">
        <w:trPr>
          <w:trHeight w:hRule="exact" w:val="416"/>
        </w:trPr>
        <w:tc>
          <w:tcPr>
            <w:tcW w:w="72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007A17" w:rsidTr="00007A17">
        <w:trPr>
          <w:trHeight w:hRule="exact" w:val="277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7A17" w:rsidTr="00007A17">
        <w:trPr>
          <w:trHeight w:hRule="exact" w:val="183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 w:rsidP="001101E1"/>
        </w:tc>
        <w:tc>
          <w:tcPr>
            <w:tcW w:w="426" w:type="dxa"/>
          </w:tcPr>
          <w:p w:rsidR="00007A17" w:rsidRDefault="00007A17" w:rsidP="001101E1"/>
        </w:tc>
        <w:tc>
          <w:tcPr>
            <w:tcW w:w="1289" w:type="dxa"/>
          </w:tcPr>
          <w:p w:rsidR="00007A17" w:rsidRDefault="00007A17" w:rsidP="001101E1"/>
        </w:tc>
        <w:tc>
          <w:tcPr>
            <w:tcW w:w="9" w:type="dxa"/>
          </w:tcPr>
          <w:p w:rsidR="00007A17" w:rsidRDefault="00007A17" w:rsidP="001101E1"/>
        </w:tc>
        <w:tc>
          <w:tcPr>
            <w:tcW w:w="1695" w:type="dxa"/>
          </w:tcPr>
          <w:p w:rsidR="00007A17" w:rsidRDefault="00007A17" w:rsidP="001101E1"/>
        </w:tc>
        <w:tc>
          <w:tcPr>
            <w:tcW w:w="722" w:type="dxa"/>
          </w:tcPr>
          <w:p w:rsidR="00007A17" w:rsidRDefault="00007A17" w:rsidP="001101E1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277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07A17" w:rsidRDefault="00007A17" w:rsidP="001101E1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83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 w:rsidP="001101E1"/>
        </w:tc>
        <w:tc>
          <w:tcPr>
            <w:tcW w:w="426" w:type="dxa"/>
          </w:tcPr>
          <w:p w:rsidR="00007A17" w:rsidRDefault="00007A17" w:rsidP="001101E1"/>
        </w:tc>
        <w:tc>
          <w:tcPr>
            <w:tcW w:w="1289" w:type="dxa"/>
          </w:tcPr>
          <w:p w:rsidR="00007A17" w:rsidRDefault="00007A17" w:rsidP="001101E1"/>
        </w:tc>
        <w:tc>
          <w:tcPr>
            <w:tcW w:w="9" w:type="dxa"/>
          </w:tcPr>
          <w:p w:rsidR="00007A17" w:rsidRDefault="00007A17" w:rsidP="001101E1"/>
        </w:tc>
        <w:tc>
          <w:tcPr>
            <w:tcW w:w="1695" w:type="dxa"/>
          </w:tcPr>
          <w:p w:rsidR="00007A17" w:rsidRDefault="00007A17" w:rsidP="001101E1"/>
        </w:tc>
        <w:tc>
          <w:tcPr>
            <w:tcW w:w="722" w:type="dxa"/>
          </w:tcPr>
          <w:p w:rsidR="00007A17" w:rsidRDefault="00007A17" w:rsidP="001101E1"/>
        </w:tc>
        <w:tc>
          <w:tcPr>
            <w:tcW w:w="141" w:type="dxa"/>
          </w:tcPr>
          <w:p w:rsidR="00007A17" w:rsidRDefault="00007A17"/>
        </w:tc>
      </w:tr>
      <w:tr w:rsidR="00007A17" w:rsidRPr="00007A17" w:rsidTr="00007A17">
        <w:trPr>
          <w:trHeight w:hRule="exact" w:val="694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07A17" w:rsidRPr="00326F06" w:rsidRDefault="00007A17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07A17" w:rsidRPr="00007A17" w:rsidTr="00007A17">
        <w:trPr>
          <w:trHeight w:hRule="exact" w:val="11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</w:tr>
      <w:tr w:rsidR="00007A17" w:rsidTr="00007A17">
        <w:trPr>
          <w:trHeight w:hRule="exact" w:val="74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07A17" w:rsidRDefault="00007A17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07A17" w:rsidRDefault="00007A17" w:rsidP="001101E1"/>
        </w:tc>
        <w:tc>
          <w:tcPr>
            <w:tcW w:w="1695" w:type="dxa"/>
          </w:tcPr>
          <w:p w:rsidR="00007A17" w:rsidRDefault="00007A17" w:rsidP="001101E1"/>
        </w:tc>
        <w:tc>
          <w:tcPr>
            <w:tcW w:w="722" w:type="dxa"/>
          </w:tcPr>
          <w:p w:rsidR="00007A17" w:rsidRDefault="00007A17" w:rsidP="001101E1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555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7A17" w:rsidRDefault="00007A17"/>
        </w:tc>
        <w:tc>
          <w:tcPr>
            <w:tcW w:w="9" w:type="dxa"/>
          </w:tcPr>
          <w:p w:rsidR="00007A17" w:rsidRDefault="00007A1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/>
        </w:tc>
      </w:tr>
      <w:tr w:rsidR="00007A17" w:rsidTr="00007A17">
        <w:trPr>
          <w:trHeight w:hRule="exact" w:val="447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7A17" w:rsidRDefault="00007A17"/>
        </w:tc>
        <w:tc>
          <w:tcPr>
            <w:tcW w:w="9" w:type="dxa"/>
          </w:tcPr>
          <w:p w:rsidR="00007A17" w:rsidRDefault="00007A17"/>
        </w:tc>
        <w:tc>
          <w:tcPr>
            <w:tcW w:w="1695" w:type="dxa"/>
          </w:tcPr>
          <w:p w:rsidR="00007A17" w:rsidRDefault="00007A17"/>
        </w:tc>
        <w:tc>
          <w:tcPr>
            <w:tcW w:w="722" w:type="dxa"/>
          </w:tcPr>
          <w:p w:rsidR="00007A17" w:rsidRDefault="00007A17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33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07A17" w:rsidRDefault="00007A1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244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/>
        </w:tc>
        <w:tc>
          <w:tcPr>
            <w:tcW w:w="426" w:type="dxa"/>
          </w:tcPr>
          <w:p w:rsidR="00007A17" w:rsidRDefault="00007A1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605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/>
        </w:tc>
        <w:tc>
          <w:tcPr>
            <w:tcW w:w="426" w:type="dxa"/>
          </w:tcPr>
          <w:p w:rsidR="00007A17" w:rsidRDefault="00007A17"/>
        </w:tc>
        <w:tc>
          <w:tcPr>
            <w:tcW w:w="1289" w:type="dxa"/>
          </w:tcPr>
          <w:p w:rsidR="00007A17" w:rsidRDefault="00007A17"/>
        </w:tc>
        <w:tc>
          <w:tcPr>
            <w:tcW w:w="9" w:type="dxa"/>
          </w:tcPr>
          <w:p w:rsidR="00007A17" w:rsidRDefault="00007A17"/>
        </w:tc>
        <w:tc>
          <w:tcPr>
            <w:tcW w:w="1695" w:type="dxa"/>
          </w:tcPr>
          <w:p w:rsidR="00007A17" w:rsidRDefault="00007A17"/>
        </w:tc>
        <w:tc>
          <w:tcPr>
            <w:tcW w:w="722" w:type="dxa"/>
          </w:tcPr>
          <w:p w:rsidR="00007A17" w:rsidRDefault="00007A17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07A17" w:rsidTr="00007A17">
        <w:trPr>
          <w:trHeight w:hRule="exact" w:val="138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/>
        </w:tc>
        <w:tc>
          <w:tcPr>
            <w:tcW w:w="426" w:type="dxa"/>
          </w:tcPr>
          <w:p w:rsidR="00007A17" w:rsidRDefault="00007A17"/>
        </w:tc>
        <w:tc>
          <w:tcPr>
            <w:tcW w:w="1289" w:type="dxa"/>
          </w:tcPr>
          <w:p w:rsidR="00007A17" w:rsidRDefault="00007A17"/>
        </w:tc>
        <w:tc>
          <w:tcPr>
            <w:tcW w:w="9" w:type="dxa"/>
          </w:tcPr>
          <w:p w:rsidR="00007A17" w:rsidRDefault="00007A17"/>
        </w:tc>
        <w:tc>
          <w:tcPr>
            <w:tcW w:w="1695" w:type="dxa"/>
          </w:tcPr>
          <w:p w:rsidR="00007A17" w:rsidRDefault="00007A17"/>
        </w:tc>
        <w:tc>
          <w:tcPr>
            <w:tcW w:w="722" w:type="dxa"/>
          </w:tcPr>
          <w:p w:rsidR="00007A17" w:rsidRDefault="00007A17"/>
        </w:tc>
        <w:tc>
          <w:tcPr>
            <w:tcW w:w="141" w:type="dxa"/>
          </w:tcPr>
          <w:p w:rsidR="00007A17" w:rsidRDefault="00007A17"/>
        </w:tc>
      </w:tr>
      <w:tr w:rsidR="00007A17" w:rsidTr="00007A1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007A17" w:rsidTr="00007A17">
        <w:trPr>
          <w:trHeight w:hRule="exact" w:val="138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/>
        </w:tc>
      </w:tr>
      <w:tr w:rsidR="00007A17" w:rsidTr="00007A17">
        <w:trPr>
          <w:trHeight w:hRule="exact" w:val="108"/>
        </w:trPr>
        <w:tc>
          <w:tcPr>
            <w:tcW w:w="723" w:type="dxa"/>
          </w:tcPr>
          <w:p w:rsidR="00007A17" w:rsidRDefault="00007A17"/>
        </w:tc>
        <w:tc>
          <w:tcPr>
            <w:tcW w:w="853" w:type="dxa"/>
          </w:tcPr>
          <w:p w:rsidR="00007A17" w:rsidRDefault="00007A17"/>
        </w:tc>
        <w:tc>
          <w:tcPr>
            <w:tcW w:w="284" w:type="dxa"/>
          </w:tcPr>
          <w:p w:rsidR="00007A17" w:rsidRDefault="00007A17"/>
        </w:tc>
        <w:tc>
          <w:tcPr>
            <w:tcW w:w="1969" w:type="dxa"/>
          </w:tcPr>
          <w:p w:rsidR="00007A17" w:rsidRDefault="00007A17"/>
        </w:tc>
        <w:tc>
          <w:tcPr>
            <w:tcW w:w="16" w:type="dxa"/>
          </w:tcPr>
          <w:p w:rsidR="00007A17" w:rsidRDefault="00007A17"/>
        </w:tc>
        <w:tc>
          <w:tcPr>
            <w:tcW w:w="1556" w:type="dxa"/>
          </w:tcPr>
          <w:p w:rsidR="00007A17" w:rsidRDefault="00007A17"/>
        </w:tc>
        <w:tc>
          <w:tcPr>
            <w:tcW w:w="574" w:type="dxa"/>
          </w:tcPr>
          <w:p w:rsidR="00007A17" w:rsidRDefault="00007A17"/>
        </w:tc>
        <w:tc>
          <w:tcPr>
            <w:tcW w:w="426" w:type="dxa"/>
          </w:tcPr>
          <w:p w:rsidR="00007A17" w:rsidRDefault="00007A17"/>
        </w:tc>
        <w:tc>
          <w:tcPr>
            <w:tcW w:w="1289" w:type="dxa"/>
          </w:tcPr>
          <w:p w:rsidR="00007A17" w:rsidRDefault="00007A17"/>
        </w:tc>
        <w:tc>
          <w:tcPr>
            <w:tcW w:w="9" w:type="dxa"/>
          </w:tcPr>
          <w:p w:rsidR="00007A17" w:rsidRDefault="00007A17"/>
        </w:tc>
        <w:tc>
          <w:tcPr>
            <w:tcW w:w="1695" w:type="dxa"/>
          </w:tcPr>
          <w:p w:rsidR="00007A17" w:rsidRDefault="00007A17"/>
        </w:tc>
        <w:tc>
          <w:tcPr>
            <w:tcW w:w="722" w:type="dxa"/>
          </w:tcPr>
          <w:p w:rsidR="00007A17" w:rsidRDefault="00007A17"/>
        </w:tc>
        <w:tc>
          <w:tcPr>
            <w:tcW w:w="141" w:type="dxa"/>
          </w:tcPr>
          <w:p w:rsidR="00007A17" w:rsidRDefault="00007A17"/>
        </w:tc>
      </w:tr>
      <w:tr w:rsidR="00007A17" w:rsidRPr="00007A17" w:rsidTr="00007A1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Pr="007F576E" w:rsidRDefault="00007A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7F576E">
              <w:rPr>
                <w:lang w:val="ru-RU"/>
              </w:rPr>
              <w:t xml:space="preserve"> </w:t>
            </w: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7F576E">
              <w:rPr>
                <w:lang w:val="ru-RU"/>
              </w:rPr>
              <w:t xml:space="preserve"> </w:t>
            </w:r>
          </w:p>
        </w:tc>
      </w:tr>
      <w:tr w:rsidR="00007A17" w:rsidRPr="00007A17" w:rsidTr="00007A17">
        <w:trPr>
          <w:trHeight w:hRule="exact" w:val="229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</w:tr>
      <w:tr w:rsidR="00007A17" w:rsidRPr="00007A17" w:rsidTr="00007A1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7A17" w:rsidRPr="007F576E" w:rsidRDefault="00007A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Олейник В.М.</w:t>
            </w:r>
          </w:p>
        </w:tc>
      </w:tr>
      <w:tr w:rsidR="00007A17" w:rsidRPr="00007A17" w:rsidTr="00007A17">
        <w:trPr>
          <w:trHeight w:hRule="exact" w:val="36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7A17" w:rsidRPr="007F576E" w:rsidRDefault="00007A17">
            <w:pPr>
              <w:rPr>
                <w:lang w:val="ru-RU"/>
              </w:rPr>
            </w:pPr>
          </w:p>
        </w:tc>
      </w:tr>
      <w:tr w:rsidR="00007A17" w:rsidRPr="00007A17" w:rsidTr="00007A17">
        <w:trPr>
          <w:trHeight w:hRule="exact" w:val="446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</w:tr>
      <w:tr w:rsidR="00007A17" w:rsidRPr="00007A17" w:rsidTr="00D45A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Pr="00E72244" w:rsidRDefault="00007A1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07A17" w:rsidRPr="00007A17" w:rsidTr="00007A17">
        <w:trPr>
          <w:trHeight w:hRule="exact" w:val="432"/>
        </w:trPr>
        <w:tc>
          <w:tcPr>
            <w:tcW w:w="72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</w:tr>
      <w:tr w:rsidR="00007A17" w:rsidTr="00007A1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Pr="00E72244" w:rsidRDefault="00007A1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07A17" w:rsidTr="00007A17">
        <w:trPr>
          <w:trHeight w:hRule="exact" w:val="152"/>
        </w:trPr>
        <w:tc>
          <w:tcPr>
            <w:tcW w:w="72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07A17" w:rsidRDefault="00007A17" w:rsidP="001101E1"/>
        </w:tc>
        <w:tc>
          <w:tcPr>
            <w:tcW w:w="1556" w:type="dxa"/>
          </w:tcPr>
          <w:p w:rsidR="00007A17" w:rsidRDefault="00007A17" w:rsidP="001101E1"/>
        </w:tc>
        <w:tc>
          <w:tcPr>
            <w:tcW w:w="574" w:type="dxa"/>
          </w:tcPr>
          <w:p w:rsidR="00007A17" w:rsidRDefault="00007A17" w:rsidP="001101E1"/>
        </w:tc>
        <w:tc>
          <w:tcPr>
            <w:tcW w:w="426" w:type="dxa"/>
          </w:tcPr>
          <w:p w:rsidR="00007A17" w:rsidRDefault="00007A17" w:rsidP="001101E1"/>
        </w:tc>
        <w:tc>
          <w:tcPr>
            <w:tcW w:w="1289" w:type="dxa"/>
          </w:tcPr>
          <w:p w:rsidR="00007A17" w:rsidRDefault="00007A17" w:rsidP="001101E1"/>
        </w:tc>
        <w:tc>
          <w:tcPr>
            <w:tcW w:w="9" w:type="dxa"/>
          </w:tcPr>
          <w:p w:rsidR="00007A17" w:rsidRDefault="00007A17" w:rsidP="001101E1"/>
        </w:tc>
        <w:tc>
          <w:tcPr>
            <w:tcW w:w="1695" w:type="dxa"/>
          </w:tcPr>
          <w:p w:rsidR="00007A17" w:rsidRDefault="00007A17" w:rsidP="001101E1"/>
        </w:tc>
        <w:tc>
          <w:tcPr>
            <w:tcW w:w="722" w:type="dxa"/>
          </w:tcPr>
          <w:p w:rsidR="00007A17" w:rsidRDefault="00007A17" w:rsidP="001101E1"/>
        </w:tc>
        <w:tc>
          <w:tcPr>
            <w:tcW w:w="141" w:type="dxa"/>
          </w:tcPr>
          <w:p w:rsidR="00007A17" w:rsidRDefault="00007A17" w:rsidP="001101E1"/>
        </w:tc>
      </w:tr>
      <w:tr w:rsidR="00007A17" w:rsidRPr="00007A17" w:rsidTr="00C51FB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7A17" w:rsidRPr="00007A17" w:rsidTr="00007A17">
        <w:trPr>
          <w:trHeight w:hRule="exact" w:val="45"/>
        </w:trPr>
        <w:tc>
          <w:tcPr>
            <w:tcW w:w="72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07A17" w:rsidRPr="00E72244" w:rsidRDefault="00007A17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326F06" w:rsidRDefault="00007A17" w:rsidP="001101E1">
            <w:pPr>
              <w:rPr>
                <w:lang w:val="ru-RU"/>
              </w:rPr>
            </w:pPr>
          </w:p>
        </w:tc>
      </w:tr>
      <w:tr w:rsidR="00007A17" w:rsidRPr="00007A17" w:rsidTr="00007A1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Pr="00E72244" w:rsidRDefault="00007A17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07A17" w:rsidRPr="00007A17" w:rsidTr="00007A17">
        <w:trPr>
          <w:trHeight w:hRule="exact" w:val="2497"/>
        </w:trPr>
        <w:tc>
          <w:tcPr>
            <w:tcW w:w="72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7A17" w:rsidRPr="007F576E" w:rsidRDefault="00007A17">
            <w:pPr>
              <w:rPr>
                <w:lang w:val="ru-RU"/>
              </w:rPr>
            </w:pPr>
          </w:p>
        </w:tc>
      </w:tr>
      <w:tr w:rsidR="00007A17" w:rsidTr="00007A1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7A17" w:rsidRDefault="00007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07A17" w:rsidRDefault="00007A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5B650C" w:rsidRDefault="007F5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B65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Default="005B65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B650C">
        <w:trPr>
          <w:trHeight w:hRule="exact" w:val="402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Default="005B650C"/>
        </w:tc>
      </w:tr>
      <w:tr w:rsidR="005B650C">
        <w:trPr>
          <w:trHeight w:hRule="exact" w:val="13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Default="005B650C"/>
        </w:tc>
      </w:tr>
      <w:tr w:rsidR="005B650C">
        <w:trPr>
          <w:trHeight w:hRule="exact" w:val="96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694"/>
        </w:trPr>
        <w:tc>
          <w:tcPr>
            <w:tcW w:w="2694" w:type="dxa"/>
          </w:tcPr>
          <w:p w:rsidR="005B650C" w:rsidRDefault="005B65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3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96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694"/>
        </w:trPr>
        <w:tc>
          <w:tcPr>
            <w:tcW w:w="2694" w:type="dxa"/>
          </w:tcPr>
          <w:p w:rsidR="005B650C" w:rsidRDefault="005B65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3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96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694"/>
        </w:trPr>
        <w:tc>
          <w:tcPr>
            <w:tcW w:w="2694" w:type="dxa"/>
          </w:tcPr>
          <w:p w:rsidR="005B650C" w:rsidRDefault="005B65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3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96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B650C" w:rsidRPr="00007A17">
        <w:trPr>
          <w:trHeight w:hRule="exact" w:val="138"/>
        </w:trPr>
        <w:tc>
          <w:tcPr>
            <w:tcW w:w="269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5B650C">
        <w:trPr>
          <w:trHeight w:hRule="exact" w:val="138"/>
        </w:trPr>
        <w:tc>
          <w:tcPr>
            <w:tcW w:w="2694" w:type="dxa"/>
          </w:tcPr>
          <w:p w:rsidR="005B650C" w:rsidRDefault="005B650C"/>
        </w:tc>
        <w:tc>
          <w:tcPr>
            <w:tcW w:w="7088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694"/>
        </w:trPr>
        <w:tc>
          <w:tcPr>
            <w:tcW w:w="2694" w:type="dxa"/>
          </w:tcPr>
          <w:p w:rsidR="005B650C" w:rsidRDefault="005B65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B650C" w:rsidRPr="007F576E" w:rsidRDefault="007F576E">
      <w:pPr>
        <w:rPr>
          <w:sz w:val="0"/>
          <w:szCs w:val="0"/>
          <w:lang w:val="ru-RU"/>
        </w:rPr>
      </w:pPr>
      <w:r w:rsidRPr="007F5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B650C">
        <w:trPr>
          <w:trHeight w:hRule="exact" w:val="277"/>
        </w:trPr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B650C">
        <w:trPr>
          <w:trHeight w:hRule="exact" w:val="277"/>
        </w:trPr>
        <w:tc>
          <w:tcPr>
            <w:tcW w:w="284" w:type="dxa"/>
          </w:tcPr>
          <w:p w:rsidR="005B650C" w:rsidRDefault="005B650C"/>
        </w:tc>
        <w:tc>
          <w:tcPr>
            <w:tcW w:w="1277" w:type="dxa"/>
          </w:tcPr>
          <w:p w:rsidR="005B650C" w:rsidRDefault="005B650C"/>
        </w:tc>
        <w:tc>
          <w:tcPr>
            <w:tcW w:w="472" w:type="dxa"/>
          </w:tcPr>
          <w:p w:rsidR="005B650C" w:rsidRDefault="005B650C"/>
        </w:tc>
        <w:tc>
          <w:tcPr>
            <w:tcW w:w="238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  <w:tc>
          <w:tcPr>
            <w:tcW w:w="93" w:type="dxa"/>
          </w:tcPr>
          <w:p w:rsidR="005B650C" w:rsidRDefault="005B650C"/>
        </w:tc>
        <w:tc>
          <w:tcPr>
            <w:tcW w:w="192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09" w:type="dxa"/>
          </w:tcPr>
          <w:p w:rsidR="005B650C" w:rsidRDefault="005B650C"/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B650C" w:rsidRPr="00007A1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B65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138"/>
        </w:trPr>
        <w:tc>
          <w:tcPr>
            <w:tcW w:w="284" w:type="dxa"/>
          </w:tcPr>
          <w:p w:rsidR="005B650C" w:rsidRDefault="005B650C"/>
        </w:tc>
        <w:tc>
          <w:tcPr>
            <w:tcW w:w="1277" w:type="dxa"/>
          </w:tcPr>
          <w:p w:rsidR="005B650C" w:rsidRDefault="005B650C"/>
        </w:tc>
        <w:tc>
          <w:tcPr>
            <w:tcW w:w="472" w:type="dxa"/>
          </w:tcPr>
          <w:p w:rsidR="005B650C" w:rsidRDefault="005B650C"/>
        </w:tc>
        <w:tc>
          <w:tcPr>
            <w:tcW w:w="238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  <w:tc>
          <w:tcPr>
            <w:tcW w:w="93" w:type="dxa"/>
          </w:tcPr>
          <w:p w:rsidR="005B650C" w:rsidRDefault="005B650C"/>
        </w:tc>
        <w:tc>
          <w:tcPr>
            <w:tcW w:w="192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09" w:type="dxa"/>
          </w:tcPr>
          <w:p w:rsidR="005B650C" w:rsidRDefault="005B650C"/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284" w:type="dxa"/>
          </w:tcPr>
          <w:p w:rsidR="005B650C" w:rsidRDefault="005B650C"/>
        </w:tc>
        <w:tc>
          <w:tcPr>
            <w:tcW w:w="1277" w:type="dxa"/>
          </w:tcPr>
          <w:p w:rsidR="005B650C" w:rsidRDefault="005B650C"/>
        </w:tc>
        <w:tc>
          <w:tcPr>
            <w:tcW w:w="472" w:type="dxa"/>
          </w:tcPr>
          <w:p w:rsidR="005B650C" w:rsidRDefault="005B650C"/>
        </w:tc>
        <w:tc>
          <w:tcPr>
            <w:tcW w:w="238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  <w:tc>
          <w:tcPr>
            <w:tcW w:w="93" w:type="dxa"/>
          </w:tcPr>
          <w:p w:rsidR="005B650C" w:rsidRDefault="005B650C"/>
        </w:tc>
        <w:tc>
          <w:tcPr>
            <w:tcW w:w="192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09" w:type="dxa"/>
          </w:tcPr>
          <w:p w:rsidR="005B650C" w:rsidRDefault="005B650C"/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 w:rsidRPr="00007A1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38"/>
        </w:trPr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B650C" w:rsidRDefault="005B65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5B650C" w:rsidRDefault="005B65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B650C" w:rsidRDefault="005B650C"/>
        </w:tc>
      </w:tr>
      <w:tr w:rsidR="005B650C" w:rsidRPr="00007A17">
        <w:trPr>
          <w:trHeight w:hRule="exact" w:val="277"/>
        </w:trPr>
        <w:tc>
          <w:tcPr>
            <w:tcW w:w="284" w:type="dxa"/>
          </w:tcPr>
          <w:p w:rsidR="005B650C" w:rsidRDefault="005B650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277"/>
        </w:trPr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5B650C" w:rsidRDefault="005B65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284" w:type="dxa"/>
          </w:tcPr>
          <w:p w:rsidR="005B650C" w:rsidRDefault="005B65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26" w:type="dxa"/>
          </w:tcPr>
          <w:p w:rsidR="005B650C" w:rsidRDefault="005B65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284" w:type="dxa"/>
          </w:tcPr>
          <w:p w:rsidR="005B650C" w:rsidRDefault="005B650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5B650C" w:rsidRDefault="005B65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 w:rsidRPr="00007A1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5B650C"/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284" w:type="dxa"/>
          </w:tcPr>
          <w:p w:rsidR="005B650C" w:rsidRDefault="005B650C"/>
        </w:tc>
        <w:tc>
          <w:tcPr>
            <w:tcW w:w="143" w:type="dxa"/>
          </w:tcPr>
          <w:p w:rsidR="005B650C" w:rsidRDefault="005B650C"/>
        </w:tc>
      </w:tr>
    </w:tbl>
    <w:p w:rsidR="005B650C" w:rsidRDefault="007F5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5B650C">
        <w:trPr>
          <w:trHeight w:hRule="exact" w:val="416"/>
        </w:trPr>
        <w:tc>
          <w:tcPr>
            <w:tcW w:w="766" w:type="dxa"/>
          </w:tcPr>
          <w:p w:rsidR="005B650C" w:rsidRDefault="005B650C"/>
        </w:tc>
        <w:tc>
          <w:tcPr>
            <w:tcW w:w="937" w:type="dxa"/>
          </w:tcPr>
          <w:p w:rsidR="005B650C" w:rsidRDefault="005B650C"/>
        </w:tc>
        <w:tc>
          <w:tcPr>
            <w:tcW w:w="8081" w:type="dxa"/>
          </w:tcPr>
          <w:p w:rsidR="005B650C" w:rsidRDefault="005B65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B650C">
        <w:trPr>
          <w:trHeight w:hRule="exact" w:val="490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Сообщения, данные, сигнал, атрибутивные свойства информации, показатели качества информации, формы представления информации. Системы передачи информации. Меры и единицы количества и объёма информации. Позиционные системы счисления. Логические основы ЭВМ. История развития ЭВМ. Понятие и основные виды архитектуры ЭВМ. Состав и назначение основных элементов персонального компьютера, их характеристики. Запоминающие устройства: классификация, принцип работы, основные характеристики. Устройства ввода/вывода данных, их разновидности и основные характеристики. Понятие системного и служебного (сервисного) программного обеспечения: назначение, возможности, структура. Операционные системы. Файловая структура операционных систем. Операции с файлами. Технологии обработки текстовой информации. Электронные таблицы. Технологии обработки графической информации. Средства электронных презентаций. Основы баз данных и знаний. Системы управления базами данных. Сетевые технологии обработки данных. Основы компьютерной коммуникации. Принципы организации и основные топологии вычислительных сетей. Сетевой сервис и сетевые стандарты. Защита информации в локальных и глобальных компьютерных сетях. Этапы решения задач на компьютерах. Эволюция и классификация языков программирования. Основные понятия языков программирования. Трансляция, компиляция и интерпретация. Структуры и типы данных языка программирования. Понятие алгоритма и его свойства. Блок-схема алгоритма. Основные алгоритмические конструкции. Программы линейной структуры. Операторы ветвления. Операторы циклов. Базовые алгоритмы. Понятие о структурном программировании. Модульный принцип программирования. Подпрограммы. Принципы проектирования программ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сверху-вниз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снизу-вверх. Объектно-ориентированное программирование. Моделирование как метод познания. Классификация и формы представления моделей. Методы и технологии моделирования. Информационная модель объекта. Основные понятия информационной безопасности. Виды угроз информационной безопасности и способы защиты от них.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мошенничество и персональные данные.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B650C">
        <w:trPr>
          <w:trHeight w:hRule="exact" w:val="277"/>
        </w:trPr>
        <w:tc>
          <w:tcPr>
            <w:tcW w:w="766" w:type="dxa"/>
          </w:tcPr>
          <w:p w:rsidR="005B650C" w:rsidRDefault="005B650C"/>
        </w:tc>
        <w:tc>
          <w:tcPr>
            <w:tcW w:w="937" w:type="dxa"/>
          </w:tcPr>
          <w:p w:rsidR="005B650C" w:rsidRDefault="005B650C"/>
        </w:tc>
        <w:tc>
          <w:tcPr>
            <w:tcW w:w="8081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B650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Б1.О.1.09</w:t>
            </w:r>
          </w:p>
        </w:tc>
      </w:tr>
      <w:tr w:rsidR="005B650C" w:rsidRPr="00007A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B650C" w:rsidRPr="00007A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</w:t>
            </w:r>
          </w:p>
        </w:tc>
      </w:tr>
      <w:tr w:rsidR="005B650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5B650C" w:rsidRPr="00007A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B65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5B65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5B650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</w:p>
        </w:tc>
      </w:tr>
      <w:tr w:rsidR="005B650C" w:rsidRPr="00007A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5B650C" w:rsidRPr="00007A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ЭВМ в расчётах транспортных сооружений</w:t>
            </w:r>
          </w:p>
        </w:tc>
      </w:tr>
      <w:tr w:rsidR="005B650C" w:rsidRPr="00007A1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5B650C" w:rsidRPr="00007A17">
        <w:trPr>
          <w:trHeight w:hRule="exact" w:val="189"/>
        </w:trPr>
        <w:tc>
          <w:tcPr>
            <w:tcW w:w="76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5B650C" w:rsidRPr="00007A1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50C" w:rsidRPr="00007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50C" w:rsidRPr="00007A1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методами, способами и средствами получения, хранения и переработки информации</w:t>
            </w:r>
          </w:p>
        </w:tc>
      </w:tr>
      <w:tr w:rsidR="005B650C" w:rsidRPr="00007A17">
        <w:trPr>
          <w:trHeight w:hRule="exact" w:val="138"/>
        </w:trPr>
        <w:tc>
          <w:tcPr>
            <w:tcW w:w="76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формировать техническую документацию информационной модели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5B650C" w:rsidRDefault="007F5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191"/>
        <w:gridCol w:w="955"/>
        <w:gridCol w:w="691"/>
        <w:gridCol w:w="1108"/>
        <w:gridCol w:w="1261"/>
        <w:gridCol w:w="675"/>
        <w:gridCol w:w="408"/>
        <w:gridCol w:w="1002"/>
      </w:tblGrid>
      <w:tr w:rsidR="005B650C">
        <w:trPr>
          <w:trHeight w:hRule="exact" w:val="416"/>
        </w:trPr>
        <w:tc>
          <w:tcPr>
            <w:tcW w:w="993" w:type="dxa"/>
          </w:tcPr>
          <w:p w:rsidR="005B650C" w:rsidRDefault="005B650C"/>
        </w:tc>
        <w:tc>
          <w:tcPr>
            <w:tcW w:w="3545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1135" w:type="dxa"/>
          </w:tcPr>
          <w:p w:rsidR="005B650C" w:rsidRDefault="005B650C"/>
        </w:tc>
        <w:tc>
          <w:tcPr>
            <w:tcW w:w="1277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 по управлению информационной модели и ее обработки</w:t>
            </w:r>
          </w:p>
        </w:tc>
      </w:tr>
      <w:tr w:rsidR="005B650C" w:rsidRPr="00007A17">
        <w:trPr>
          <w:trHeight w:hRule="exact" w:val="138"/>
        </w:trPr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5B650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B650C">
        <w:trPr>
          <w:trHeight w:hRule="exact" w:val="14"/>
        </w:trPr>
        <w:tc>
          <w:tcPr>
            <w:tcW w:w="993" w:type="dxa"/>
          </w:tcPr>
          <w:p w:rsidR="005B650C" w:rsidRDefault="005B650C"/>
        </w:tc>
        <w:tc>
          <w:tcPr>
            <w:tcW w:w="3545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1135" w:type="dxa"/>
          </w:tcPr>
          <w:p w:rsidR="005B650C" w:rsidRDefault="005B650C"/>
        </w:tc>
        <w:tc>
          <w:tcPr>
            <w:tcW w:w="1277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информации: характеристика процесса сбора, передачи, обработки и накопления информации. Меры и единицы количества и объема информации. Кодирование информации. Системы счисления.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реализации информационных процессов. Устройства и основные блоки персонального компьютера.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Программное обеспечение (ПО). Классификация ПО. Виды ПО и их характеристики. Понятие и назначение операционной системы. Разновидности ОС. Служебное (сервисное) программное обеспечение. Файловая структура ОС. Операции с файлами. Основы машинной графики. Программное обеспечение обработки текстовых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баз данных и знаний. Основные понятия. Архитектура БД. Этапы проектирования. Объекты БД, характеристики свойств. Назначение и основы использования систем искусственного интеллекта.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и его свойства. Способы записи алгоритма. Линейная алгоритмическая структура. Разветвляющаяся алгоритмическая структура. Циклические структуры. Основные операторы циклов и ветвления. Типовые алгоритмы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вычислительных сетей. Принципы построения сетей. Сервисы Интернета. Средства использования сетевых сервисов.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информации в локальных и глобальных компьютерных сетях. Правила безопасного поведения в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интернет-пространстве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данных средствами электронных таблиц /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5B650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базами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</w:tbl>
    <w:p w:rsidR="005B650C" w:rsidRDefault="007F5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6"/>
        <w:gridCol w:w="1617"/>
        <w:gridCol w:w="1670"/>
        <w:gridCol w:w="885"/>
        <w:gridCol w:w="670"/>
        <w:gridCol w:w="1074"/>
        <w:gridCol w:w="710"/>
        <w:gridCol w:w="580"/>
        <w:gridCol w:w="692"/>
        <w:gridCol w:w="415"/>
        <w:gridCol w:w="1000"/>
      </w:tblGrid>
      <w:tr w:rsidR="005B650C">
        <w:trPr>
          <w:trHeight w:hRule="exact" w:val="416"/>
        </w:trPr>
        <w:tc>
          <w:tcPr>
            <w:tcW w:w="710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1702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113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B65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Алгоритм: понятие, свойства, базовые структуры. Алгоритмический язык. Блок схема как способ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B650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Создание простейшей программы. Работа с окнами сообщений и ввода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Встроенные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IF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Операторы цикла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While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For и For Each.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5B65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программирования на примере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составление отчетов по лабораторным работам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</w:tr>
      <w:tr w:rsidR="005B650C">
        <w:trPr>
          <w:trHeight w:hRule="exact" w:val="277"/>
        </w:trPr>
        <w:tc>
          <w:tcPr>
            <w:tcW w:w="710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1702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113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B650C">
        <w:trPr>
          <w:trHeight w:hRule="exact" w:val="277"/>
        </w:trPr>
        <w:tc>
          <w:tcPr>
            <w:tcW w:w="710" w:type="dxa"/>
          </w:tcPr>
          <w:p w:rsidR="005B650C" w:rsidRDefault="005B650C"/>
        </w:tc>
        <w:tc>
          <w:tcPr>
            <w:tcW w:w="285" w:type="dxa"/>
          </w:tcPr>
          <w:p w:rsidR="005B650C" w:rsidRDefault="005B650C"/>
        </w:tc>
        <w:tc>
          <w:tcPr>
            <w:tcW w:w="1702" w:type="dxa"/>
          </w:tcPr>
          <w:p w:rsidR="005B650C" w:rsidRDefault="005B650C"/>
        </w:tc>
        <w:tc>
          <w:tcPr>
            <w:tcW w:w="1844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1135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568" w:type="dxa"/>
          </w:tcPr>
          <w:p w:rsidR="005B650C" w:rsidRDefault="005B650C"/>
        </w:tc>
        <w:tc>
          <w:tcPr>
            <w:tcW w:w="710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993" w:type="dxa"/>
          </w:tcPr>
          <w:p w:rsidR="005B650C" w:rsidRDefault="005B650C"/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B65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B650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Вельц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В.,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Хвостова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=466915</w:t>
            </w:r>
          </w:p>
        </w:tc>
      </w:tr>
      <w:tr w:rsidR="005B650C" w:rsidRPr="00007A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Нагаева И. А., Кузнецов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Алгоритмизация и программирование.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=570287</w:t>
            </w:r>
          </w:p>
        </w:tc>
      </w:tr>
      <w:tr w:rsidR="005B650C" w:rsidRPr="00007A1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B65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B650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Гаврилов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информационные технологии: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</w:tbl>
    <w:p w:rsidR="005B650C" w:rsidRDefault="007F57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21"/>
        <w:gridCol w:w="1500"/>
        <w:gridCol w:w="2249"/>
        <w:gridCol w:w="2699"/>
        <w:gridCol w:w="1678"/>
        <w:gridCol w:w="990"/>
      </w:tblGrid>
      <w:tr w:rsidR="005B650C">
        <w:trPr>
          <w:trHeight w:hRule="exact" w:val="416"/>
        </w:trPr>
        <w:tc>
          <w:tcPr>
            <w:tcW w:w="436" w:type="dxa"/>
          </w:tcPr>
          <w:p w:rsidR="005B650C" w:rsidRDefault="005B650C"/>
        </w:tc>
        <w:tc>
          <w:tcPr>
            <w:tcW w:w="275" w:type="dxa"/>
          </w:tcPr>
          <w:p w:rsidR="005B650C" w:rsidRDefault="005B650C"/>
        </w:tc>
        <w:tc>
          <w:tcPr>
            <w:tcW w:w="426" w:type="dxa"/>
          </w:tcPr>
          <w:p w:rsidR="005B650C" w:rsidRDefault="005B650C"/>
        </w:tc>
        <w:tc>
          <w:tcPr>
            <w:tcW w:w="1560" w:type="dxa"/>
          </w:tcPr>
          <w:p w:rsidR="005B650C" w:rsidRDefault="005B650C"/>
        </w:tc>
        <w:tc>
          <w:tcPr>
            <w:tcW w:w="2411" w:type="dxa"/>
          </w:tcPr>
          <w:p w:rsidR="005B650C" w:rsidRDefault="005B650C"/>
        </w:tc>
        <w:tc>
          <w:tcPr>
            <w:tcW w:w="2978" w:type="dxa"/>
          </w:tcPr>
          <w:p w:rsidR="005B650C" w:rsidRDefault="005B650C"/>
        </w:tc>
        <w:tc>
          <w:tcPr>
            <w:tcW w:w="1702" w:type="dxa"/>
          </w:tcPr>
          <w:p w:rsidR="005B650C" w:rsidRDefault="005B65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B65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B650C" w:rsidRPr="00007A1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=428590</w:t>
            </w:r>
          </w:p>
        </w:tc>
      </w:tr>
      <w:tr w:rsidR="005B650C" w:rsidRPr="00007A1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языке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Basic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Scripting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методические указания к выполнению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=434667</w:t>
            </w:r>
          </w:p>
        </w:tc>
      </w:tr>
      <w:tr w:rsidR="005B650C" w:rsidRPr="00007A1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5B65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B65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Кожевникова Т.В., Сухобок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метод. пособие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5B65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Шестухина В.И., Ямполь Е.С.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программирование: сб. индивид. заданий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5B650C" w:rsidRPr="00007A1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B650C" w:rsidRPr="00007A1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B650C" w:rsidRPr="00007A1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5B650C" w:rsidRPr="00007A1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B650C" w:rsidRPr="00007A1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B65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B65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B650C" w:rsidRPr="00007A1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5B650C" w:rsidRPr="00007A1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Studio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#, свободно распространяемое ПО</w:t>
            </w:r>
          </w:p>
        </w:tc>
      </w:tr>
      <w:tr w:rsidR="005B65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5B650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B650C" w:rsidRPr="00007A17">
        <w:trPr>
          <w:trHeight w:hRule="exact" w:val="145"/>
        </w:trPr>
        <w:tc>
          <w:tcPr>
            <w:tcW w:w="43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B65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B650C" w:rsidRPr="00007A17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F57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277"/>
        </w:trPr>
        <w:tc>
          <w:tcPr>
            <w:tcW w:w="43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</w:tr>
      <w:tr w:rsidR="005B650C" w:rsidRPr="00007A1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B650C" w:rsidRPr="007F576E" w:rsidRDefault="007F57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5B650C" w:rsidRPr="00007A17">
        <w:trPr>
          <w:trHeight w:hRule="exact" w:val="17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</w:tc>
      </w:tr>
    </w:tbl>
    <w:p w:rsidR="005B650C" w:rsidRPr="007F576E" w:rsidRDefault="007F576E">
      <w:pPr>
        <w:rPr>
          <w:sz w:val="0"/>
          <w:szCs w:val="0"/>
          <w:lang w:val="ru-RU"/>
        </w:rPr>
      </w:pPr>
      <w:r w:rsidRPr="007F57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B650C">
        <w:trPr>
          <w:trHeight w:hRule="exact" w:val="416"/>
        </w:trPr>
        <w:tc>
          <w:tcPr>
            <w:tcW w:w="9782" w:type="dxa"/>
          </w:tcPr>
          <w:p w:rsidR="005B650C" w:rsidRPr="007F576E" w:rsidRDefault="005B65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B650C" w:rsidRDefault="007F57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B650C" w:rsidRPr="00007A17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2. Технические средства реализации информационных процессов. Структура и принципы функционирования ЭВМ.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5B650C" w:rsidRPr="007F576E" w:rsidRDefault="005B65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5B650C" w:rsidRPr="007F576E" w:rsidRDefault="005B65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5B650C" w:rsidRPr="007F576E" w:rsidRDefault="005B65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5B650C" w:rsidRPr="007F576E" w:rsidRDefault="007F57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F57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F576E" w:rsidRPr="007F576E" w:rsidRDefault="007F576E">
      <w:pPr>
        <w:rPr>
          <w:lang w:val="ru-RU"/>
        </w:rPr>
      </w:pPr>
      <w:r w:rsidRPr="007F576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7F576E" w:rsidTr="00820820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576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F576E" w:rsidTr="00820820">
        <w:trPr>
          <w:trHeight w:hRule="exact" w:val="277"/>
        </w:trPr>
        <w:tc>
          <w:tcPr>
            <w:tcW w:w="851" w:type="pct"/>
            <w:gridSpan w:val="3"/>
          </w:tcPr>
          <w:p w:rsidR="007F576E" w:rsidRPr="000B6640" w:rsidRDefault="007F576E" w:rsidP="0082082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F576E" w:rsidRPr="000B6640" w:rsidRDefault="007F576E" w:rsidP="00820820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F576E" w:rsidRPr="000B6640" w:rsidRDefault="007F576E" w:rsidP="00820820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7F576E" w:rsidRPr="000B6640" w:rsidRDefault="007F576E" w:rsidP="0082082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F576E" w:rsidRDefault="007F576E" w:rsidP="00820820"/>
        </w:tc>
        <w:tc>
          <w:tcPr>
            <w:tcW w:w="1037" w:type="pct"/>
            <w:gridSpan w:val="4"/>
          </w:tcPr>
          <w:p w:rsidR="007F576E" w:rsidRDefault="007F576E" w:rsidP="00820820"/>
        </w:tc>
        <w:tc>
          <w:tcPr>
            <w:tcW w:w="1145" w:type="pct"/>
            <w:gridSpan w:val="2"/>
          </w:tcPr>
          <w:p w:rsidR="007F576E" w:rsidRDefault="007F576E" w:rsidP="00820820"/>
        </w:tc>
      </w:tr>
      <w:tr w:rsidR="007F576E" w:rsidRPr="00007A17" w:rsidTr="00820820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76E" w:rsidRPr="00F46ECF" w:rsidRDefault="007F576E" w:rsidP="008208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7F576E" w:rsidRPr="00007A17" w:rsidTr="00820820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76E" w:rsidRDefault="007F576E" w:rsidP="008208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7F576E" w:rsidRPr="007F576E" w:rsidRDefault="007F576E" w:rsidP="008208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7F576E" w:rsidRPr="007F576E" w:rsidRDefault="007F576E" w:rsidP="008208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F576E" w:rsidTr="00820820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76E" w:rsidRPr="00565585" w:rsidRDefault="007F576E" w:rsidP="008208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565585" w:rsidRDefault="007F576E" w:rsidP="00820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7F576E" w:rsidTr="00820820">
        <w:trPr>
          <w:trHeight w:hRule="exact" w:val="453"/>
        </w:trPr>
        <w:tc>
          <w:tcPr>
            <w:tcW w:w="851" w:type="pct"/>
            <w:gridSpan w:val="3"/>
          </w:tcPr>
          <w:p w:rsidR="007F576E" w:rsidRPr="00565585" w:rsidRDefault="007F576E" w:rsidP="00820820"/>
        </w:tc>
        <w:tc>
          <w:tcPr>
            <w:tcW w:w="785" w:type="pct"/>
          </w:tcPr>
          <w:p w:rsidR="007F576E" w:rsidRPr="00565585" w:rsidRDefault="007F576E" w:rsidP="00820820"/>
        </w:tc>
        <w:tc>
          <w:tcPr>
            <w:tcW w:w="198" w:type="pct"/>
            <w:gridSpan w:val="2"/>
          </w:tcPr>
          <w:p w:rsidR="007F576E" w:rsidRPr="00565585" w:rsidRDefault="007F576E" w:rsidP="00820820"/>
        </w:tc>
        <w:tc>
          <w:tcPr>
            <w:tcW w:w="720" w:type="pct"/>
            <w:gridSpan w:val="2"/>
          </w:tcPr>
          <w:p w:rsidR="007F576E" w:rsidRPr="000B6640" w:rsidRDefault="007F576E" w:rsidP="0082082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7F576E" w:rsidRDefault="007F576E" w:rsidP="00820820"/>
        </w:tc>
        <w:tc>
          <w:tcPr>
            <w:tcW w:w="1037" w:type="pct"/>
            <w:gridSpan w:val="4"/>
          </w:tcPr>
          <w:p w:rsidR="007F576E" w:rsidRDefault="007F576E" w:rsidP="00820820"/>
        </w:tc>
        <w:tc>
          <w:tcPr>
            <w:tcW w:w="1145" w:type="pct"/>
            <w:gridSpan w:val="2"/>
          </w:tcPr>
          <w:p w:rsidR="007F576E" w:rsidRDefault="007F576E" w:rsidP="00820820"/>
        </w:tc>
      </w:tr>
      <w:tr w:rsidR="007F576E" w:rsidTr="00820820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76E" w:rsidRPr="00565585" w:rsidRDefault="007F576E" w:rsidP="008208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76E" w:rsidRPr="00565585" w:rsidRDefault="007F576E" w:rsidP="00820820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ПК-3</w:t>
            </w:r>
          </w:p>
        </w:tc>
      </w:tr>
      <w:tr w:rsidR="007F576E" w:rsidRPr="00007A17" w:rsidTr="00820820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576E" w:rsidRPr="00073A22" w:rsidRDefault="007F576E" w:rsidP="008208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F576E" w:rsidRPr="00007A17" w:rsidTr="00820820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F576E" w:rsidTr="00820820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F576E" w:rsidRPr="00007A17" w:rsidTr="00820820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F576E" w:rsidRPr="00007A17" w:rsidTr="00820820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F576E" w:rsidRPr="00007A17" w:rsidTr="00820820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F576E" w:rsidTr="007F576E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12389B" w:rsidRDefault="007F576E" w:rsidP="008208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F576E" w:rsidTr="00820820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DE12A6" w:rsidRDefault="007F576E" w:rsidP="008208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F576E" w:rsidTr="007F576E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DE12A6" w:rsidRDefault="007F576E" w:rsidP="008208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F576E" w:rsidTr="00820820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893660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F576E" w:rsidRPr="00893660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893660" w:rsidRDefault="007F576E" w:rsidP="008208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893660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F576E" w:rsidRPr="00007A17" w:rsidTr="00820820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F576E" w:rsidTr="00820820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F576E" w:rsidTr="00820820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DE12A6" w:rsidRDefault="007F576E" w:rsidP="008208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F576E" w:rsidRPr="00916DB1" w:rsidRDefault="007F576E" w:rsidP="008208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F576E" w:rsidRPr="00916DB1" w:rsidRDefault="007F576E" w:rsidP="008208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F576E" w:rsidTr="00820820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DE12A6" w:rsidRDefault="007F576E" w:rsidP="008208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F576E" w:rsidRPr="00893660" w:rsidRDefault="007F576E" w:rsidP="008208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F576E" w:rsidTr="00820820">
        <w:trPr>
          <w:trHeight w:hRule="exact" w:val="422"/>
        </w:trPr>
        <w:tc>
          <w:tcPr>
            <w:tcW w:w="785" w:type="pct"/>
            <w:gridSpan w:val="2"/>
          </w:tcPr>
          <w:p w:rsidR="007F576E" w:rsidRDefault="007F576E" w:rsidP="00820820"/>
        </w:tc>
        <w:tc>
          <w:tcPr>
            <w:tcW w:w="1061" w:type="pct"/>
            <w:gridSpan w:val="5"/>
          </w:tcPr>
          <w:p w:rsidR="007F576E" w:rsidRDefault="007F576E" w:rsidP="00820820"/>
        </w:tc>
        <w:tc>
          <w:tcPr>
            <w:tcW w:w="1043" w:type="pct"/>
            <w:gridSpan w:val="4"/>
          </w:tcPr>
          <w:p w:rsidR="007F576E" w:rsidRDefault="007F576E" w:rsidP="00820820"/>
        </w:tc>
        <w:tc>
          <w:tcPr>
            <w:tcW w:w="973" w:type="pct"/>
            <w:gridSpan w:val="3"/>
          </w:tcPr>
          <w:p w:rsidR="007F576E" w:rsidRDefault="007F576E" w:rsidP="00820820"/>
        </w:tc>
        <w:tc>
          <w:tcPr>
            <w:tcW w:w="1139" w:type="pct"/>
          </w:tcPr>
          <w:p w:rsidR="007F576E" w:rsidRDefault="007F576E" w:rsidP="00820820"/>
        </w:tc>
      </w:tr>
      <w:tr w:rsidR="007F576E" w:rsidRPr="00007A17" w:rsidTr="00820820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F576E" w:rsidTr="00820820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jc w:val="center"/>
              <w:rPr>
                <w:lang w:val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F576E" w:rsidRPr="00007A17" w:rsidTr="007F576E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F576E" w:rsidRPr="00007A17" w:rsidTr="007F576E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F576E" w:rsidRPr="00007A17" w:rsidTr="007F576E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F576E" w:rsidRDefault="007F576E" w:rsidP="007F576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F576E" w:rsidRPr="005917DC" w:rsidRDefault="007F576E" w:rsidP="007F576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7F576E" w:rsidRDefault="007F576E" w:rsidP="007F576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ОПК-2, ПК-3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F576E">
        <w:rPr>
          <w:rFonts w:ascii="Arial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Общая характеристика процессов сбора, хранения, передачи и обработки информации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Системы счисления.  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Арифметические операции в системах счисления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основы компьютеров.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Логические операции.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Таблицы истинности.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Электронные схемы И, ИЛИ, НЕ, И—НЕ, ИЛИ—НЕ.</w:t>
      </w:r>
    </w:p>
    <w:p w:rsidR="007F576E" w:rsidRPr="00A44872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A44872">
        <w:rPr>
          <w:rFonts w:ascii="Arial" w:hAnsi="Arial" w:cs="Arial"/>
          <w:b/>
          <w:sz w:val="20"/>
          <w:szCs w:val="20"/>
        </w:rPr>
        <w:t>Технические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средства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реализации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информационных</w:t>
      </w:r>
      <w:proofErr w:type="spellEnd"/>
      <w:r w:rsidRPr="00A44872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A44872">
        <w:rPr>
          <w:rFonts w:ascii="Arial" w:hAnsi="Arial" w:cs="Arial"/>
          <w:b/>
          <w:sz w:val="20"/>
          <w:szCs w:val="20"/>
        </w:rPr>
        <w:t>процессов</w:t>
      </w:r>
      <w:proofErr w:type="spellEnd"/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Архитектура ПК.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Основные устройства: микропроцессоры, память, устройства ввода и вывода.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7F576E">
        <w:rPr>
          <w:rFonts w:ascii="Arial" w:hAnsi="Arial" w:cs="Arial"/>
          <w:b/>
          <w:sz w:val="20"/>
          <w:szCs w:val="20"/>
          <w:lang w:val="ru-RU"/>
        </w:rPr>
        <w:t>Программные средства реализации информационных  процессов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7F576E">
        <w:rPr>
          <w:rFonts w:ascii="Arial" w:hAnsi="Arial" w:cs="Arial"/>
          <w:b/>
          <w:sz w:val="20"/>
          <w:szCs w:val="20"/>
          <w:lang w:val="ru-RU"/>
        </w:rPr>
        <w:t>Системное программное обеспечение.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Операционная система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 Назначение.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Настройка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Файловая структура.</w:t>
      </w:r>
    </w:p>
    <w:p w:rsidR="007F576E" w:rsidRPr="00A44872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Работа с дисками, файлами, папками.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 xml:space="preserve">Стандартные приложения ОС </w:t>
      </w:r>
      <w:proofErr w:type="spellStart"/>
      <w:r w:rsidRPr="00A44872">
        <w:rPr>
          <w:rFonts w:ascii="Arial" w:hAnsi="Arial" w:cs="Arial"/>
          <w:color w:val="000000"/>
          <w:sz w:val="20"/>
          <w:szCs w:val="20"/>
        </w:rPr>
        <w:t>Windows</w:t>
      </w:r>
      <w:proofErr w:type="spellEnd"/>
      <w:r w:rsidRPr="00A44872">
        <w:rPr>
          <w:rFonts w:ascii="Arial" w:hAnsi="Arial" w:cs="Arial"/>
          <w:color w:val="000000"/>
          <w:sz w:val="20"/>
          <w:szCs w:val="20"/>
        </w:rPr>
        <w:t>.</w:t>
      </w:r>
    </w:p>
    <w:p w:rsidR="007F576E" w:rsidRPr="00035FFD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35FFD">
        <w:rPr>
          <w:rFonts w:ascii="Arial" w:hAnsi="Arial" w:cs="Arial"/>
          <w:b/>
          <w:sz w:val="20"/>
          <w:szCs w:val="20"/>
        </w:rPr>
        <w:t>Прикладное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программное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5FFD">
        <w:rPr>
          <w:rFonts w:ascii="Arial" w:hAnsi="Arial" w:cs="Arial"/>
          <w:b/>
          <w:sz w:val="20"/>
          <w:szCs w:val="20"/>
        </w:rPr>
        <w:t>обеспечение</w:t>
      </w:r>
      <w:proofErr w:type="spellEnd"/>
      <w:r w:rsidRPr="00035FFD">
        <w:rPr>
          <w:rFonts w:ascii="Arial" w:hAnsi="Arial" w:cs="Arial"/>
          <w:b/>
          <w:sz w:val="20"/>
          <w:szCs w:val="20"/>
        </w:rPr>
        <w:t>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44872">
        <w:rPr>
          <w:rFonts w:ascii="Arial" w:hAnsi="Arial" w:cs="Arial"/>
          <w:color w:val="000000"/>
          <w:sz w:val="20"/>
          <w:szCs w:val="20"/>
        </w:rPr>
        <w:t>Текстовые редакторы. Виды.</w:t>
      </w:r>
    </w:p>
    <w:p w:rsidR="007F576E" w:rsidRPr="00035FFD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WORD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Набор текста.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редактирования текста.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Операции форматирования текста.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Добавление таблиц.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Создание рисунков.</w:t>
      </w:r>
    </w:p>
    <w:p w:rsidR="007F576E" w:rsidRPr="00035FFD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35FFD">
        <w:rPr>
          <w:rFonts w:ascii="Arial" w:hAnsi="Arial" w:cs="Arial"/>
          <w:b/>
          <w:sz w:val="20"/>
          <w:szCs w:val="20"/>
        </w:rPr>
        <w:t>EXCEL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Электронные таблицы. Назначение.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Основные понятия электронных таблиц.</w:t>
      </w:r>
    </w:p>
    <w:p w:rsidR="007F576E" w:rsidRPr="00035FFD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Ввод данных: теста, чисел, формул.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FFD">
        <w:rPr>
          <w:rFonts w:ascii="Arial" w:hAnsi="Arial" w:cs="Arial"/>
          <w:color w:val="000000"/>
          <w:sz w:val="20"/>
          <w:szCs w:val="20"/>
        </w:rPr>
        <w:t>Функции электронных таблиц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Построение диаграмм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lastRenderedPageBreak/>
        <w:t>Расширенные возможности: поиск решения, подбор параметров</w:t>
      </w:r>
    </w:p>
    <w:p w:rsidR="007F576E" w:rsidRPr="002A1817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POINT POWER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Презентации. Основные понятия.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Создание слайдов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Показ слайдов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Настройка слайдов</w:t>
      </w:r>
    </w:p>
    <w:p w:rsidR="007F576E" w:rsidRPr="002A1817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A1817">
        <w:rPr>
          <w:rFonts w:ascii="Arial" w:hAnsi="Arial" w:cs="Arial"/>
          <w:b/>
          <w:sz w:val="20"/>
          <w:szCs w:val="20"/>
        </w:rPr>
        <w:t>ACCESS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A1817">
        <w:rPr>
          <w:rFonts w:ascii="Arial" w:hAnsi="Arial" w:cs="Arial"/>
          <w:color w:val="000000"/>
          <w:sz w:val="20"/>
          <w:szCs w:val="20"/>
        </w:rPr>
        <w:t>Основные понятия баз данных (БД). Классификация БД.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Структурные элементы БД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Модели данных</w:t>
      </w:r>
    </w:p>
    <w:p w:rsidR="007F576E" w:rsidRPr="002A1817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СУБД АССESS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Объект БД АССESS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новой БД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таблиц. Режимы создания таблиц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данных БД АССESS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Основные свойства полей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Первичный ключ. Создание ключевого поля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Связывание таблиц. Типы связей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Индексирование полей. Создание индекса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Запросы. Режимы создание запросов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запросов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запросов в режиме Конструктора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Формы. Режимы создания форм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Типы форм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формы в режиме Конструктора. Окно Конструктора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Отчеты. Режимы создания отчетов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Отчеты, созданные в режиме Мастера отчетов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Создание отчетов в режиме Конструктора</w:t>
      </w:r>
    </w:p>
    <w:p w:rsidR="007F576E" w:rsidRPr="00610C20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10C20">
        <w:rPr>
          <w:rFonts w:ascii="Arial" w:hAnsi="Arial" w:cs="Arial"/>
          <w:color w:val="000000"/>
          <w:sz w:val="20"/>
          <w:szCs w:val="20"/>
        </w:rPr>
        <w:t>Макросы. Создание макросов. Способы запуска макросов</w:t>
      </w:r>
    </w:p>
    <w:p w:rsidR="007F576E" w:rsidRPr="00483EDC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Алгоритмизация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программирование</w:t>
      </w:r>
      <w:proofErr w:type="spellEnd"/>
    </w:p>
    <w:p w:rsidR="007F576E" w:rsidRPr="00B80228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Алгоритм. Свойства алгоритма. Формы представления алгоритма. Блоки алгоритма. Виды алгорит</w:t>
      </w:r>
      <w:r>
        <w:rPr>
          <w:rFonts w:ascii="Arial" w:hAnsi="Arial" w:cs="Arial"/>
          <w:color w:val="000000"/>
          <w:sz w:val="20"/>
          <w:szCs w:val="20"/>
        </w:rPr>
        <w:t>ма.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80228">
        <w:rPr>
          <w:rFonts w:ascii="Arial" w:hAnsi="Arial" w:cs="Arial"/>
          <w:color w:val="000000"/>
          <w:sz w:val="20"/>
          <w:szCs w:val="20"/>
        </w:rPr>
        <w:t>Цикл.</w:t>
      </w:r>
      <w:r>
        <w:rPr>
          <w:rFonts w:ascii="Arial" w:hAnsi="Arial" w:cs="Arial"/>
          <w:color w:val="000000"/>
          <w:sz w:val="20"/>
          <w:szCs w:val="20"/>
        </w:rPr>
        <w:t xml:space="preserve"> Типы циклов.</w:t>
      </w:r>
    </w:p>
    <w:p w:rsidR="007F576E" w:rsidRPr="00003D1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Многофункциональные программные среды</w:t>
      </w:r>
      <w:r>
        <w:rPr>
          <w:rFonts w:ascii="Arial" w:hAnsi="Arial" w:cs="Arial"/>
          <w:sz w:val="20"/>
          <w:szCs w:val="20"/>
        </w:rPr>
        <w:t>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</w:t>
      </w:r>
      <w:r w:rsidRPr="00B80228">
        <w:rPr>
          <w:rFonts w:ascii="Arial" w:hAnsi="Arial" w:cs="Arial"/>
          <w:color w:val="000000"/>
          <w:sz w:val="20"/>
          <w:szCs w:val="20"/>
        </w:rPr>
        <w:t>лассификаци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B80228">
        <w:rPr>
          <w:rFonts w:ascii="Arial" w:hAnsi="Arial" w:cs="Arial"/>
          <w:color w:val="000000"/>
          <w:sz w:val="20"/>
          <w:szCs w:val="20"/>
        </w:rPr>
        <w:t xml:space="preserve"> языков программирования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F576E" w:rsidRPr="00951559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Методологии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программирования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Объектно-ориентированное программирование.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Этапы создания программ.</w:t>
      </w:r>
    </w:p>
    <w:p w:rsidR="007F576E" w:rsidRPr="00003D1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>Критерии качества программы</w:t>
      </w:r>
      <w:r>
        <w:rPr>
          <w:rFonts w:ascii="Arial" w:hAnsi="Arial" w:cs="Arial"/>
          <w:sz w:val="20"/>
          <w:szCs w:val="20"/>
        </w:rPr>
        <w:t>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03D1C">
        <w:rPr>
          <w:rFonts w:ascii="Arial" w:hAnsi="Arial" w:cs="Arial"/>
          <w:sz w:val="20"/>
          <w:szCs w:val="20"/>
        </w:rPr>
        <w:t xml:space="preserve">Типы данных. Арифметические операции, функции, выражения. Арифметический оператор </w:t>
      </w:r>
      <w:r w:rsidRPr="001121FB">
        <w:rPr>
          <w:rFonts w:ascii="Arial" w:hAnsi="Arial" w:cs="Arial"/>
          <w:sz w:val="20"/>
          <w:szCs w:val="20"/>
        </w:rPr>
        <w:t>присваивания.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Символы и строки, операции над ними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color w:val="000000"/>
          <w:sz w:val="20"/>
          <w:szCs w:val="20"/>
        </w:rPr>
        <w:t>Ввод с клавиатуры и вывод на экран. Управление символьным выводом на экран.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Функции, связывающие различные типы данных.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Логические величины, операции, выражения. Логический оператор присваивания. Логические выражения в управляющих операторах.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Ветвления и циклы в вычислительных алгоритмах.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Цикл по параметру.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Табличные данные и массивы.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Файлы. Работа с файлами.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Рекурсивные методы.</w:t>
      </w:r>
    </w:p>
    <w:p w:rsidR="007F576E" w:rsidRPr="001121FB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21FB">
        <w:rPr>
          <w:rFonts w:ascii="Arial" w:hAnsi="Arial" w:cs="Arial"/>
          <w:sz w:val="20"/>
          <w:szCs w:val="20"/>
        </w:rPr>
        <w:t>Методы сортировки данных.</w:t>
      </w:r>
    </w:p>
    <w:p w:rsidR="007F576E" w:rsidRPr="00951559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951559">
        <w:rPr>
          <w:rFonts w:ascii="Arial" w:hAnsi="Arial" w:cs="Arial"/>
          <w:color w:val="000000"/>
          <w:sz w:val="20"/>
          <w:szCs w:val="20"/>
        </w:rPr>
        <w:t>Система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951559">
        <w:rPr>
          <w:rFonts w:ascii="Arial" w:hAnsi="Arial" w:cs="Arial"/>
          <w:color w:val="000000"/>
          <w:sz w:val="20"/>
          <w:szCs w:val="20"/>
        </w:rPr>
        <w:t>программирования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isual </w:t>
      </w:r>
      <w:r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 xml:space="preserve">asic for </w:t>
      </w:r>
      <w:r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951559">
        <w:rPr>
          <w:rFonts w:ascii="Arial" w:hAnsi="Arial" w:cs="Arial"/>
          <w:color w:val="000000"/>
          <w:sz w:val="20"/>
          <w:szCs w:val="20"/>
          <w:lang w:val="en-US"/>
        </w:rPr>
        <w:t>pplications</w:t>
      </w:r>
    </w:p>
    <w:p w:rsidR="007F576E" w:rsidRPr="00483EDC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Вычислительные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сети</w:t>
      </w:r>
      <w:proofErr w:type="spellEnd"/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Локальные вычислительные сети</w:t>
      </w:r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Виды вычислительных систем</w:t>
      </w:r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Глобальные вычислительные сети</w:t>
      </w:r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83EDC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Электронная почта.</w:t>
      </w:r>
    </w:p>
    <w:p w:rsidR="007F576E" w:rsidRPr="00483EDC" w:rsidRDefault="007F576E" w:rsidP="007F576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83EDC">
        <w:rPr>
          <w:rFonts w:ascii="Arial" w:hAnsi="Arial" w:cs="Arial"/>
          <w:b/>
          <w:sz w:val="20"/>
          <w:szCs w:val="20"/>
        </w:rPr>
        <w:t>Защита</w:t>
      </w:r>
      <w:proofErr w:type="spellEnd"/>
      <w:r w:rsidRPr="00483ED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EDC">
        <w:rPr>
          <w:rFonts w:ascii="Arial" w:hAnsi="Arial" w:cs="Arial"/>
          <w:b/>
          <w:sz w:val="20"/>
          <w:szCs w:val="20"/>
        </w:rPr>
        <w:t>информации</w:t>
      </w:r>
      <w:proofErr w:type="spellEnd"/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Основные понятия и определения</w:t>
      </w:r>
    </w:p>
    <w:p w:rsidR="007F576E" w:rsidRPr="00483EDC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Защита компьютерных сетей</w:t>
      </w:r>
    </w:p>
    <w:p w:rsidR="007F576E" w:rsidRDefault="007F576E" w:rsidP="007F576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3EDC">
        <w:rPr>
          <w:rFonts w:ascii="Arial" w:hAnsi="Arial" w:cs="Arial"/>
          <w:color w:val="000000"/>
          <w:sz w:val="20"/>
          <w:szCs w:val="20"/>
        </w:rPr>
        <w:t>Технические и программные средства защиты</w:t>
      </w:r>
    </w:p>
    <w:p w:rsidR="007F576E" w:rsidRPr="005917DC" w:rsidRDefault="007F576E" w:rsidP="007F576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7F576E" w:rsidRPr="00007A17" w:rsidTr="00820820">
        <w:trPr>
          <w:trHeight w:val="399"/>
        </w:trPr>
        <w:tc>
          <w:tcPr>
            <w:tcW w:w="10170" w:type="dxa"/>
            <w:gridSpan w:val="3"/>
            <w:vAlign w:val="center"/>
          </w:tcPr>
          <w:p w:rsidR="007F576E" w:rsidRPr="007F576E" w:rsidRDefault="007F576E" w:rsidP="0082082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7F576E" w:rsidRPr="00007A17" w:rsidTr="00820820">
        <w:trPr>
          <w:cantSplit/>
          <w:trHeight w:val="1982"/>
        </w:trPr>
        <w:tc>
          <w:tcPr>
            <w:tcW w:w="3096" w:type="dxa"/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«Изыскания и проектирование железных и автомобильных дорог»</w:t>
            </w:r>
          </w:p>
          <w:p w:rsidR="007F576E" w:rsidRPr="007F576E" w:rsidRDefault="007F576E" w:rsidP="008208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F576E" w:rsidRPr="00624790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F576E" w:rsidRPr="00624790" w:rsidRDefault="007F576E" w:rsidP="008208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576E" w:rsidRPr="00624790" w:rsidRDefault="007F576E" w:rsidP="0082082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F576E" w:rsidRPr="00624790" w:rsidRDefault="007F576E" w:rsidP="0082082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576E" w:rsidRPr="00624790" w:rsidRDefault="007F576E" w:rsidP="0082082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576E" w:rsidRPr="00624790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«Информатика»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«Строительство железных дорог, мостов и транспортных тоннелей»</w:t>
            </w:r>
          </w:p>
        </w:tc>
        <w:tc>
          <w:tcPr>
            <w:tcW w:w="2773" w:type="dxa"/>
            <w:vAlign w:val="center"/>
          </w:tcPr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F576E" w:rsidRPr="007F576E" w:rsidRDefault="007F576E" w:rsidP="00820820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F576E" w:rsidRPr="007F576E" w:rsidRDefault="007F576E" w:rsidP="00820820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F576E" w:rsidRPr="007F576E" w:rsidRDefault="007F576E" w:rsidP="00820820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F576E" w:rsidRPr="007F576E" w:rsidRDefault="007F576E" w:rsidP="008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7F576E" w:rsidRPr="00007A17" w:rsidTr="00820820">
        <w:trPr>
          <w:trHeight w:val="567"/>
        </w:trPr>
        <w:tc>
          <w:tcPr>
            <w:tcW w:w="10170" w:type="dxa"/>
            <w:gridSpan w:val="3"/>
            <w:vAlign w:val="center"/>
          </w:tcPr>
          <w:p w:rsidR="007F576E" w:rsidRPr="001121FB" w:rsidRDefault="007F576E" w:rsidP="007F576E">
            <w:pPr>
              <w:pStyle w:val="a5"/>
              <w:numPr>
                <w:ilvl w:val="0"/>
                <w:numId w:val="9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Типы данных БД АСС</w:t>
            </w:r>
            <w:proofErr w:type="gramStart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ESS</w:t>
            </w:r>
            <w:proofErr w:type="gramEnd"/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. (ОПК-2, ПК-3)</w:t>
            </w:r>
          </w:p>
        </w:tc>
      </w:tr>
      <w:tr w:rsidR="007F576E" w:rsidRPr="00007A17" w:rsidTr="00820820">
        <w:trPr>
          <w:trHeight w:val="567"/>
        </w:trPr>
        <w:tc>
          <w:tcPr>
            <w:tcW w:w="10170" w:type="dxa"/>
            <w:gridSpan w:val="3"/>
            <w:vAlign w:val="center"/>
          </w:tcPr>
          <w:p w:rsidR="007F576E" w:rsidRPr="001121FB" w:rsidRDefault="007F576E" w:rsidP="007F576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Объектно-ориентированное программирование. (ОПК-2, ПК-3)</w:t>
            </w:r>
          </w:p>
        </w:tc>
      </w:tr>
      <w:tr w:rsidR="007F576E" w:rsidRPr="001121FB" w:rsidTr="00820820">
        <w:trPr>
          <w:trHeight w:val="1936"/>
        </w:trPr>
        <w:tc>
          <w:tcPr>
            <w:tcW w:w="10170" w:type="dxa"/>
            <w:gridSpan w:val="3"/>
            <w:vAlign w:val="center"/>
          </w:tcPr>
          <w:p w:rsidR="007F576E" w:rsidRPr="001121FB" w:rsidRDefault="007F576E" w:rsidP="007F576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color w:val="000000"/>
                <w:sz w:val="20"/>
                <w:szCs w:val="20"/>
              </w:rPr>
              <w:t>Практическое задание (ОПК-2, ПК-3)</w:t>
            </w:r>
          </w:p>
          <w:p w:rsidR="007F576E" w:rsidRPr="001121FB" w:rsidRDefault="007F576E" w:rsidP="00820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Найдите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ошибку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программе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576E" w:rsidRDefault="007F576E" w:rsidP="00820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 xml:space="preserve">program a1; </w:t>
            </w:r>
          </w:p>
          <w:p w:rsidR="007F576E" w:rsidRDefault="007F576E" w:rsidP="00820820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21FB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  <w:r w:rsidRPr="001121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576E" w:rsidRPr="00E91766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 integer;</w:t>
            </w:r>
          </w:p>
          <w:p w:rsidR="007F576E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 real;</w:t>
            </w:r>
          </w:p>
          <w:p w:rsidR="007F576E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z: char;</w:t>
            </w:r>
          </w:p>
          <w:p w:rsidR="007F576E" w:rsidRDefault="007F576E" w:rsidP="00820820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</w:p>
          <w:p w:rsidR="007F576E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z:=’100’;</w:t>
            </w:r>
          </w:p>
          <w:p w:rsidR="007F576E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y:=2.5;</w:t>
            </w:r>
          </w:p>
          <w:p w:rsidR="007F576E" w:rsidRPr="00E91766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x:=10.5;</w:t>
            </w:r>
          </w:p>
          <w:p w:rsidR="007F576E" w:rsidRPr="00E91766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y:=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x+y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F576E" w:rsidRPr="00E91766" w:rsidRDefault="007F576E" w:rsidP="00820820">
            <w:pPr>
              <w:spacing w:after="0" w:line="240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writeln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('x=',x, 'y=',y, 'z=',z)</w:t>
            </w:r>
          </w:p>
          <w:p w:rsidR="007F576E" w:rsidRPr="00E91766" w:rsidRDefault="007F576E" w:rsidP="00820820">
            <w:pPr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1121FB">
              <w:rPr>
                <w:rFonts w:ascii="Arial" w:hAnsi="Arial" w:cs="Arial"/>
                <w:sz w:val="20"/>
                <w:szCs w:val="20"/>
              </w:rPr>
              <w:t>end</w:t>
            </w:r>
            <w:r w:rsidRPr="00E917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F576E" w:rsidRPr="007F576E" w:rsidRDefault="007F576E" w:rsidP="007F576E">
      <w:pPr>
        <w:spacing w:before="120" w:after="0" w:line="240" w:lineRule="auto"/>
        <w:rPr>
          <w:b/>
          <w:sz w:val="20"/>
          <w:szCs w:val="20"/>
          <w:lang w:val="ru-RU"/>
        </w:rPr>
      </w:pPr>
      <w:r w:rsidRPr="007F576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F576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F576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F576E">
        <w:rPr>
          <w:rFonts w:ascii="Arial" w:hAnsi="Arial" w:cs="Arial"/>
          <w:color w:val="000000"/>
          <w:sz w:val="20"/>
          <w:szCs w:val="20"/>
          <w:lang w:val="ru-RU"/>
        </w:rPr>
        <w:t>Компетенции ОПК-2, ПК-3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F576E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7F576E" w:rsidRPr="005B6310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7F576E" w:rsidRPr="00007A17" w:rsidTr="00820820">
        <w:tc>
          <w:tcPr>
            <w:tcW w:w="5341" w:type="dxa"/>
          </w:tcPr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способу восприятия информация делится на</w:t>
            </w:r>
          </w:p>
        </w:tc>
        <w:tc>
          <w:tcPr>
            <w:tcW w:w="5341" w:type="dxa"/>
          </w:tcPr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7F576E" w:rsidRPr="005B6310" w:rsidTr="00820820">
        <w:tc>
          <w:tcPr>
            <w:tcW w:w="5341" w:type="dxa"/>
          </w:tcPr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7F576E" w:rsidRPr="005B6310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F576E" w:rsidRPr="005B6310" w:rsidTr="00820820">
        <w:tc>
          <w:tcPr>
            <w:tcW w:w="5341" w:type="dxa"/>
          </w:tcPr>
          <w:p w:rsidR="007F576E" w:rsidRPr="007F576E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общественному значению информация делится на</w:t>
            </w:r>
          </w:p>
        </w:tc>
        <w:tc>
          <w:tcPr>
            <w:tcW w:w="5341" w:type="dxa"/>
          </w:tcPr>
          <w:p w:rsidR="007F576E" w:rsidRPr="005B6310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F576E" w:rsidRPr="005B6310" w:rsidTr="00820820">
        <w:tc>
          <w:tcPr>
            <w:tcW w:w="5341" w:type="dxa"/>
          </w:tcPr>
          <w:p w:rsidR="007F576E" w:rsidRPr="005B6310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7F576E" w:rsidRPr="005B6310" w:rsidRDefault="007F576E" w:rsidP="008208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7F576E" w:rsidRPr="005B6310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7F576E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7F576E" w:rsidRPr="007F576E" w:rsidRDefault="007F576E" w:rsidP="007F57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F576E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7F576E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7F576E" w:rsidRPr="007F576E" w:rsidRDefault="007F576E" w:rsidP="007F576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F576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F576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F576E" w:rsidRPr="00007A17" w:rsidTr="00820820">
        <w:trPr>
          <w:trHeight w:hRule="exact" w:val="159"/>
        </w:trPr>
        <w:tc>
          <w:tcPr>
            <w:tcW w:w="2424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F576E" w:rsidRPr="007F576E" w:rsidRDefault="007F576E" w:rsidP="00820820">
            <w:pPr>
              <w:spacing w:after="0" w:line="240" w:lineRule="auto"/>
              <w:rPr>
                <w:lang w:val="ru-RU"/>
              </w:rPr>
            </w:pPr>
          </w:p>
        </w:tc>
      </w:tr>
      <w:tr w:rsidR="007F576E" w:rsidTr="00820820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F576E" w:rsidTr="00820820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F576E" w:rsidTr="00820820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F576E" w:rsidTr="00820820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F576E" w:rsidTr="00820820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F576E" w:rsidRPr="00007A17" w:rsidTr="00820820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F576E" w:rsidRPr="00007A17" w:rsidTr="00820820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F576E" w:rsidTr="00820820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F576E" w:rsidTr="00820820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F576E" w:rsidTr="00820820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F576E" w:rsidTr="00820820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F576E" w:rsidRPr="00007A17" w:rsidTr="00820820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F828A2" w:rsidRDefault="007F576E" w:rsidP="008208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F828A2" w:rsidRDefault="007F576E" w:rsidP="008208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F828A2" w:rsidRDefault="007F576E" w:rsidP="008208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F576E" w:rsidRPr="00007A17" w:rsidTr="00820820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F576E" w:rsidRPr="00007A17" w:rsidTr="007F576E">
        <w:trPr>
          <w:trHeight w:hRule="exact" w:val="2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F576E">
              <w:rPr>
                <w:sz w:val="20"/>
                <w:szCs w:val="20"/>
                <w:lang w:val="ru-RU"/>
              </w:rPr>
              <w:t xml:space="preserve"> </w:t>
            </w: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F576E" w:rsidRPr="00007A17" w:rsidTr="007F576E">
        <w:trPr>
          <w:trHeight w:hRule="exact" w:val="256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F576E" w:rsidRPr="00007A17" w:rsidTr="00820820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76E" w:rsidRPr="007F576E" w:rsidRDefault="007F576E" w:rsidP="008208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F576E" w:rsidRPr="007F576E" w:rsidRDefault="007F576E" w:rsidP="008208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576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F576E" w:rsidRPr="007F576E" w:rsidRDefault="007F576E" w:rsidP="007F576E">
      <w:pPr>
        <w:rPr>
          <w:lang w:val="ru-RU"/>
        </w:rPr>
      </w:pPr>
    </w:p>
    <w:p w:rsidR="005B650C" w:rsidRPr="007F576E" w:rsidRDefault="005B650C">
      <w:pPr>
        <w:rPr>
          <w:lang w:val="ru-RU"/>
        </w:rPr>
      </w:pPr>
    </w:p>
    <w:sectPr w:rsidR="005B650C" w:rsidRPr="007F576E" w:rsidSect="005B65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908B4"/>
    <w:multiLevelType w:val="hybridMultilevel"/>
    <w:tmpl w:val="41244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7A17"/>
    <w:rsid w:val="0002418B"/>
    <w:rsid w:val="001F0BC7"/>
    <w:rsid w:val="005B650C"/>
    <w:rsid w:val="007F576E"/>
    <w:rsid w:val="00D31453"/>
    <w:rsid w:val="00E209E2"/>
    <w:rsid w:val="00F8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576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(УТС)_2022_ФТы_plx_Информатика</dc:title>
  <dc:creator>FastReport.NET</dc:creator>
  <cp:lastModifiedBy>User</cp:lastModifiedBy>
  <cp:revision>3</cp:revision>
  <dcterms:created xsi:type="dcterms:W3CDTF">2022-12-10T20:42:00Z</dcterms:created>
  <dcterms:modified xsi:type="dcterms:W3CDTF">2022-12-10T21:40:00Z</dcterms:modified>
</cp:coreProperties>
</file>