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A43F27" w:rsidTr="00561126">
        <w:trPr>
          <w:trHeight w:hRule="exact" w:val="277"/>
        </w:trPr>
        <w:tc>
          <w:tcPr>
            <w:tcW w:w="10257" w:type="dxa"/>
            <w:gridSpan w:val="13"/>
            <w:shd w:val="clear" w:color="FFFFFF" w:fill="FFFFFF"/>
            <w:tcMar>
              <w:left w:w="34" w:type="dxa"/>
              <w:right w:w="34" w:type="dxa"/>
            </w:tcMar>
          </w:tcPr>
          <w:p w:rsidR="00A43F27" w:rsidRDefault="007607F7">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A43F27" w:rsidTr="00561126">
        <w:trPr>
          <w:trHeight w:hRule="exact" w:val="138"/>
        </w:trPr>
        <w:tc>
          <w:tcPr>
            <w:tcW w:w="10257" w:type="dxa"/>
            <w:gridSpan w:val="13"/>
            <w:shd w:val="clear" w:color="FFFFFF" w:fill="FFFFFF"/>
            <w:tcMar>
              <w:left w:w="34" w:type="dxa"/>
              <w:right w:w="34" w:type="dxa"/>
            </w:tcMar>
          </w:tcPr>
          <w:p w:rsidR="00A43F27" w:rsidRDefault="007607F7">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A43F27" w:rsidTr="00561126">
        <w:trPr>
          <w:trHeight w:hRule="exact" w:val="138"/>
        </w:trPr>
        <w:tc>
          <w:tcPr>
            <w:tcW w:w="723" w:type="dxa"/>
            <w:shd w:val="clear" w:color="FFFFFF" w:fill="FFFFFF"/>
            <w:tcMar>
              <w:left w:w="34" w:type="dxa"/>
              <w:right w:w="34" w:type="dxa"/>
            </w:tcMar>
          </w:tcPr>
          <w:p w:rsidR="00A43F27" w:rsidRDefault="00A43F27"/>
        </w:tc>
        <w:tc>
          <w:tcPr>
            <w:tcW w:w="9534" w:type="dxa"/>
            <w:gridSpan w:val="12"/>
            <w:vMerge w:val="restart"/>
            <w:shd w:val="clear" w:color="000000" w:fill="FFFFFF"/>
            <w:tcMar>
              <w:left w:w="34" w:type="dxa"/>
              <w:right w:w="34" w:type="dxa"/>
            </w:tcMar>
          </w:tcPr>
          <w:p w:rsidR="00A43F27" w:rsidRPr="007607F7" w:rsidRDefault="007607F7">
            <w:pPr>
              <w:spacing w:after="0" w:line="240" w:lineRule="auto"/>
              <w:jc w:val="center"/>
              <w:rPr>
                <w:sz w:val="24"/>
                <w:szCs w:val="24"/>
                <w:lang w:val="ru-RU"/>
              </w:rPr>
            </w:pPr>
            <w:r w:rsidRPr="007607F7">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43F27" w:rsidRPr="007607F7" w:rsidRDefault="007607F7">
            <w:pPr>
              <w:spacing w:after="0" w:line="240" w:lineRule="auto"/>
              <w:jc w:val="center"/>
              <w:rPr>
                <w:sz w:val="24"/>
                <w:szCs w:val="24"/>
                <w:lang w:val="ru-RU"/>
              </w:rPr>
            </w:pPr>
            <w:r w:rsidRPr="007607F7">
              <w:rPr>
                <w:rFonts w:ascii="Times New Roman" w:hAnsi="Times New Roman" w:cs="Times New Roman"/>
                <w:color w:val="000000"/>
                <w:sz w:val="24"/>
                <w:szCs w:val="24"/>
                <w:lang w:val="ru-RU"/>
              </w:rPr>
              <w:t>высшего образования</w:t>
            </w:r>
          </w:p>
          <w:p w:rsidR="00A43F27" w:rsidRPr="007607F7" w:rsidRDefault="007607F7">
            <w:pPr>
              <w:spacing w:after="0" w:line="240" w:lineRule="auto"/>
              <w:jc w:val="center"/>
              <w:rPr>
                <w:sz w:val="24"/>
                <w:szCs w:val="24"/>
                <w:lang w:val="ru-RU"/>
              </w:rPr>
            </w:pPr>
            <w:r w:rsidRPr="007607F7">
              <w:rPr>
                <w:rFonts w:ascii="Times New Roman" w:hAnsi="Times New Roman" w:cs="Times New Roman"/>
                <w:color w:val="000000"/>
                <w:sz w:val="24"/>
                <w:szCs w:val="24"/>
                <w:lang w:val="ru-RU"/>
              </w:rPr>
              <w:t>"Дальневосточный государственный университет путей сообщения"</w:t>
            </w:r>
          </w:p>
          <w:p w:rsidR="00A43F27" w:rsidRDefault="007607F7">
            <w:pPr>
              <w:spacing w:after="0" w:line="240" w:lineRule="auto"/>
              <w:jc w:val="center"/>
              <w:rPr>
                <w:sz w:val="24"/>
                <w:szCs w:val="24"/>
              </w:rPr>
            </w:pPr>
            <w:r>
              <w:rPr>
                <w:rFonts w:ascii="Times New Roman" w:hAnsi="Times New Roman" w:cs="Times New Roman"/>
                <w:color w:val="000000"/>
                <w:sz w:val="24"/>
                <w:szCs w:val="24"/>
              </w:rPr>
              <w:t>(ДВГУПС)</w:t>
            </w:r>
          </w:p>
        </w:tc>
      </w:tr>
      <w:tr w:rsidR="00A43F27" w:rsidTr="00561126">
        <w:trPr>
          <w:trHeight w:hRule="exact" w:val="986"/>
        </w:trPr>
        <w:tc>
          <w:tcPr>
            <w:tcW w:w="723" w:type="dxa"/>
          </w:tcPr>
          <w:p w:rsidR="00A43F27" w:rsidRDefault="00A43F27"/>
        </w:tc>
        <w:tc>
          <w:tcPr>
            <w:tcW w:w="9534" w:type="dxa"/>
            <w:gridSpan w:val="12"/>
            <w:vMerge/>
            <w:shd w:val="clear" w:color="000000" w:fill="FFFFFF"/>
            <w:tcMar>
              <w:left w:w="34" w:type="dxa"/>
              <w:right w:w="34" w:type="dxa"/>
            </w:tcMar>
          </w:tcPr>
          <w:p w:rsidR="00A43F27" w:rsidRDefault="00A43F27"/>
        </w:tc>
      </w:tr>
      <w:tr w:rsidR="00A43F27" w:rsidTr="00561126">
        <w:trPr>
          <w:trHeight w:hRule="exact" w:val="138"/>
        </w:trPr>
        <w:tc>
          <w:tcPr>
            <w:tcW w:w="723" w:type="dxa"/>
          </w:tcPr>
          <w:p w:rsidR="00A43F27" w:rsidRDefault="00A43F27"/>
        </w:tc>
        <w:tc>
          <w:tcPr>
            <w:tcW w:w="853" w:type="dxa"/>
          </w:tcPr>
          <w:p w:rsidR="00A43F27" w:rsidRDefault="00A43F27"/>
        </w:tc>
        <w:tc>
          <w:tcPr>
            <w:tcW w:w="284" w:type="dxa"/>
          </w:tcPr>
          <w:p w:rsidR="00A43F27" w:rsidRDefault="00A43F27"/>
        </w:tc>
        <w:tc>
          <w:tcPr>
            <w:tcW w:w="1969" w:type="dxa"/>
          </w:tcPr>
          <w:p w:rsidR="00A43F27" w:rsidRDefault="00A43F27"/>
        </w:tc>
        <w:tc>
          <w:tcPr>
            <w:tcW w:w="16" w:type="dxa"/>
          </w:tcPr>
          <w:p w:rsidR="00A43F27" w:rsidRDefault="00A43F27"/>
        </w:tc>
        <w:tc>
          <w:tcPr>
            <w:tcW w:w="1556" w:type="dxa"/>
          </w:tcPr>
          <w:p w:rsidR="00A43F27" w:rsidRDefault="00A43F27"/>
        </w:tc>
        <w:tc>
          <w:tcPr>
            <w:tcW w:w="574" w:type="dxa"/>
          </w:tcPr>
          <w:p w:rsidR="00A43F27" w:rsidRDefault="00A43F27"/>
        </w:tc>
        <w:tc>
          <w:tcPr>
            <w:tcW w:w="426" w:type="dxa"/>
          </w:tcPr>
          <w:p w:rsidR="00A43F27" w:rsidRDefault="00A43F27"/>
        </w:tc>
        <w:tc>
          <w:tcPr>
            <w:tcW w:w="1289" w:type="dxa"/>
          </w:tcPr>
          <w:p w:rsidR="00A43F27" w:rsidRDefault="00A43F27"/>
        </w:tc>
        <w:tc>
          <w:tcPr>
            <w:tcW w:w="9" w:type="dxa"/>
          </w:tcPr>
          <w:p w:rsidR="00A43F27" w:rsidRDefault="00A43F27"/>
        </w:tc>
        <w:tc>
          <w:tcPr>
            <w:tcW w:w="1695" w:type="dxa"/>
          </w:tcPr>
          <w:p w:rsidR="00A43F27" w:rsidRDefault="00A43F27"/>
        </w:tc>
        <w:tc>
          <w:tcPr>
            <w:tcW w:w="722" w:type="dxa"/>
          </w:tcPr>
          <w:p w:rsidR="00A43F27" w:rsidRDefault="00A43F27"/>
        </w:tc>
        <w:tc>
          <w:tcPr>
            <w:tcW w:w="141" w:type="dxa"/>
          </w:tcPr>
          <w:p w:rsidR="00A43F27" w:rsidRDefault="00A43F27"/>
        </w:tc>
      </w:tr>
      <w:tr w:rsidR="00A43F27" w:rsidRPr="00561126" w:rsidTr="00561126">
        <w:trPr>
          <w:trHeight w:hRule="exact" w:val="855"/>
        </w:trPr>
        <w:tc>
          <w:tcPr>
            <w:tcW w:w="10257" w:type="dxa"/>
            <w:gridSpan w:val="13"/>
            <w:shd w:val="clear" w:color="000000" w:fill="FFFFFF"/>
            <w:tcMar>
              <w:left w:w="34" w:type="dxa"/>
              <w:right w:w="34" w:type="dxa"/>
            </w:tcMar>
          </w:tcPr>
          <w:p w:rsidR="00A43F27" w:rsidRPr="007607F7" w:rsidRDefault="007607F7">
            <w:pPr>
              <w:spacing w:after="0" w:line="240" w:lineRule="auto"/>
              <w:jc w:val="center"/>
              <w:rPr>
                <w:sz w:val="24"/>
                <w:szCs w:val="24"/>
                <w:lang w:val="ru-RU"/>
              </w:rPr>
            </w:pPr>
            <w:r w:rsidRPr="007607F7">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7607F7">
              <w:rPr>
                <w:rFonts w:ascii="Times New Roman" w:hAnsi="Times New Roman" w:cs="Times New Roman"/>
                <w:color w:val="000000"/>
                <w:sz w:val="24"/>
                <w:szCs w:val="24"/>
                <w:lang w:val="ru-RU"/>
              </w:rPr>
              <w:t>г</w:t>
            </w:r>
            <w:proofErr w:type="gramEnd"/>
            <w:r w:rsidRPr="007607F7">
              <w:rPr>
                <w:rFonts w:ascii="Times New Roman" w:hAnsi="Times New Roman" w:cs="Times New Roman"/>
                <w:color w:val="000000"/>
                <w:sz w:val="24"/>
                <w:szCs w:val="24"/>
                <w:lang w:val="ru-RU"/>
              </w:rPr>
              <w:t>. Тынде</w:t>
            </w:r>
          </w:p>
        </w:tc>
      </w:tr>
      <w:tr w:rsidR="00A43F27" w:rsidRPr="00561126" w:rsidTr="00561126">
        <w:trPr>
          <w:trHeight w:hRule="exact" w:val="304"/>
        </w:trPr>
        <w:tc>
          <w:tcPr>
            <w:tcW w:w="10257" w:type="dxa"/>
            <w:gridSpan w:val="13"/>
            <w:shd w:val="clear" w:color="000000" w:fill="FFFFFF"/>
            <w:tcMar>
              <w:left w:w="34" w:type="dxa"/>
              <w:right w:w="34" w:type="dxa"/>
            </w:tcMar>
          </w:tcPr>
          <w:p w:rsidR="00A43F27" w:rsidRPr="007607F7" w:rsidRDefault="007607F7">
            <w:pPr>
              <w:spacing w:after="0" w:line="240" w:lineRule="auto"/>
              <w:jc w:val="center"/>
              <w:rPr>
                <w:sz w:val="24"/>
                <w:szCs w:val="24"/>
                <w:lang w:val="ru-RU"/>
              </w:rPr>
            </w:pPr>
            <w:r w:rsidRPr="007607F7">
              <w:rPr>
                <w:rFonts w:ascii="Times New Roman" w:hAnsi="Times New Roman" w:cs="Times New Roman"/>
                <w:color w:val="000000"/>
                <w:sz w:val="24"/>
                <w:szCs w:val="24"/>
                <w:lang w:val="ru-RU"/>
              </w:rPr>
              <w:t>(</w:t>
            </w:r>
            <w:proofErr w:type="spellStart"/>
            <w:r w:rsidRPr="007607F7">
              <w:rPr>
                <w:rFonts w:ascii="Times New Roman" w:hAnsi="Times New Roman" w:cs="Times New Roman"/>
                <w:color w:val="000000"/>
                <w:sz w:val="24"/>
                <w:szCs w:val="24"/>
                <w:lang w:val="ru-RU"/>
              </w:rPr>
              <w:t>БАмИЖТ</w:t>
            </w:r>
            <w:proofErr w:type="spellEnd"/>
            <w:r w:rsidRPr="007607F7">
              <w:rPr>
                <w:rFonts w:ascii="Times New Roman" w:hAnsi="Times New Roman" w:cs="Times New Roman"/>
                <w:color w:val="000000"/>
                <w:sz w:val="24"/>
                <w:szCs w:val="24"/>
                <w:lang w:val="ru-RU"/>
              </w:rPr>
              <w:t xml:space="preserve"> - филиал ДВГУПС в </w:t>
            </w:r>
            <w:proofErr w:type="gramStart"/>
            <w:r w:rsidRPr="007607F7">
              <w:rPr>
                <w:rFonts w:ascii="Times New Roman" w:hAnsi="Times New Roman" w:cs="Times New Roman"/>
                <w:color w:val="000000"/>
                <w:sz w:val="24"/>
                <w:szCs w:val="24"/>
                <w:lang w:val="ru-RU"/>
              </w:rPr>
              <w:t>г</w:t>
            </w:r>
            <w:proofErr w:type="gramEnd"/>
            <w:r w:rsidRPr="007607F7">
              <w:rPr>
                <w:rFonts w:ascii="Times New Roman" w:hAnsi="Times New Roman" w:cs="Times New Roman"/>
                <w:color w:val="000000"/>
                <w:sz w:val="24"/>
                <w:szCs w:val="24"/>
                <w:lang w:val="ru-RU"/>
              </w:rPr>
              <w:t>. Тынде)</w:t>
            </w:r>
          </w:p>
        </w:tc>
      </w:tr>
      <w:tr w:rsidR="00A43F27" w:rsidRPr="00561126" w:rsidTr="00561126">
        <w:trPr>
          <w:trHeight w:hRule="exact" w:val="416"/>
        </w:trPr>
        <w:tc>
          <w:tcPr>
            <w:tcW w:w="723" w:type="dxa"/>
          </w:tcPr>
          <w:p w:rsidR="00A43F27" w:rsidRPr="007607F7" w:rsidRDefault="00A43F27">
            <w:pPr>
              <w:rPr>
                <w:lang w:val="ru-RU"/>
              </w:rPr>
            </w:pPr>
          </w:p>
        </w:tc>
        <w:tc>
          <w:tcPr>
            <w:tcW w:w="853" w:type="dxa"/>
          </w:tcPr>
          <w:p w:rsidR="00A43F27" w:rsidRPr="007607F7" w:rsidRDefault="00A43F27">
            <w:pPr>
              <w:rPr>
                <w:lang w:val="ru-RU"/>
              </w:rPr>
            </w:pPr>
          </w:p>
        </w:tc>
        <w:tc>
          <w:tcPr>
            <w:tcW w:w="284" w:type="dxa"/>
          </w:tcPr>
          <w:p w:rsidR="00A43F27" w:rsidRPr="007607F7" w:rsidRDefault="00A43F27">
            <w:pPr>
              <w:rPr>
                <w:lang w:val="ru-RU"/>
              </w:rPr>
            </w:pPr>
          </w:p>
        </w:tc>
        <w:tc>
          <w:tcPr>
            <w:tcW w:w="1969" w:type="dxa"/>
          </w:tcPr>
          <w:p w:rsidR="00A43F27" w:rsidRPr="007607F7" w:rsidRDefault="00A43F27">
            <w:pPr>
              <w:rPr>
                <w:lang w:val="ru-RU"/>
              </w:rPr>
            </w:pPr>
          </w:p>
        </w:tc>
        <w:tc>
          <w:tcPr>
            <w:tcW w:w="16" w:type="dxa"/>
          </w:tcPr>
          <w:p w:rsidR="00A43F27" w:rsidRPr="007607F7" w:rsidRDefault="00A43F27">
            <w:pPr>
              <w:rPr>
                <w:lang w:val="ru-RU"/>
              </w:rPr>
            </w:pPr>
          </w:p>
        </w:tc>
        <w:tc>
          <w:tcPr>
            <w:tcW w:w="1556" w:type="dxa"/>
          </w:tcPr>
          <w:p w:rsidR="00A43F27" w:rsidRPr="007607F7" w:rsidRDefault="00A43F27">
            <w:pPr>
              <w:rPr>
                <w:lang w:val="ru-RU"/>
              </w:rPr>
            </w:pPr>
          </w:p>
        </w:tc>
        <w:tc>
          <w:tcPr>
            <w:tcW w:w="574" w:type="dxa"/>
          </w:tcPr>
          <w:p w:rsidR="00A43F27" w:rsidRPr="007607F7" w:rsidRDefault="00A43F27">
            <w:pPr>
              <w:rPr>
                <w:lang w:val="ru-RU"/>
              </w:rPr>
            </w:pPr>
          </w:p>
        </w:tc>
        <w:tc>
          <w:tcPr>
            <w:tcW w:w="426" w:type="dxa"/>
          </w:tcPr>
          <w:p w:rsidR="00A43F27" w:rsidRPr="007607F7" w:rsidRDefault="00A43F27">
            <w:pPr>
              <w:rPr>
                <w:lang w:val="ru-RU"/>
              </w:rPr>
            </w:pPr>
          </w:p>
        </w:tc>
        <w:tc>
          <w:tcPr>
            <w:tcW w:w="1289" w:type="dxa"/>
          </w:tcPr>
          <w:p w:rsidR="00A43F27" w:rsidRPr="007607F7" w:rsidRDefault="00A43F27">
            <w:pPr>
              <w:rPr>
                <w:lang w:val="ru-RU"/>
              </w:rPr>
            </w:pPr>
          </w:p>
        </w:tc>
        <w:tc>
          <w:tcPr>
            <w:tcW w:w="9" w:type="dxa"/>
          </w:tcPr>
          <w:p w:rsidR="00A43F27" w:rsidRPr="007607F7" w:rsidRDefault="00A43F27">
            <w:pPr>
              <w:rPr>
                <w:lang w:val="ru-RU"/>
              </w:rPr>
            </w:pPr>
          </w:p>
        </w:tc>
        <w:tc>
          <w:tcPr>
            <w:tcW w:w="1695" w:type="dxa"/>
          </w:tcPr>
          <w:p w:rsidR="00A43F27" w:rsidRPr="007607F7" w:rsidRDefault="00A43F27">
            <w:pPr>
              <w:rPr>
                <w:lang w:val="ru-RU"/>
              </w:rPr>
            </w:pPr>
          </w:p>
        </w:tc>
        <w:tc>
          <w:tcPr>
            <w:tcW w:w="722" w:type="dxa"/>
          </w:tcPr>
          <w:p w:rsidR="00A43F27" w:rsidRPr="007607F7" w:rsidRDefault="00A43F27">
            <w:pPr>
              <w:rPr>
                <w:lang w:val="ru-RU"/>
              </w:rPr>
            </w:pPr>
          </w:p>
        </w:tc>
        <w:tc>
          <w:tcPr>
            <w:tcW w:w="141" w:type="dxa"/>
          </w:tcPr>
          <w:p w:rsidR="00A43F27" w:rsidRPr="007607F7" w:rsidRDefault="00A43F27">
            <w:pPr>
              <w:rPr>
                <w:lang w:val="ru-RU"/>
              </w:rPr>
            </w:pPr>
          </w:p>
        </w:tc>
      </w:tr>
      <w:tr w:rsidR="00561126" w:rsidTr="00561126">
        <w:trPr>
          <w:trHeight w:hRule="exact" w:val="277"/>
        </w:trPr>
        <w:tc>
          <w:tcPr>
            <w:tcW w:w="723" w:type="dxa"/>
          </w:tcPr>
          <w:p w:rsidR="00561126" w:rsidRPr="007607F7" w:rsidRDefault="00561126">
            <w:pPr>
              <w:rPr>
                <w:lang w:val="ru-RU"/>
              </w:rPr>
            </w:pPr>
          </w:p>
        </w:tc>
        <w:tc>
          <w:tcPr>
            <w:tcW w:w="853" w:type="dxa"/>
          </w:tcPr>
          <w:p w:rsidR="00561126" w:rsidRPr="007607F7" w:rsidRDefault="00561126">
            <w:pPr>
              <w:rPr>
                <w:lang w:val="ru-RU"/>
              </w:rPr>
            </w:pPr>
          </w:p>
        </w:tc>
        <w:tc>
          <w:tcPr>
            <w:tcW w:w="284" w:type="dxa"/>
          </w:tcPr>
          <w:p w:rsidR="00561126" w:rsidRPr="007607F7" w:rsidRDefault="00561126">
            <w:pPr>
              <w:rPr>
                <w:lang w:val="ru-RU"/>
              </w:rPr>
            </w:pPr>
          </w:p>
        </w:tc>
        <w:tc>
          <w:tcPr>
            <w:tcW w:w="1969" w:type="dxa"/>
          </w:tcPr>
          <w:p w:rsidR="00561126" w:rsidRPr="007607F7" w:rsidRDefault="00561126">
            <w:pPr>
              <w:rPr>
                <w:lang w:val="ru-RU"/>
              </w:rPr>
            </w:pPr>
          </w:p>
        </w:tc>
        <w:tc>
          <w:tcPr>
            <w:tcW w:w="16" w:type="dxa"/>
          </w:tcPr>
          <w:p w:rsidR="00561126" w:rsidRPr="007607F7" w:rsidRDefault="00561126">
            <w:pPr>
              <w:rPr>
                <w:lang w:val="ru-RU"/>
              </w:rPr>
            </w:pPr>
          </w:p>
        </w:tc>
        <w:tc>
          <w:tcPr>
            <w:tcW w:w="1556" w:type="dxa"/>
          </w:tcPr>
          <w:p w:rsidR="00561126" w:rsidRPr="007607F7" w:rsidRDefault="00561126">
            <w:pPr>
              <w:rPr>
                <w:lang w:val="ru-RU"/>
              </w:rPr>
            </w:pPr>
          </w:p>
        </w:tc>
        <w:tc>
          <w:tcPr>
            <w:tcW w:w="574" w:type="dxa"/>
          </w:tcPr>
          <w:p w:rsidR="00561126" w:rsidRPr="00326F06" w:rsidRDefault="00561126" w:rsidP="00561126">
            <w:pPr>
              <w:rPr>
                <w:lang w:val="ru-RU"/>
              </w:rPr>
            </w:pPr>
          </w:p>
        </w:tc>
        <w:tc>
          <w:tcPr>
            <w:tcW w:w="4282" w:type="dxa"/>
            <w:gridSpan w:val="6"/>
            <w:shd w:val="clear" w:color="000000" w:fill="FFFFFF"/>
            <w:tcMar>
              <w:left w:w="34" w:type="dxa"/>
              <w:right w:w="34" w:type="dxa"/>
            </w:tcMar>
          </w:tcPr>
          <w:p w:rsidR="00561126" w:rsidRDefault="00561126" w:rsidP="00561126">
            <w:pPr>
              <w:spacing w:after="0" w:line="240" w:lineRule="auto"/>
              <w:jc w:val="center"/>
              <w:rPr>
                <w:sz w:val="24"/>
                <w:szCs w:val="24"/>
              </w:rPr>
            </w:pPr>
            <w:r>
              <w:rPr>
                <w:rFonts w:ascii="Times New Roman" w:hAnsi="Times New Roman" w:cs="Times New Roman"/>
                <w:color w:val="000000"/>
                <w:sz w:val="24"/>
                <w:szCs w:val="24"/>
              </w:rPr>
              <w:t>УТВЕРЖДАЮ</w:t>
            </w:r>
          </w:p>
        </w:tc>
      </w:tr>
      <w:tr w:rsidR="00561126" w:rsidTr="00561126">
        <w:trPr>
          <w:trHeight w:hRule="exact" w:val="183"/>
        </w:trPr>
        <w:tc>
          <w:tcPr>
            <w:tcW w:w="723" w:type="dxa"/>
          </w:tcPr>
          <w:p w:rsidR="00561126" w:rsidRDefault="00561126"/>
        </w:tc>
        <w:tc>
          <w:tcPr>
            <w:tcW w:w="853" w:type="dxa"/>
          </w:tcPr>
          <w:p w:rsidR="00561126" w:rsidRDefault="00561126"/>
        </w:tc>
        <w:tc>
          <w:tcPr>
            <w:tcW w:w="284" w:type="dxa"/>
          </w:tcPr>
          <w:p w:rsidR="00561126" w:rsidRDefault="00561126"/>
        </w:tc>
        <w:tc>
          <w:tcPr>
            <w:tcW w:w="1969" w:type="dxa"/>
          </w:tcPr>
          <w:p w:rsidR="00561126" w:rsidRDefault="00561126"/>
        </w:tc>
        <w:tc>
          <w:tcPr>
            <w:tcW w:w="16" w:type="dxa"/>
          </w:tcPr>
          <w:p w:rsidR="00561126" w:rsidRDefault="00561126"/>
        </w:tc>
        <w:tc>
          <w:tcPr>
            <w:tcW w:w="1556" w:type="dxa"/>
          </w:tcPr>
          <w:p w:rsidR="00561126" w:rsidRDefault="00561126"/>
        </w:tc>
        <w:tc>
          <w:tcPr>
            <w:tcW w:w="574" w:type="dxa"/>
          </w:tcPr>
          <w:p w:rsidR="00561126" w:rsidRDefault="00561126" w:rsidP="00561126"/>
        </w:tc>
        <w:tc>
          <w:tcPr>
            <w:tcW w:w="426" w:type="dxa"/>
          </w:tcPr>
          <w:p w:rsidR="00561126" w:rsidRDefault="00561126" w:rsidP="00561126"/>
        </w:tc>
        <w:tc>
          <w:tcPr>
            <w:tcW w:w="1289" w:type="dxa"/>
          </w:tcPr>
          <w:p w:rsidR="00561126" w:rsidRDefault="00561126" w:rsidP="00561126"/>
        </w:tc>
        <w:tc>
          <w:tcPr>
            <w:tcW w:w="9" w:type="dxa"/>
          </w:tcPr>
          <w:p w:rsidR="00561126" w:rsidRDefault="00561126" w:rsidP="00561126"/>
        </w:tc>
        <w:tc>
          <w:tcPr>
            <w:tcW w:w="1695" w:type="dxa"/>
          </w:tcPr>
          <w:p w:rsidR="00561126" w:rsidRDefault="00561126" w:rsidP="00561126"/>
        </w:tc>
        <w:tc>
          <w:tcPr>
            <w:tcW w:w="722" w:type="dxa"/>
          </w:tcPr>
          <w:p w:rsidR="00561126" w:rsidRDefault="00561126" w:rsidP="00561126"/>
        </w:tc>
        <w:tc>
          <w:tcPr>
            <w:tcW w:w="141" w:type="dxa"/>
          </w:tcPr>
          <w:p w:rsidR="00561126" w:rsidRDefault="00561126"/>
        </w:tc>
      </w:tr>
      <w:tr w:rsidR="00561126" w:rsidTr="00561126">
        <w:trPr>
          <w:trHeight w:hRule="exact" w:val="277"/>
        </w:trPr>
        <w:tc>
          <w:tcPr>
            <w:tcW w:w="723" w:type="dxa"/>
          </w:tcPr>
          <w:p w:rsidR="00561126" w:rsidRDefault="00561126"/>
        </w:tc>
        <w:tc>
          <w:tcPr>
            <w:tcW w:w="853" w:type="dxa"/>
          </w:tcPr>
          <w:p w:rsidR="00561126" w:rsidRDefault="00561126"/>
        </w:tc>
        <w:tc>
          <w:tcPr>
            <w:tcW w:w="284" w:type="dxa"/>
          </w:tcPr>
          <w:p w:rsidR="00561126" w:rsidRDefault="00561126"/>
        </w:tc>
        <w:tc>
          <w:tcPr>
            <w:tcW w:w="1969" w:type="dxa"/>
          </w:tcPr>
          <w:p w:rsidR="00561126" w:rsidRDefault="00561126"/>
        </w:tc>
        <w:tc>
          <w:tcPr>
            <w:tcW w:w="16" w:type="dxa"/>
          </w:tcPr>
          <w:p w:rsidR="00561126" w:rsidRDefault="00561126"/>
        </w:tc>
        <w:tc>
          <w:tcPr>
            <w:tcW w:w="1556" w:type="dxa"/>
          </w:tcPr>
          <w:p w:rsidR="00561126" w:rsidRDefault="00561126"/>
        </w:tc>
        <w:tc>
          <w:tcPr>
            <w:tcW w:w="574" w:type="dxa"/>
          </w:tcPr>
          <w:p w:rsidR="00561126" w:rsidRDefault="00561126" w:rsidP="00561126"/>
        </w:tc>
        <w:tc>
          <w:tcPr>
            <w:tcW w:w="3419" w:type="dxa"/>
            <w:gridSpan w:val="4"/>
            <w:shd w:val="clear" w:color="000000" w:fill="FFFFFF"/>
            <w:tcMar>
              <w:left w:w="34" w:type="dxa"/>
              <w:right w:w="34" w:type="dxa"/>
            </w:tcMar>
          </w:tcPr>
          <w:p w:rsidR="00561126" w:rsidRDefault="00561126" w:rsidP="00561126">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561126" w:rsidRDefault="00561126" w:rsidP="00561126"/>
        </w:tc>
        <w:tc>
          <w:tcPr>
            <w:tcW w:w="141" w:type="dxa"/>
          </w:tcPr>
          <w:p w:rsidR="00561126" w:rsidRDefault="00561126"/>
        </w:tc>
      </w:tr>
      <w:tr w:rsidR="00561126" w:rsidTr="00561126">
        <w:trPr>
          <w:trHeight w:hRule="exact" w:val="83"/>
        </w:trPr>
        <w:tc>
          <w:tcPr>
            <w:tcW w:w="723" w:type="dxa"/>
          </w:tcPr>
          <w:p w:rsidR="00561126" w:rsidRDefault="00561126"/>
        </w:tc>
        <w:tc>
          <w:tcPr>
            <w:tcW w:w="853" w:type="dxa"/>
          </w:tcPr>
          <w:p w:rsidR="00561126" w:rsidRDefault="00561126"/>
        </w:tc>
        <w:tc>
          <w:tcPr>
            <w:tcW w:w="284" w:type="dxa"/>
          </w:tcPr>
          <w:p w:rsidR="00561126" w:rsidRDefault="00561126"/>
        </w:tc>
        <w:tc>
          <w:tcPr>
            <w:tcW w:w="1969" w:type="dxa"/>
          </w:tcPr>
          <w:p w:rsidR="00561126" w:rsidRDefault="00561126"/>
        </w:tc>
        <w:tc>
          <w:tcPr>
            <w:tcW w:w="16" w:type="dxa"/>
          </w:tcPr>
          <w:p w:rsidR="00561126" w:rsidRDefault="00561126"/>
        </w:tc>
        <w:tc>
          <w:tcPr>
            <w:tcW w:w="1556" w:type="dxa"/>
          </w:tcPr>
          <w:p w:rsidR="00561126" w:rsidRDefault="00561126"/>
        </w:tc>
        <w:tc>
          <w:tcPr>
            <w:tcW w:w="574" w:type="dxa"/>
          </w:tcPr>
          <w:p w:rsidR="00561126" w:rsidRDefault="00561126" w:rsidP="00561126"/>
        </w:tc>
        <w:tc>
          <w:tcPr>
            <w:tcW w:w="426" w:type="dxa"/>
          </w:tcPr>
          <w:p w:rsidR="00561126" w:rsidRDefault="00561126" w:rsidP="00561126"/>
        </w:tc>
        <w:tc>
          <w:tcPr>
            <w:tcW w:w="1289" w:type="dxa"/>
          </w:tcPr>
          <w:p w:rsidR="00561126" w:rsidRDefault="00561126" w:rsidP="00561126"/>
        </w:tc>
        <w:tc>
          <w:tcPr>
            <w:tcW w:w="9" w:type="dxa"/>
          </w:tcPr>
          <w:p w:rsidR="00561126" w:rsidRDefault="00561126" w:rsidP="00561126"/>
        </w:tc>
        <w:tc>
          <w:tcPr>
            <w:tcW w:w="1695" w:type="dxa"/>
          </w:tcPr>
          <w:p w:rsidR="00561126" w:rsidRDefault="00561126" w:rsidP="00561126"/>
        </w:tc>
        <w:tc>
          <w:tcPr>
            <w:tcW w:w="722" w:type="dxa"/>
          </w:tcPr>
          <w:p w:rsidR="00561126" w:rsidRDefault="00561126" w:rsidP="00561126"/>
        </w:tc>
        <w:tc>
          <w:tcPr>
            <w:tcW w:w="141" w:type="dxa"/>
          </w:tcPr>
          <w:p w:rsidR="00561126" w:rsidRDefault="00561126"/>
        </w:tc>
      </w:tr>
      <w:tr w:rsidR="00561126" w:rsidRPr="00561126" w:rsidTr="00561126">
        <w:trPr>
          <w:trHeight w:hRule="exact" w:val="694"/>
        </w:trPr>
        <w:tc>
          <w:tcPr>
            <w:tcW w:w="723" w:type="dxa"/>
          </w:tcPr>
          <w:p w:rsidR="00561126" w:rsidRDefault="00561126"/>
        </w:tc>
        <w:tc>
          <w:tcPr>
            <w:tcW w:w="853" w:type="dxa"/>
          </w:tcPr>
          <w:p w:rsidR="00561126" w:rsidRDefault="00561126"/>
        </w:tc>
        <w:tc>
          <w:tcPr>
            <w:tcW w:w="284" w:type="dxa"/>
          </w:tcPr>
          <w:p w:rsidR="00561126" w:rsidRDefault="00561126"/>
        </w:tc>
        <w:tc>
          <w:tcPr>
            <w:tcW w:w="1969" w:type="dxa"/>
          </w:tcPr>
          <w:p w:rsidR="00561126" w:rsidRDefault="00561126"/>
        </w:tc>
        <w:tc>
          <w:tcPr>
            <w:tcW w:w="16" w:type="dxa"/>
          </w:tcPr>
          <w:p w:rsidR="00561126" w:rsidRDefault="00561126"/>
        </w:tc>
        <w:tc>
          <w:tcPr>
            <w:tcW w:w="1556" w:type="dxa"/>
          </w:tcPr>
          <w:p w:rsidR="00561126" w:rsidRDefault="00561126"/>
        </w:tc>
        <w:tc>
          <w:tcPr>
            <w:tcW w:w="574" w:type="dxa"/>
          </w:tcPr>
          <w:p w:rsidR="00561126" w:rsidRDefault="00561126" w:rsidP="00561126"/>
        </w:tc>
        <w:tc>
          <w:tcPr>
            <w:tcW w:w="4282" w:type="dxa"/>
            <w:gridSpan w:val="6"/>
            <w:shd w:val="clear" w:color="000000" w:fill="FFFFFF"/>
            <w:tcMar>
              <w:left w:w="34" w:type="dxa"/>
              <w:right w:w="34" w:type="dxa"/>
            </w:tcMar>
          </w:tcPr>
          <w:p w:rsidR="00561126" w:rsidRDefault="00561126" w:rsidP="00561126">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561126" w:rsidRPr="00326F06" w:rsidRDefault="00561126" w:rsidP="00561126">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561126" w:rsidRPr="00561126" w:rsidTr="00561126">
        <w:trPr>
          <w:trHeight w:hRule="exact" w:val="11"/>
        </w:trPr>
        <w:tc>
          <w:tcPr>
            <w:tcW w:w="723" w:type="dxa"/>
          </w:tcPr>
          <w:p w:rsidR="00561126" w:rsidRPr="007607F7" w:rsidRDefault="00561126">
            <w:pPr>
              <w:rPr>
                <w:lang w:val="ru-RU"/>
              </w:rPr>
            </w:pPr>
          </w:p>
        </w:tc>
        <w:tc>
          <w:tcPr>
            <w:tcW w:w="853" w:type="dxa"/>
          </w:tcPr>
          <w:p w:rsidR="00561126" w:rsidRPr="007607F7" w:rsidRDefault="00561126">
            <w:pPr>
              <w:rPr>
                <w:lang w:val="ru-RU"/>
              </w:rPr>
            </w:pPr>
          </w:p>
        </w:tc>
        <w:tc>
          <w:tcPr>
            <w:tcW w:w="284" w:type="dxa"/>
          </w:tcPr>
          <w:p w:rsidR="00561126" w:rsidRPr="007607F7" w:rsidRDefault="00561126">
            <w:pPr>
              <w:rPr>
                <w:lang w:val="ru-RU"/>
              </w:rPr>
            </w:pPr>
          </w:p>
        </w:tc>
        <w:tc>
          <w:tcPr>
            <w:tcW w:w="1969" w:type="dxa"/>
          </w:tcPr>
          <w:p w:rsidR="00561126" w:rsidRPr="007607F7" w:rsidRDefault="00561126">
            <w:pPr>
              <w:rPr>
                <w:lang w:val="ru-RU"/>
              </w:rPr>
            </w:pPr>
          </w:p>
        </w:tc>
        <w:tc>
          <w:tcPr>
            <w:tcW w:w="16" w:type="dxa"/>
          </w:tcPr>
          <w:p w:rsidR="00561126" w:rsidRPr="007607F7" w:rsidRDefault="00561126">
            <w:pPr>
              <w:rPr>
                <w:lang w:val="ru-RU"/>
              </w:rPr>
            </w:pPr>
          </w:p>
        </w:tc>
        <w:tc>
          <w:tcPr>
            <w:tcW w:w="1556" w:type="dxa"/>
          </w:tcPr>
          <w:p w:rsidR="00561126" w:rsidRPr="007607F7" w:rsidRDefault="00561126">
            <w:pPr>
              <w:rPr>
                <w:lang w:val="ru-RU"/>
              </w:rPr>
            </w:pPr>
          </w:p>
        </w:tc>
        <w:tc>
          <w:tcPr>
            <w:tcW w:w="574" w:type="dxa"/>
          </w:tcPr>
          <w:p w:rsidR="00561126" w:rsidRPr="00326F06" w:rsidRDefault="00561126" w:rsidP="00561126">
            <w:pPr>
              <w:rPr>
                <w:lang w:val="ru-RU"/>
              </w:rPr>
            </w:pPr>
          </w:p>
        </w:tc>
        <w:tc>
          <w:tcPr>
            <w:tcW w:w="426" w:type="dxa"/>
          </w:tcPr>
          <w:p w:rsidR="00561126" w:rsidRPr="00326F06" w:rsidRDefault="00561126" w:rsidP="00561126">
            <w:pPr>
              <w:rPr>
                <w:lang w:val="ru-RU"/>
              </w:rPr>
            </w:pPr>
          </w:p>
        </w:tc>
        <w:tc>
          <w:tcPr>
            <w:tcW w:w="1289" w:type="dxa"/>
          </w:tcPr>
          <w:p w:rsidR="00561126" w:rsidRPr="00326F06" w:rsidRDefault="00561126" w:rsidP="00561126">
            <w:pPr>
              <w:rPr>
                <w:lang w:val="ru-RU"/>
              </w:rPr>
            </w:pPr>
          </w:p>
        </w:tc>
        <w:tc>
          <w:tcPr>
            <w:tcW w:w="9" w:type="dxa"/>
          </w:tcPr>
          <w:p w:rsidR="00561126" w:rsidRPr="00326F06" w:rsidRDefault="00561126" w:rsidP="00561126">
            <w:pPr>
              <w:rPr>
                <w:lang w:val="ru-RU"/>
              </w:rPr>
            </w:pPr>
          </w:p>
        </w:tc>
        <w:tc>
          <w:tcPr>
            <w:tcW w:w="1695" w:type="dxa"/>
          </w:tcPr>
          <w:p w:rsidR="00561126" w:rsidRPr="00326F06" w:rsidRDefault="00561126" w:rsidP="00561126">
            <w:pPr>
              <w:rPr>
                <w:lang w:val="ru-RU"/>
              </w:rPr>
            </w:pPr>
          </w:p>
        </w:tc>
        <w:tc>
          <w:tcPr>
            <w:tcW w:w="722" w:type="dxa"/>
          </w:tcPr>
          <w:p w:rsidR="00561126" w:rsidRPr="00326F06" w:rsidRDefault="00561126" w:rsidP="00561126">
            <w:pPr>
              <w:rPr>
                <w:lang w:val="ru-RU"/>
              </w:rPr>
            </w:pPr>
          </w:p>
        </w:tc>
        <w:tc>
          <w:tcPr>
            <w:tcW w:w="141" w:type="dxa"/>
          </w:tcPr>
          <w:p w:rsidR="00561126" w:rsidRPr="007607F7" w:rsidRDefault="00561126">
            <w:pPr>
              <w:rPr>
                <w:lang w:val="ru-RU"/>
              </w:rPr>
            </w:pPr>
          </w:p>
        </w:tc>
      </w:tr>
      <w:tr w:rsidR="00561126" w:rsidTr="00561126">
        <w:trPr>
          <w:trHeight w:hRule="exact" w:val="74"/>
        </w:trPr>
        <w:tc>
          <w:tcPr>
            <w:tcW w:w="723" w:type="dxa"/>
          </w:tcPr>
          <w:p w:rsidR="00561126" w:rsidRPr="007607F7" w:rsidRDefault="00561126">
            <w:pPr>
              <w:rPr>
                <w:lang w:val="ru-RU"/>
              </w:rPr>
            </w:pPr>
          </w:p>
        </w:tc>
        <w:tc>
          <w:tcPr>
            <w:tcW w:w="853" w:type="dxa"/>
          </w:tcPr>
          <w:p w:rsidR="00561126" w:rsidRPr="007607F7" w:rsidRDefault="00561126">
            <w:pPr>
              <w:rPr>
                <w:lang w:val="ru-RU"/>
              </w:rPr>
            </w:pPr>
          </w:p>
        </w:tc>
        <w:tc>
          <w:tcPr>
            <w:tcW w:w="284" w:type="dxa"/>
          </w:tcPr>
          <w:p w:rsidR="00561126" w:rsidRPr="007607F7" w:rsidRDefault="00561126">
            <w:pPr>
              <w:rPr>
                <w:lang w:val="ru-RU"/>
              </w:rPr>
            </w:pPr>
          </w:p>
        </w:tc>
        <w:tc>
          <w:tcPr>
            <w:tcW w:w="1969" w:type="dxa"/>
          </w:tcPr>
          <w:p w:rsidR="00561126" w:rsidRPr="007607F7" w:rsidRDefault="00561126">
            <w:pPr>
              <w:rPr>
                <w:lang w:val="ru-RU"/>
              </w:rPr>
            </w:pPr>
          </w:p>
        </w:tc>
        <w:tc>
          <w:tcPr>
            <w:tcW w:w="16" w:type="dxa"/>
          </w:tcPr>
          <w:p w:rsidR="00561126" w:rsidRPr="007607F7" w:rsidRDefault="00561126">
            <w:pPr>
              <w:rPr>
                <w:lang w:val="ru-RU"/>
              </w:rPr>
            </w:pPr>
          </w:p>
        </w:tc>
        <w:tc>
          <w:tcPr>
            <w:tcW w:w="1556" w:type="dxa"/>
          </w:tcPr>
          <w:p w:rsidR="00561126" w:rsidRPr="007607F7" w:rsidRDefault="00561126">
            <w:pPr>
              <w:rPr>
                <w:lang w:val="ru-RU"/>
              </w:rPr>
            </w:pPr>
          </w:p>
        </w:tc>
        <w:tc>
          <w:tcPr>
            <w:tcW w:w="2289" w:type="dxa"/>
            <w:gridSpan w:val="3"/>
            <w:vMerge w:val="restart"/>
            <w:shd w:val="clear" w:color="FFFFFF" w:fill="FFFFFF"/>
            <w:tcMar>
              <w:left w:w="4" w:type="dxa"/>
              <w:right w:w="4" w:type="dxa"/>
            </w:tcMar>
          </w:tcPr>
          <w:p w:rsidR="00561126" w:rsidRDefault="00561126" w:rsidP="00561126">
            <w:r>
              <w:rPr>
                <w:noProof/>
                <w:lang w:val="ru-RU" w:eastAsia="ru-RU"/>
              </w:rPr>
              <w:drawing>
                <wp:inline distT="0" distB="0" distL="0" distR="0">
                  <wp:extent cx="1440000" cy="72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561126" w:rsidRDefault="00561126" w:rsidP="00561126"/>
        </w:tc>
        <w:tc>
          <w:tcPr>
            <w:tcW w:w="1695" w:type="dxa"/>
          </w:tcPr>
          <w:p w:rsidR="00561126" w:rsidRDefault="00561126" w:rsidP="00561126"/>
        </w:tc>
        <w:tc>
          <w:tcPr>
            <w:tcW w:w="722" w:type="dxa"/>
          </w:tcPr>
          <w:p w:rsidR="00561126" w:rsidRDefault="00561126" w:rsidP="00561126"/>
        </w:tc>
        <w:tc>
          <w:tcPr>
            <w:tcW w:w="141" w:type="dxa"/>
          </w:tcPr>
          <w:p w:rsidR="00561126" w:rsidRDefault="00561126"/>
        </w:tc>
      </w:tr>
      <w:tr w:rsidR="00561126" w:rsidTr="00561126">
        <w:trPr>
          <w:trHeight w:hRule="exact" w:val="555"/>
        </w:trPr>
        <w:tc>
          <w:tcPr>
            <w:tcW w:w="723" w:type="dxa"/>
          </w:tcPr>
          <w:p w:rsidR="00561126" w:rsidRDefault="00561126"/>
        </w:tc>
        <w:tc>
          <w:tcPr>
            <w:tcW w:w="853" w:type="dxa"/>
          </w:tcPr>
          <w:p w:rsidR="00561126" w:rsidRDefault="00561126"/>
        </w:tc>
        <w:tc>
          <w:tcPr>
            <w:tcW w:w="284" w:type="dxa"/>
          </w:tcPr>
          <w:p w:rsidR="00561126" w:rsidRDefault="00561126"/>
        </w:tc>
        <w:tc>
          <w:tcPr>
            <w:tcW w:w="1969" w:type="dxa"/>
          </w:tcPr>
          <w:p w:rsidR="00561126" w:rsidRDefault="00561126"/>
        </w:tc>
        <w:tc>
          <w:tcPr>
            <w:tcW w:w="16" w:type="dxa"/>
          </w:tcPr>
          <w:p w:rsidR="00561126" w:rsidRDefault="00561126"/>
        </w:tc>
        <w:tc>
          <w:tcPr>
            <w:tcW w:w="1556" w:type="dxa"/>
          </w:tcPr>
          <w:p w:rsidR="00561126" w:rsidRDefault="00561126"/>
        </w:tc>
        <w:tc>
          <w:tcPr>
            <w:tcW w:w="2289" w:type="dxa"/>
            <w:gridSpan w:val="3"/>
            <w:vMerge/>
            <w:shd w:val="clear" w:color="FFFFFF" w:fill="FFFFFF"/>
            <w:tcMar>
              <w:left w:w="4" w:type="dxa"/>
              <w:right w:w="4" w:type="dxa"/>
            </w:tcMar>
          </w:tcPr>
          <w:p w:rsidR="00561126" w:rsidRDefault="00561126"/>
        </w:tc>
        <w:tc>
          <w:tcPr>
            <w:tcW w:w="9" w:type="dxa"/>
          </w:tcPr>
          <w:p w:rsidR="00561126" w:rsidRDefault="00561126"/>
        </w:tc>
        <w:tc>
          <w:tcPr>
            <w:tcW w:w="2558" w:type="dxa"/>
            <w:gridSpan w:val="3"/>
            <w:shd w:val="clear" w:color="000000" w:fill="FFFFFF"/>
            <w:tcMar>
              <w:left w:w="34" w:type="dxa"/>
              <w:right w:w="34" w:type="dxa"/>
            </w:tcMar>
          </w:tcPr>
          <w:p w:rsidR="00561126" w:rsidRDefault="00561126"/>
        </w:tc>
      </w:tr>
      <w:tr w:rsidR="00561126" w:rsidTr="00561126">
        <w:trPr>
          <w:trHeight w:hRule="exact" w:val="447"/>
        </w:trPr>
        <w:tc>
          <w:tcPr>
            <w:tcW w:w="723" w:type="dxa"/>
          </w:tcPr>
          <w:p w:rsidR="00561126" w:rsidRDefault="00561126"/>
        </w:tc>
        <w:tc>
          <w:tcPr>
            <w:tcW w:w="853" w:type="dxa"/>
          </w:tcPr>
          <w:p w:rsidR="00561126" w:rsidRDefault="00561126"/>
        </w:tc>
        <w:tc>
          <w:tcPr>
            <w:tcW w:w="284" w:type="dxa"/>
          </w:tcPr>
          <w:p w:rsidR="00561126" w:rsidRDefault="00561126"/>
        </w:tc>
        <w:tc>
          <w:tcPr>
            <w:tcW w:w="1969" w:type="dxa"/>
          </w:tcPr>
          <w:p w:rsidR="00561126" w:rsidRDefault="00561126"/>
        </w:tc>
        <w:tc>
          <w:tcPr>
            <w:tcW w:w="16" w:type="dxa"/>
          </w:tcPr>
          <w:p w:rsidR="00561126" w:rsidRDefault="00561126"/>
        </w:tc>
        <w:tc>
          <w:tcPr>
            <w:tcW w:w="1556" w:type="dxa"/>
          </w:tcPr>
          <w:p w:rsidR="00561126" w:rsidRDefault="00561126"/>
        </w:tc>
        <w:tc>
          <w:tcPr>
            <w:tcW w:w="2289" w:type="dxa"/>
            <w:gridSpan w:val="3"/>
            <w:vMerge/>
            <w:shd w:val="clear" w:color="FFFFFF" w:fill="FFFFFF"/>
            <w:tcMar>
              <w:left w:w="4" w:type="dxa"/>
              <w:right w:w="4" w:type="dxa"/>
            </w:tcMar>
          </w:tcPr>
          <w:p w:rsidR="00561126" w:rsidRDefault="00561126"/>
        </w:tc>
        <w:tc>
          <w:tcPr>
            <w:tcW w:w="9" w:type="dxa"/>
          </w:tcPr>
          <w:p w:rsidR="00561126" w:rsidRDefault="00561126"/>
        </w:tc>
        <w:tc>
          <w:tcPr>
            <w:tcW w:w="1695" w:type="dxa"/>
          </w:tcPr>
          <w:p w:rsidR="00561126" w:rsidRDefault="00561126"/>
        </w:tc>
        <w:tc>
          <w:tcPr>
            <w:tcW w:w="722" w:type="dxa"/>
          </w:tcPr>
          <w:p w:rsidR="00561126" w:rsidRDefault="00561126"/>
        </w:tc>
        <w:tc>
          <w:tcPr>
            <w:tcW w:w="141" w:type="dxa"/>
          </w:tcPr>
          <w:p w:rsidR="00561126" w:rsidRDefault="00561126"/>
        </w:tc>
      </w:tr>
      <w:tr w:rsidR="00561126" w:rsidTr="00561126">
        <w:trPr>
          <w:trHeight w:hRule="exact" w:val="33"/>
        </w:trPr>
        <w:tc>
          <w:tcPr>
            <w:tcW w:w="723" w:type="dxa"/>
          </w:tcPr>
          <w:p w:rsidR="00561126" w:rsidRDefault="00561126"/>
        </w:tc>
        <w:tc>
          <w:tcPr>
            <w:tcW w:w="853" w:type="dxa"/>
          </w:tcPr>
          <w:p w:rsidR="00561126" w:rsidRDefault="00561126"/>
        </w:tc>
        <w:tc>
          <w:tcPr>
            <w:tcW w:w="284" w:type="dxa"/>
          </w:tcPr>
          <w:p w:rsidR="00561126" w:rsidRDefault="00561126"/>
        </w:tc>
        <w:tc>
          <w:tcPr>
            <w:tcW w:w="1969" w:type="dxa"/>
          </w:tcPr>
          <w:p w:rsidR="00561126" w:rsidRDefault="00561126"/>
        </w:tc>
        <w:tc>
          <w:tcPr>
            <w:tcW w:w="16" w:type="dxa"/>
          </w:tcPr>
          <w:p w:rsidR="00561126" w:rsidRDefault="00561126"/>
        </w:tc>
        <w:tc>
          <w:tcPr>
            <w:tcW w:w="1556" w:type="dxa"/>
          </w:tcPr>
          <w:p w:rsidR="00561126" w:rsidRDefault="00561126"/>
        </w:tc>
        <w:tc>
          <w:tcPr>
            <w:tcW w:w="2289" w:type="dxa"/>
            <w:gridSpan w:val="3"/>
            <w:vMerge/>
            <w:shd w:val="clear" w:color="FFFFFF" w:fill="FFFFFF"/>
            <w:tcMar>
              <w:left w:w="4" w:type="dxa"/>
              <w:right w:w="4" w:type="dxa"/>
            </w:tcMar>
          </w:tcPr>
          <w:p w:rsidR="00561126" w:rsidRDefault="00561126"/>
        </w:tc>
        <w:tc>
          <w:tcPr>
            <w:tcW w:w="2426" w:type="dxa"/>
            <w:gridSpan w:val="3"/>
            <w:vMerge w:val="restart"/>
            <w:shd w:val="clear" w:color="000000" w:fill="FFFFFF"/>
            <w:tcMar>
              <w:left w:w="34" w:type="dxa"/>
              <w:right w:w="34" w:type="dxa"/>
            </w:tcMar>
          </w:tcPr>
          <w:p w:rsidR="00561126" w:rsidRDefault="00561126">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561126" w:rsidRDefault="00561126"/>
        </w:tc>
      </w:tr>
      <w:tr w:rsidR="00561126" w:rsidTr="00561126">
        <w:trPr>
          <w:trHeight w:hRule="exact" w:val="244"/>
        </w:trPr>
        <w:tc>
          <w:tcPr>
            <w:tcW w:w="723" w:type="dxa"/>
          </w:tcPr>
          <w:p w:rsidR="00561126" w:rsidRDefault="00561126"/>
        </w:tc>
        <w:tc>
          <w:tcPr>
            <w:tcW w:w="853" w:type="dxa"/>
          </w:tcPr>
          <w:p w:rsidR="00561126" w:rsidRDefault="00561126"/>
        </w:tc>
        <w:tc>
          <w:tcPr>
            <w:tcW w:w="284" w:type="dxa"/>
          </w:tcPr>
          <w:p w:rsidR="00561126" w:rsidRDefault="00561126"/>
        </w:tc>
        <w:tc>
          <w:tcPr>
            <w:tcW w:w="1969" w:type="dxa"/>
          </w:tcPr>
          <w:p w:rsidR="00561126" w:rsidRDefault="00561126"/>
        </w:tc>
        <w:tc>
          <w:tcPr>
            <w:tcW w:w="16" w:type="dxa"/>
          </w:tcPr>
          <w:p w:rsidR="00561126" w:rsidRDefault="00561126"/>
        </w:tc>
        <w:tc>
          <w:tcPr>
            <w:tcW w:w="1556" w:type="dxa"/>
          </w:tcPr>
          <w:p w:rsidR="00561126" w:rsidRDefault="00561126"/>
        </w:tc>
        <w:tc>
          <w:tcPr>
            <w:tcW w:w="574" w:type="dxa"/>
          </w:tcPr>
          <w:p w:rsidR="00561126" w:rsidRDefault="00561126"/>
        </w:tc>
        <w:tc>
          <w:tcPr>
            <w:tcW w:w="426" w:type="dxa"/>
          </w:tcPr>
          <w:p w:rsidR="00561126" w:rsidRDefault="00561126"/>
        </w:tc>
        <w:tc>
          <w:tcPr>
            <w:tcW w:w="1289" w:type="dxa"/>
            <w:shd w:val="clear" w:color="000000" w:fill="FFFFFF"/>
            <w:tcMar>
              <w:left w:w="34" w:type="dxa"/>
              <w:right w:w="34" w:type="dxa"/>
            </w:tcMar>
          </w:tcPr>
          <w:p w:rsidR="00561126" w:rsidRDefault="00561126"/>
        </w:tc>
        <w:tc>
          <w:tcPr>
            <w:tcW w:w="2426" w:type="dxa"/>
            <w:gridSpan w:val="3"/>
            <w:vMerge/>
            <w:shd w:val="clear" w:color="000000" w:fill="FFFFFF"/>
            <w:tcMar>
              <w:left w:w="34" w:type="dxa"/>
              <w:right w:w="34" w:type="dxa"/>
            </w:tcMar>
          </w:tcPr>
          <w:p w:rsidR="00561126" w:rsidRDefault="00561126"/>
        </w:tc>
        <w:tc>
          <w:tcPr>
            <w:tcW w:w="141" w:type="dxa"/>
          </w:tcPr>
          <w:p w:rsidR="00561126" w:rsidRDefault="00561126"/>
        </w:tc>
      </w:tr>
      <w:tr w:rsidR="00561126" w:rsidTr="00561126">
        <w:trPr>
          <w:trHeight w:hRule="exact" w:val="605"/>
        </w:trPr>
        <w:tc>
          <w:tcPr>
            <w:tcW w:w="723" w:type="dxa"/>
          </w:tcPr>
          <w:p w:rsidR="00561126" w:rsidRDefault="00561126"/>
        </w:tc>
        <w:tc>
          <w:tcPr>
            <w:tcW w:w="853" w:type="dxa"/>
          </w:tcPr>
          <w:p w:rsidR="00561126" w:rsidRDefault="00561126"/>
        </w:tc>
        <w:tc>
          <w:tcPr>
            <w:tcW w:w="284" w:type="dxa"/>
          </w:tcPr>
          <w:p w:rsidR="00561126" w:rsidRDefault="00561126"/>
        </w:tc>
        <w:tc>
          <w:tcPr>
            <w:tcW w:w="1969" w:type="dxa"/>
          </w:tcPr>
          <w:p w:rsidR="00561126" w:rsidRDefault="00561126"/>
        </w:tc>
        <w:tc>
          <w:tcPr>
            <w:tcW w:w="16" w:type="dxa"/>
          </w:tcPr>
          <w:p w:rsidR="00561126" w:rsidRDefault="00561126"/>
        </w:tc>
        <w:tc>
          <w:tcPr>
            <w:tcW w:w="1556" w:type="dxa"/>
          </w:tcPr>
          <w:p w:rsidR="00561126" w:rsidRDefault="00561126"/>
        </w:tc>
        <w:tc>
          <w:tcPr>
            <w:tcW w:w="574" w:type="dxa"/>
          </w:tcPr>
          <w:p w:rsidR="00561126" w:rsidRDefault="00561126"/>
        </w:tc>
        <w:tc>
          <w:tcPr>
            <w:tcW w:w="426" w:type="dxa"/>
          </w:tcPr>
          <w:p w:rsidR="00561126" w:rsidRDefault="00561126"/>
        </w:tc>
        <w:tc>
          <w:tcPr>
            <w:tcW w:w="1289" w:type="dxa"/>
          </w:tcPr>
          <w:p w:rsidR="00561126" w:rsidRDefault="00561126"/>
        </w:tc>
        <w:tc>
          <w:tcPr>
            <w:tcW w:w="9" w:type="dxa"/>
          </w:tcPr>
          <w:p w:rsidR="00561126" w:rsidRDefault="00561126"/>
        </w:tc>
        <w:tc>
          <w:tcPr>
            <w:tcW w:w="1695" w:type="dxa"/>
          </w:tcPr>
          <w:p w:rsidR="00561126" w:rsidRDefault="00561126"/>
        </w:tc>
        <w:tc>
          <w:tcPr>
            <w:tcW w:w="722" w:type="dxa"/>
          </w:tcPr>
          <w:p w:rsidR="00561126" w:rsidRDefault="00561126"/>
        </w:tc>
        <w:tc>
          <w:tcPr>
            <w:tcW w:w="141" w:type="dxa"/>
          </w:tcPr>
          <w:p w:rsidR="00561126" w:rsidRDefault="00561126"/>
        </w:tc>
      </w:tr>
      <w:tr w:rsidR="00561126" w:rsidTr="00561126">
        <w:trPr>
          <w:trHeight w:hRule="exact" w:val="449"/>
        </w:trPr>
        <w:tc>
          <w:tcPr>
            <w:tcW w:w="10257" w:type="dxa"/>
            <w:gridSpan w:val="13"/>
            <w:shd w:val="clear" w:color="000000" w:fill="FFFFFF"/>
            <w:tcMar>
              <w:left w:w="34" w:type="dxa"/>
              <w:right w:w="34" w:type="dxa"/>
            </w:tcMar>
          </w:tcPr>
          <w:p w:rsidR="00561126" w:rsidRDefault="00561126">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561126" w:rsidTr="00561126">
        <w:trPr>
          <w:trHeight w:hRule="exact" w:val="138"/>
        </w:trPr>
        <w:tc>
          <w:tcPr>
            <w:tcW w:w="723" w:type="dxa"/>
          </w:tcPr>
          <w:p w:rsidR="00561126" w:rsidRDefault="00561126"/>
        </w:tc>
        <w:tc>
          <w:tcPr>
            <w:tcW w:w="853" w:type="dxa"/>
          </w:tcPr>
          <w:p w:rsidR="00561126" w:rsidRDefault="00561126"/>
        </w:tc>
        <w:tc>
          <w:tcPr>
            <w:tcW w:w="284" w:type="dxa"/>
          </w:tcPr>
          <w:p w:rsidR="00561126" w:rsidRDefault="00561126"/>
        </w:tc>
        <w:tc>
          <w:tcPr>
            <w:tcW w:w="1969" w:type="dxa"/>
          </w:tcPr>
          <w:p w:rsidR="00561126" w:rsidRDefault="00561126"/>
        </w:tc>
        <w:tc>
          <w:tcPr>
            <w:tcW w:w="16" w:type="dxa"/>
          </w:tcPr>
          <w:p w:rsidR="00561126" w:rsidRDefault="00561126"/>
        </w:tc>
        <w:tc>
          <w:tcPr>
            <w:tcW w:w="1556" w:type="dxa"/>
          </w:tcPr>
          <w:p w:rsidR="00561126" w:rsidRDefault="00561126"/>
        </w:tc>
        <w:tc>
          <w:tcPr>
            <w:tcW w:w="574" w:type="dxa"/>
          </w:tcPr>
          <w:p w:rsidR="00561126" w:rsidRDefault="00561126"/>
        </w:tc>
        <w:tc>
          <w:tcPr>
            <w:tcW w:w="426" w:type="dxa"/>
          </w:tcPr>
          <w:p w:rsidR="00561126" w:rsidRDefault="00561126"/>
        </w:tc>
        <w:tc>
          <w:tcPr>
            <w:tcW w:w="1289" w:type="dxa"/>
          </w:tcPr>
          <w:p w:rsidR="00561126" w:rsidRDefault="00561126"/>
        </w:tc>
        <w:tc>
          <w:tcPr>
            <w:tcW w:w="9" w:type="dxa"/>
          </w:tcPr>
          <w:p w:rsidR="00561126" w:rsidRDefault="00561126"/>
        </w:tc>
        <w:tc>
          <w:tcPr>
            <w:tcW w:w="1695" w:type="dxa"/>
          </w:tcPr>
          <w:p w:rsidR="00561126" w:rsidRDefault="00561126"/>
        </w:tc>
        <w:tc>
          <w:tcPr>
            <w:tcW w:w="722" w:type="dxa"/>
          </w:tcPr>
          <w:p w:rsidR="00561126" w:rsidRDefault="00561126"/>
        </w:tc>
        <w:tc>
          <w:tcPr>
            <w:tcW w:w="141" w:type="dxa"/>
          </w:tcPr>
          <w:p w:rsidR="00561126" w:rsidRDefault="00561126"/>
        </w:tc>
      </w:tr>
      <w:tr w:rsidR="00561126" w:rsidTr="00561126">
        <w:trPr>
          <w:trHeight w:hRule="exact" w:val="555"/>
        </w:trPr>
        <w:tc>
          <w:tcPr>
            <w:tcW w:w="1576" w:type="dxa"/>
            <w:gridSpan w:val="2"/>
            <w:shd w:val="clear" w:color="000000" w:fill="FFFFFF"/>
            <w:tcMar>
              <w:left w:w="34" w:type="dxa"/>
              <w:right w:w="34" w:type="dxa"/>
            </w:tcMar>
          </w:tcPr>
          <w:p w:rsidR="00561126" w:rsidRDefault="00561126">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561126" w:rsidRDefault="00561126">
            <w:pPr>
              <w:spacing w:after="0" w:line="240" w:lineRule="auto"/>
              <w:rPr>
                <w:sz w:val="24"/>
                <w:szCs w:val="24"/>
              </w:rPr>
            </w:pPr>
            <w:proofErr w:type="spellStart"/>
            <w:r>
              <w:rPr>
                <w:rFonts w:ascii="Times New Roman" w:hAnsi="Times New Roman" w:cs="Times New Roman"/>
                <w:b/>
                <w:color w:val="000000"/>
                <w:sz w:val="24"/>
                <w:szCs w:val="24"/>
                <w:u w:val="single"/>
              </w:rPr>
              <w:t>Химия</w:t>
            </w:r>
            <w:proofErr w:type="spellEnd"/>
          </w:p>
        </w:tc>
      </w:tr>
      <w:tr w:rsidR="00561126" w:rsidTr="00561126">
        <w:trPr>
          <w:trHeight w:hRule="exact" w:val="138"/>
        </w:trPr>
        <w:tc>
          <w:tcPr>
            <w:tcW w:w="723" w:type="dxa"/>
          </w:tcPr>
          <w:p w:rsidR="00561126" w:rsidRDefault="00561126"/>
        </w:tc>
        <w:tc>
          <w:tcPr>
            <w:tcW w:w="853" w:type="dxa"/>
          </w:tcPr>
          <w:p w:rsidR="00561126" w:rsidRDefault="00561126"/>
        </w:tc>
        <w:tc>
          <w:tcPr>
            <w:tcW w:w="8681" w:type="dxa"/>
            <w:gridSpan w:val="11"/>
            <w:vMerge/>
            <w:shd w:val="clear" w:color="000000" w:fill="FFFFFF"/>
            <w:tcMar>
              <w:left w:w="34" w:type="dxa"/>
              <w:right w:w="34" w:type="dxa"/>
            </w:tcMar>
          </w:tcPr>
          <w:p w:rsidR="00561126" w:rsidRDefault="00561126"/>
        </w:tc>
      </w:tr>
      <w:tr w:rsidR="00561126" w:rsidTr="00561126">
        <w:trPr>
          <w:trHeight w:hRule="exact" w:val="108"/>
        </w:trPr>
        <w:tc>
          <w:tcPr>
            <w:tcW w:w="723" w:type="dxa"/>
          </w:tcPr>
          <w:p w:rsidR="00561126" w:rsidRDefault="00561126"/>
        </w:tc>
        <w:tc>
          <w:tcPr>
            <w:tcW w:w="853" w:type="dxa"/>
          </w:tcPr>
          <w:p w:rsidR="00561126" w:rsidRDefault="00561126"/>
        </w:tc>
        <w:tc>
          <w:tcPr>
            <w:tcW w:w="284" w:type="dxa"/>
          </w:tcPr>
          <w:p w:rsidR="00561126" w:rsidRDefault="00561126"/>
        </w:tc>
        <w:tc>
          <w:tcPr>
            <w:tcW w:w="1969" w:type="dxa"/>
          </w:tcPr>
          <w:p w:rsidR="00561126" w:rsidRDefault="00561126"/>
        </w:tc>
        <w:tc>
          <w:tcPr>
            <w:tcW w:w="16" w:type="dxa"/>
          </w:tcPr>
          <w:p w:rsidR="00561126" w:rsidRDefault="00561126"/>
        </w:tc>
        <w:tc>
          <w:tcPr>
            <w:tcW w:w="1556" w:type="dxa"/>
          </w:tcPr>
          <w:p w:rsidR="00561126" w:rsidRDefault="00561126"/>
        </w:tc>
        <w:tc>
          <w:tcPr>
            <w:tcW w:w="574" w:type="dxa"/>
          </w:tcPr>
          <w:p w:rsidR="00561126" w:rsidRDefault="00561126"/>
        </w:tc>
        <w:tc>
          <w:tcPr>
            <w:tcW w:w="426" w:type="dxa"/>
          </w:tcPr>
          <w:p w:rsidR="00561126" w:rsidRDefault="00561126"/>
        </w:tc>
        <w:tc>
          <w:tcPr>
            <w:tcW w:w="1289" w:type="dxa"/>
          </w:tcPr>
          <w:p w:rsidR="00561126" w:rsidRDefault="00561126"/>
        </w:tc>
        <w:tc>
          <w:tcPr>
            <w:tcW w:w="9" w:type="dxa"/>
          </w:tcPr>
          <w:p w:rsidR="00561126" w:rsidRDefault="00561126"/>
        </w:tc>
        <w:tc>
          <w:tcPr>
            <w:tcW w:w="1695" w:type="dxa"/>
          </w:tcPr>
          <w:p w:rsidR="00561126" w:rsidRDefault="00561126"/>
        </w:tc>
        <w:tc>
          <w:tcPr>
            <w:tcW w:w="722" w:type="dxa"/>
          </w:tcPr>
          <w:p w:rsidR="00561126" w:rsidRDefault="00561126"/>
        </w:tc>
        <w:tc>
          <w:tcPr>
            <w:tcW w:w="141" w:type="dxa"/>
          </w:tcPr>
          <w:p w:rsidR="00561126" w:rsidRDefault="00561126"/>
        </w:tc>
      </w:tr>
      <w:tr w:rsidR="00561126" w:rsidRPr="00561126" w:rsidTr="00561126">
        <w:trPr>
          <w:trHeight w:hRule="exact" w:val="285"/>
        </w:trPr>
        <w:tc>
          <w:tcPr>
            <w:tcW w:w="10257" w:type="dxa"/>
            <w:gridSpan w:val="13"/>
            <w:shd w:val="clear" w:color="000000" w:fill="FFFFFF"/>
            <w:tcMar>
              <w:left w:w="34" w:type="dxa"/>
              <w:right w:w="34" w:type="dxa"/>
            </w:tcMar>
          </w:tcPr>
          <w:p w:rsidR="00561126" w:rsidRPr="007607F7" w:rsidRDefault="00561126">
            <w:pPr>
              <w:spacing w:after="0" w:line="240" w:lineRule="auto"/>
              <w:rPr>
                <w:sz w:val="24"/>
                <w:szCs w:val="24"/>
                <w:lang w:val="ru-RU"/>
              </w:rPr>
            </w:pPr>
            <w:r w:rsidRPr="007607F7">
              <w:rPr>
                <w:rFonts w:ascii="Times New Roman" w:hAnsi="Times New Roman" w:cs="Times New Roman"/>
                <w:color w:val="000000"/>
                <w:sz w:val="24"/>
                <w:szCs w:val="24"/>
                <w:lang w:val="ru-RU"/>
              </w:rPr>
              <w:t>для</w:t>
            </w:r>
            <w:r w:rsidRPr="007607F7">
              <w:rPr>
                <w:lang w:val="ru-RU"/>
              </w:rPr>
              <w:t xml:space="preserve"> </w:t>
            </w:r>
            <w:r w:rsidRPr="007607F7">
              <w:rPr>
                <w:rFonts w:ascii="Times New Roman" w:hAnsi="Times New Roman" w:cs="Times New Roman"/>
                <w:color w:val="000000"/>
                <w:sz w:val="24"/>
                <w:szCs w:val="24"/>
                <w:lang w:val="ru-RU"/>
              </w:rPr>
              <w:t>специальности</w:t>
            </w:r>
            <w:r w:rsidRPr="007607F7">
              <w:rPr>
                <w:lang w:val="ru-RU"/>
              </w:rPr>
              <w:t xml:space="preserve"> </w:t>
            </w:r>
            <w:r w:rsidRPr="007607F7">
              <w:rPr>
                <w:rFonts w:ascii="Times New Roman" w:hAnsi="Times New Roman" w:cs="Times New Roman"/>
                <w:color w:val="000000"/>
                <w:sz w:val="24"/>
                <w:szCs w:val="24"/>
                <w:lang w:val="ru-RU"/>
              </w:rPr>
              <w:t>23.05.03</w:t>
            </w:r>
            <w:r w:rsidRPr="007607F7">
              <w:rPr>
                <w:lang w:val="ru-RU"/>
              </w:rPr>
              <w:t xml:space="preserve"> </w:t>
            </w:r>
            <w:r w:rsidRPr="007607F7">
              <w:rPr>
                <w:rFonts w:ascii="Times New Roman" w:hAnsi="Times New Roman" w:cs="Times New Roman"/>
                <w:color w:val="000000"/>
                <w:sz w:val="24"/>
                <w:szCs w:val="24"/>
                <w:lang w:val="ru-RU"/>
              </w:rPr>
              <w:t>Подвижной</w:t>
            </w:r>
            <w:r w:rsidRPr="007607F7">
              <w:rPr>
                <w:lang w:val="ru-RU"/>
              </w:rPr>
              <w:t xml:space="preserve"> </w:t>
            </w:r>
            <w:r w:rsidRPr="007607F7">
              <w:rPr>
                <w:rFonts w:ascii="Times New Roman" w:hAnsi="Times New Roman" w:cs="Times New Roman"/>
                <w:color w:val="000000"/>
                <w:sz w:val="24"/>
                <w:szCs w:val="24"/>
                <w:lang w:val="ru-RU"/>
              </w:rPr>
              <w:t>состав</w:t>
            </w:r>
            <w:r w:rsidRPr="007607F7">
              <w:rPr>
                <w:lang w:val="ru-RU"/>
              </w:rPr>
              <w:t xml:space="preserve"> </w:t>
            </w:r>
            <w:r w:rsidRPr="007607F7">
              <w:rPr>
                <w:rFonts w:ascii="Times New Roman" w:hAnsi="Times New Roman" w:cs="Times New Roman"/>
                <w:color w:val="000000"/>
                <w:sz w:val="24"/>
                <w:szCs w:val="24"/>
                <w:lang w:val="ru-RU"/>
              </w:rPr>
              <w:t>железных</w:t>
            </w:r>
            <w:r w:rsidRPr="007607F7">
              <w:rPr>
                <w:lang w:val="ru-RU"/>
              </w:rPr>
              <w:t xml:space="preserve"> </w:t>
            </w:r>
            <w:r w:rsidRPr="007607F7">
              <w:rPr>
                <w:rFonts w:ascii="Times New Roman" w:hAnsi="Times New Roman" w:cs="Times New Roman"/>
                <w:color w:val="000000"/>
                <w:sz w:val="24"/>
                <w:szCs w:val="24"/>
                <w:lang w:val="ru-RU"/>
              </w:rPr>
              <w:t>дорог</w:t>
            </w:r>
            <w:r w:rsidRPr="007607F7">
              <w:rPr>
                <w:lang w:val="ru-RU"/>
              </w:rPr>
              <w:t xml:space="preserve"> </w:t>
            </w:r>
          </w:p>
        </w:tc>
      </w:tr>
      <w:tr w:rsidR="00561126" w:rsidRPr="00561126" w:rsidTr="00561126">
        <w:trPr>
          <w:trHeight w:hRule="exact" w:val="229"/>
        </w:trPr>
        <w:tc>
          <w:tcPr>
            <w:tcW w:w="723" w:type="dxa"/>
          </w:tcPr>
          <w:p w:rsidR="00561126" w:rsidRPr="007607F7" w:rsidRDefault="00561126">
            <w:pPr>
              <w:rPr>
                <w:lang w:val="ru-RU"/>
              </w:rPr>
            </w:pPr>
          </w:p>
        </w:tc>
        <w:tc>
          <w:tcPr>
            <w:tcW w:w="853" w:type="dxa"/>
          </w:tcPr>
          <w:p w:rsidR="00561126" w:rsidRPr="007607F7" w:rsidRDefault="00561126">
            <w:pPr>
              <w:rPr>
                <w:lang w:val="ru-RU"/>
              </w:rPr>
            </w:pPr>
          </w:p>
        </w:tc>
        <w:tc>
          <w:tcPr>
            <w:tcW w:w="284" w:type="dxa"/>
          </w:tcPr>
          <w:p w:rsidR="00561126" w:rsidRPr="007607F7" w:rsidRDefault="00561126">
            <w:pPr>
              <w:rPr>
                <w:lang w:val="ru-RU"/>
              </w:rPr>
            </w:pPr>
          </w:p>
        </w:tc>
        <w:tc>
          <w:tcPr>
            <w:tcW w:w="1969" w:type="dxa"/>
          </w:tcPr>
          <w:p w:rsidR="00561126" w:rsidRPr="007607F7" w:rsidRDefault="00561126">
            <w:pPr>
              <w:rPr>
                <w:lang w:val="ru-RU"/>
              </w:rPr>
            </w:pPr>
          </w:p>
        </w:tc>
        <w:tc>
          <w:tcPr>
            <w:tcW w:w="16" w:type="dxa"/>
          </w:tcPr>
          <w:p w:rsidR="00561126" w:rsidRPr="007607F7" w:rsidRDefault="00561126">
            <w:pPr>
              <w:rPr>
                <w:lang w:val="ru-RU"/>
              </w:rPr>
            </w:pPr>
          </w:p>
        </w:tc>
        <w:tc>
          <w:tcPr>
            <w:tcW w:w="1556" w:type="dxa"/>
          </w:tcPr>
          <w:p w:rsidR="00561126" w:rsidRPr="007607F7" w:rsidRDefault="00561126">
            <w:pPr>
              <w:rPr>
                <w:lang w:val="ru-RU"/>
              </w:rPr>
            </w:pPr>
          </w:p>
        </w:tc>
        <w:tc>
          <w:tcPr>
            <w:tcW w:w="574" w:type="dxa"/>
          </w:tcPr>
          <w:p w:rsidR="00561126" w:rsidRPr="007607F7" w:rsidRDefault="00561126">
            <w:pPr>
              <w:rPr>
                <w:lang w:val="ru-RU"/>
              </w:rPr>
            </w:pPr>
          </w:p>
        </w:tc>
        <w:tc>
          <w:tcPr>
            <w:tcW w:w="426" w:type="dxa"/>
          </w:tcPr>
          <w:p w:rsidR="00561126" w:rsidRPr="007607F7" w:rsidRDefault="00561126">
            <w:pPr>
              <w:rPr>
                <w:lang w:val="ru-RU"/>
              </w:rPr>
            </w:pPr>
          </w:p>
        </w:tc>
        <w:tc>
          <w:tcPr>
            <w:tcW w:w="1289" w:type="dxa"/>
          </w:tcPr>
          <w:p w:rsidR="00561126" w:rsidRPr="007607F7" w:rsidRDefault="00561126">
            <w:pPr>
              <w:rPr>
                <w:lang w:val="ru-RU"/>
              </w:rPr>
            </w:pPr>
          </w:p>
        </w:tc>
        <w:tc>
          <w:tcPr>
            <w:tcW w:w="9" w:type="dxa"/>
          </w:tcPr>
          <w:p w:rsidR="00561126" w:rsidRPr="007607F7" w:rsidRDefault="00561126">
            <w:pPr>
              <w:rPr>
                <w:lang w:val="ru-RU"/>
              </w:rPr>
            </w:pPr>
          </w:p>
        </w:tc>
        <w:tc>
          <w:tcPr>
            <w:tcW w:w="1695" w:type="dxa"/>
          </w:tcPr>
          <w:p w:rsidR="00561126" w:rsidRPr="007607F7" w:rsidRDefault="00561126">
            <w:pPr>
              <w:rPr>
                <w:lang w:val="ru-RU"/>
              </w:rPr>
            </w:pPr>
          </w:p>
        </w:tc>
        <w:tc>
          <w:tcPr>
            <w:tcW w:w="722" w:type="dxa"/>
          </w:tcPr>
          <w:p w:rsidR="00561126" w:rsidRPr="007607F7" w:rsidRDefault="00561126">
            <w:pPr>
              <w:rPr>
                <w:lang w:val="ru-RU"/>
              </w:rPr>
            </w:pPr>
          </w:p>
        </w:tc>
        <w:tc>
          <w:tcPr>
            <w:tcW w:w="141" w:type="dxa"/>
          </w:tcPr>
          <w:p w:rsidR="00561126" w:rsidRPr="007607F7" w:rsidRDefault="00561126">
            <w:pPr>
              <w:rPr>
                <w:lang w:val="ru-RU"/>
              </w:rPr>
            </w:pPr>
          </w:p>
        </w:tc>
      </w:tr>
      <w:tr w:rsidR="00561126" w:rsidRPr="00561126" w:rsidTr="00561126">
        <w:trPr>
          <w:trHeight w:hRule="exact" w:val="277"/>
        </w:trPr>
        <w:tc>
          <w:tcPr>
            <w:tcW w:w="1860" w:type="dxa"/>
            <w:gridSpan w:val="3"/>
            <w:shd w:val="clear" w:color="000000" w:fill="FFFFFF"/>
            <w:tcMar>
              <w:left w:w="34" w:type="dxa"/>
              <w:right w:w="34" w:type="dxa"/>
            </w:tcMar>
          </w:tcPr>
          <w:p w:rsidR="00561126" w:rsidRDefault="00561126">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561126" w:rsidRPr="007607F7" w:rsidRDefault="00561126">
            <w:pPr>
              <w:spacing w:after="0" w:line="240" w:lineRule="auto"/>
              <w:rPr>
                <w:sz w:val="24"/>
                <w:szCs w:val="24"/>
                <w:lang w:val="ru-RU"/>
              </w:rPr>
            </w:pPr>
            <w:r w:rsidRPr="007607F7">
              <w:rPr>
                <w:rFonts w:ascii="Times New Roman" w:hAnsi="Times New Roman" w:cs="Times New Roman"/>
                <w:color w:val="000000"/>
                <w:sz w:val="24"/>
                <w:szCs w:val="24"/>
                <w:u w:val="single"/>
                <w:lang w:val="ru-RU"/>
              </w:rPr>
              <w:t>ст. преподаватель, Исаченко Н.И.</w:t>
            </w:r>
          </w:p>
        </w:tc>
      </w:tr>
      <w:tr w:rsidR="00561126" w:rsidRPr="00561126" w:rsidTr="00561126">
        <w:trPr>
          <w:trHeight w:hRule="exact" w:val="36"/>
        </w:trPr>
        <w:tc>
          <w:tcPr>
            <w:tcW w:w="723" w:type="dxa"/>
          </w:tcPr>
          <w:p w:rsidR="00561126" w:rsidRPr="007607F7" w:rsidRDefault="00561126">
            <w:pPr>
              <w:rPr>
                <w:lang w:val="ru-RU"/>
              </w:rPr>
            </w:pPr>
          </w:p>
        </w:tc>
        <w:tc>
          <w:tcPr>
            <w:tcW w:w="853" w:type="dxa"/>
          </w:tcPr>
          <w:p w:rsidR="00561126" w:rsidRPr="007607F7" w:rsidRDefault="00561126">
            <w:pPr>
              <w:rPr>
                <w:lang w:val="ru-RU"/>
              </w:rPr>
            </w:pPr>
          </w:p>
        </w:tc>
        <w:tc>
          <w:tcPr>
            <w:tcW w:w="284" w:type="dxa"/>
          </w:tcPr>
          <w:p w:rsidR="00561126" w:rsidRPr="007607F7" w:rsidRDefault="00561126">
            <w:pPr>
              <w:rPr>
                <w:lang w:val="ru-RU"/>
              </w:rPr>
            </w:pPr>
          </w:p>
        </w:tc>
        <w:tc>
          <w:tcPr>
            <w:tcW w:w="8397" w:type="dxa"/>
            <w:gridSpan w:val="10"/>
            <w:vMerge/>
            <w:shd w:val="clear" w:color="000000" w:fill="FFFFFF"/>
            <w:tcMar>
              <w:left w:w="34" w:type="dxa"/>
              <w:right w:w="34" w:type="dxa"/>
            </w:tcMar>
          </w:tcPr>
          <w:p w:rsidR="00561126" w:rsidRPr="007607F7" w:rsidRDefault="00561126">
            <w:pPr>
              <w:rPr>
                <w:lang w:val="ru-RU"/>
              </w:rPr>
            </w:pPr>
          </w:p>
        </w:tc>
      </w:tr>
      <w:tr w:rsidR="00561126" w:rsidRPr="00561126" w:rsidTr="00561126">
        <w:trPr>
          <w:trHeight w:hRule="exact" w:val="446"/>
        </w:trPr>
        <w:tc>
          <w:tcPr>
            <w:tcW w:w="723" w:type="dxa"/>
          </w:tcPr>
          <w:p w:rsidR="00561126" w:rsidRPr="007607F7" w:rsidRDefault="00561126">
            <w:pPr>
              <w:rPr>
                <w:lang w:val="ru-RU"/>
              </w:rPr>
            </w:pPr>
          </w:p>
        </w:tc>
        <w:tc>
          <w:tcPr>
            <w:tcW w:w="853" w:type="dxa"/>
          </w:tcPr>
          <w:p w:rsidR="00561126" w:rsidRPr="007607F7" w:rsidRDefault="00561126">
            <w:pPr>
              <w:rPr>
                <w:lang w:val="ru-RU"/>
              </w:rPr>
            </w:pPr>
          </w:p>
        </w:tc>
        <w:tc>
          <w:tcPr>
            <w:tcW w:w="284" w:type="dxa"/>
          </w:tcPr>
          <w:p w:rsidR="00561126" w:rsidRPr="007607F7" w:rsidRDefault="00561126">
            <w:pPr>
              <w:rPr>
                <w:lang w:val="ru-RU"/>
              </w:rPr>
            </w:pPr>
          </w:p>
        </w:tc>
        <w:tc>
          <w:tcPr>
            <w:tcW w:w="1969" w:type="dxa"/>
          </w:tcPr>
          <w:p w:rsidR="00561126" w:rsidRPr="007607F7" w:rsidRDefault="00561126">
            <w:pPr>
              <w:rPr>
                <w:lang w:val="ru-RU"/>
              </w:rPr>
            </w:pPr>
          </w:p>
        </w:tc>
        <w:tc>
          <w:tcPr>
            <w:tcW w:w="16" w:type="dxa"/>
          </w:tcPr>
          <w:p w:rsidR="00561126" w:rsidRPr="007607F7" w:rsidRDefault="00561126">
            <w:pPr>
              <w:rPr>
                <w:lang w:val="ru-RU"/>
              </w:rPr>
            </w:pPr>
          </w:p>
        </w:tc>
        <w:tc>
          <w:tcPr>
            <w:tcW w:w="1556" w:type="dxa"/>
          </w:tcPr>
          <w:p w:rsidR="00561126" w:rsidRPr="007607F7" w:rsidRDefault="00561126">
            <w:pPr>
              <w:rPr>
                <w:lang w:val="ru-RU"/>
              </w:rPr>
            </w:pPr>
          </w:p>
        </w:tc>
        <w:tc>
          <w:tcPr>
            <w:tcW w:w="574" w:type="dxa"/>
          </w:tcPr>
          <w:p w:rsidR="00561126" w:rsidRPr="007607F7" w:rsidRDefault="00561126">
            <w:pPr>
              <w:rPr>
                <w:lang w:val="ru-RU"/>
              </w:rPr>
            </w:pPr>
          </w:p>
        </w:tc>
        <w:tc>
          <w:tcPr>
            <w:tcW w:w="426" w:type="dxa"/>
          </w:tcPr>
          <w:p w:rsidR="00561126" w:rsidRPr="007607F7" w:rsidRDefault="00561126">
            <w:pPr>
              <w:rPr>
                <w:lang w:val="ru-RU"/>
              </w:rPr>
            </w:pPr>
          </w:p>
        </w:tc>
        <w:tc>
          <w:tcPr>
            <w:tcW w:w="1289" w:type="dxa"/>
          </w:tcPr>
          <w:p w:rsidR="00561126" w:rsidRPr="007607F7" w:rsidRDefault="00561126">
            <w:pPr>
              <w:rPr>
                <w:lang w:val="ru-RU"/>
              </w:rPr>
            </w:pPr>
          </w:p>
        </w:tc>
        <w:tc>
          <w:tcPr>
            <w:tcW w:w="9" w:type="dxa"/>
          </w:tcPr>
          <w:p w:rsidR="00561126" w:rsidRPr="007607F7" w:rsidRDefault="00561126">
            <w:pPr>
              <w:rPr>
                <w:lang w:val="ru-RU"/>
              </w:rPr>
            </w:pPr>
          </w:p>
        </w:tc>
        <w:tc>
          <w:tcPr>
            <w:tcW w:w="1695" w:type="dxa"/>
          </w:tcPr>
          <w:p w:rsidR="00561126" w:rsidRPr="007607F7" w:rsidRDefault="00561126">
            <w:pPr>
              <w:rPr>
                <w:lang w:val="ru-RU"/>
              </w:rPr>
            </w:pPr>
          </w:p>
        </w:tc>
        <w:tc>
          <w:tcPr>
            <w:tcW w:w="722" w:type="dxa"/>
          </w:tcPr>
          <w:p w:rsidR="00561126" w:rsidRPr="007607F7" w:rsidRDefault="00561126">
            <w:pPr>
              <w:rPr>
                <w:lang w:val="ru-RU"/>
              </w:rPr>
            </w:pPr>
          </w:p>
        </w:tc>
        <w:tc>
          <w:tcPr>
            <w:tcW w:w="141" w:type="dxa"/>
          </w:tcPr>
          <w:p w:rsidR="00561126" w:rsidRPr="007607F7" w:rsidRDefault="00561126">
            <w:pPr>
              <w:rPr>
                <w:lang w:val="ru-RU"/>
              </w:rPr>
            </w:pPr>
          </w:p>
        </w:tc>
      </w:tr>
      <w:tr w:rsidR="00561126" w:rsidRPr="00561126" w:rsidTr="00561126">
        <w:trPr>
          <w:trHeight w:hRule="exact" w:val="304"/>
        </w:trPr>
        <w:tc>
          <w:tcPr>
            <w:tcW w:w="10257" w:type="dxa"/>
            <w:gridSpan w:val="13"/>
            <w:shd w:val="clear" w:color="000000" w:fill="FFFFFF"/>
            <w:tcMar>
              <w:left w:w="34" w:type="dxa"/>
              <w:right w:w="34" w:type="dxa"/>
            </w:tcMar>
          </w:tcPr>
          <w:p w:rsidR="00561126" w:rsidRPr="00E72244" w:rsidRDefault="00561126" w:rsidP="00561126">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561126" w:rsidRPr="00561126" w:rsidTr="00561126">
        <w:trPr>
          <w:trHeight w:hRule="exact" w:val="432"/>
        </w:trPr>
        <w:tc>
          <w:tcPr>
            <w:tcW w:w="723" w:type="dxa"/>
          </w:tcPr>
          <w:p w:rsidR="00561126" w:rsidRPr="00E72244" w:rsidRDefault="00561126" w:rsidP="00561126">
            <w:pPr>
              <w:rPr>
                <w:rFonts w:ascii="Times New Roman" w:hAnsi="Times New Roman" w:cs="Times New Roman"/>
                <w:sz w:val="24"/>
                <w:szCs w:val="24"/>
                <w:lang w:val="ru-RU"/>
              </w:rPr>
            </w:pPr>
          </w:p>
        </w:tc>
        <w:tc>
          <w:tcPr>
            <w:tcW w:w="853" w:type="dxa"/>
          </w:tcPr>
          <w:p w:rsidR="00561126" w:rsidRPr="00E72244" w:rsidRDefault="00561126" w:rsidP="00561126">
            <w:pPr>
              <w:rPr>
                <w:rFonts w:ascii="Times New Roman" w:hAnsi="Times New Roman" w:cs="Times New Roman"/>
                <w:sz w:val="24"/>
                <w:szCs w:val="24"/>
                <w:lang w:val="ru-RU"/>
              </w:rPr>
            </w:pPr>
          </w:p>
        </w:tc>
        <w:tc>
          <w:tcPr>
            <w:tcW w:w="284" w:type="dxa"/>
          </w:tcPr>
          <w:p w:rsidR="00561126" w:rsidRPr="00E72244" w:rsidRDefault="00561126" w:rsidP="00561126">
            <w:pPr>
              <w:rPr>
                <w:rFonts w:ascii="Times New Roman" w:hAnsi="Times New Roman" w:cs="Times New Roman"/>
                <w:sz w:val="24"/>
                <w:szCs w:val="24"/>
                <w:lang w:val="ru-RU"/>
              </w:rPr>
            </w:pPr>
          </w:p>
        </w:tc>
        <w:tc>
          <w:tcPr>
            <w:tcW w:w="1969" w:type="dxa"/>
          </w:tcPr>
          <w:p w:rsidR="00561126" w:rsidRPr="00E72244" w:rsidRDefault="00561126" w:rsidP="00561126">
            <w:pPr>
              <w:rPr>
                <w:rFonts w:ascii="Times New Roman" w:hAnsi="Times New Roman" w:cs="Times New Roman"/>
                <w:sz w:val="24"/>
                <w:szCs w:val="24"/>
                <w:lang w:val="ru-RU"/>
              </w:rPr>
            </w:pPr>
          </w:p>
        </w:tc>
        <w:tc>
          <w:tcPr>
            <w:tcW w:w="16" w:type="dxa"/>
          </w:tcPr>
          <w:p w:rsidR="00561126" w:rsidRPr="00326F06" w:rsidRDefault="00561126" w:rsidP="00561126">
            <w:pPr>
              <w:rPr>
                <w:lang w:val="ru-RU"/>
              </w:rPr>
            </w:pPr>
          </w:p>
        </w:tc>
        <w:tc>
          <w:tcPr>
            <w:tcW w:w="1556" w:type="dxa"/>
          </w:tcPr>
          <w:p w:rsidR="00561126" w:rsidRPr="00326F06" w:rsidRDefault="00561126" w:rsidP="00561126">
            <w:pPr>
              <w:rPr>
                <w:lang w:val="ru-RU"/>
              </w:rPr>
            </w:pPr>
          </w:p>
        </w:tc>
        <w:tc>
          <w:tcPr>
            <w:tcW w:w="574" w:type="dxa"/>
          </w:tcPr>
          <w:p w:rsidR="00561126" w:rsidRPr="00326F06" w:rsidRDefault="00561126" w:rsidP="00561126">
            <w:pPr>
              <w:rPr>
                <w:lang w:val="ru-RU"/>
              </w:rPr>
            </w:pPr>
          </w:p>
        </w:tc>
        <w:tc>
          <w:tcPr>
            <w:tcW w:w="426" w:type="dxa"/>
          </w:tcPr>
          <w:p w:rsidR="00561126" w:rsidRPr="00326F06" w:rsidRDefault="00561126" w:rsidP="00561126">
            <w:pPr>
              <w:rPr>
                <w:lang w:val="ru-RU"/>
              </w:rPr>
            </w:pPr>
          </w:p>
        </w:tc>
        <w:tc>
          <w:tcPr>
            <w:tcW w:w="1289" w:type="dxa"/>
          </w:tcPr>
          <w:p w:rsidR="00561126" w:rsidRPr="00326F06" w:rsidRDefault="00561126" w:rsidP="00561126">
            <w:pPr>
              <w:rPr>
                <w:lang w:val="ru-RU"/>
              </w:rPr>
            </w:pPr>
          </w:p>
        </w:tc>
        <w:tc>
          <w:tcPr>
            <w:tcW w:w="9" w:type="dxa"/>
          </w:tcPr>
          <w:p w:rsidR="00561126" w:rsidRPr="00326F06" w:rsidRDefault="00561126" w:rsidP="00561126">
            <w:pPr>
              <w:rPr>
                <w:lang w:val="ru-RU"/>
              </w:rPr>
            </w:pPr>
          </w:p>
        </w:tc>
        <w:tc>
          <w:tcPr>
            <w:tcW w:w="1695" w:type="dxa"/>
          </w:tcPr>
          <w:p w:rsidR="00561126" w:rsidRPr="00326F06" w:rsidRDefault="00561126" w:rsidP="00561126">
            <w:pPr>
              <w:rPr>
                <w:lang w:val="ru-RU"/>
              </w:rPr>
            </w:pPr>
          </w:p>
        </w:tc>
        <w:tc>
          <w:tcPr>
            <w:tcW w:w="722" w:type="dxa"/>
          </w:tcPr>
          <w:p w:rsidR="00561126" w:rsidRPr="00326F06" w:rsidRDefault="00561126" w:rsidP="00561126">
            <w:pPr>
              <w:rPr>
                <w:lang w:val="ru-RU"/>
              </w:rPr>
            </w:pPr>
          </w:p>
        </w:tc>
        <w:tc>
          <w:tcPr>
            <w:tcW w:w="141" w:type="dxa"/>
          </w:tcPr>
          <w:p w:rsidR="00561126" w:rsidRPr="00326F06" w:rsidRDefault="00561126" w:rsidP="00561126">
            <w:pPr>
              <w:rPr>
                <w:lang w:val="ru-RU"/>
              </w:rPr>
            </w:pPr>
          </w:p>
        </w:tc>
      </w:tr>
      <w:tr w:rsidR="00561126" w:rsidTr="00561126">
        <w:trPr>
          <w:trHeight w:hRule="exact" w:val="304"/>
        </w:trPr>
        <w:tc>
          <w:tcPr>
            <w:tcW w:w="10257" w:type="dxa"/>
            <w:gridSpan w:val="13"/>
            <w:shd w:val="clear" w:color="000000" w:fill="FFFFFF"/>
            <w:tcMar>
              <w:left w:w="34" w:type="dxa"/>
              <w:right w:w="34" w:type="dxa"/>
            </w:tcMar>
          </w:tcPr>
          <w:p w:rsidR="00561126" w:rsidRPr="00E72244" w:rsidRDefault="00561126" w:rsidP="00561126">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561126" w:rsidTr="00561126">
        <w:trPr>
          <w:trHeight w:hRule="exact" w:val="152"/>
        </w:trPr>
        <w:tc>
          <w:tcPr>
            <w:tcW w:w="723" w:type="dxa"/>
          </w:tcPr>
          <w:p w:rsidR="00561126" w:rsidRPr="00E72244" w:rsidRDefault="00561126" w:rsidP="00561126">
            <w:pPr>
              <w:rPr>
                <w:rFonts w:ascii="Times New Roman" w:hAnsi="Times New Roman" w:cs="Times New Roman"/>
                <w:sz w:val="24"/>
                <w:szCs w:val="24"/>
              </w:rPr>
            </w:pPr>
          </w:p>
        </w:tc>
        <w:tc>
          <w:tcPr>
            <w:tcW w:w="853" w:type="dxa"/>
          </w:tcPr>
          <w:p w:rsidR="00561126" w:rsidRPr="00E72244" w:rsidRDefault="00561126" w:rsidP="00561126">
            <w:pPr>
              <w:rPr>
                <w:rFonts w:ascii="Times New Roman" w:hAnsi="Times New Roman" w:cs="Times New Roman"/>
                <w:sz w:val="24"/>
                <w:szCs w:val="24"/>
              </w:rPr>
            </w:pPr>
          </w:p>
        </w:tc>
        <w:tc>
          <w:tcPr>
            <w:tcW w:w="284" w:type="dxa"/>
          </w:tcPr>
          <w:p w:rsidR="00561126" w:rsidRPr="00E72244" w:rsidRDefault="00561126" w:rsidP="00561126">
            <w:pPr>
              <w:rPr>
                <w:rFonts w:ascii="Times New Roman" w:hAnsi="Times New Roman" w:cs="Times New Roman"/>
                <w:sz w:val="24"/>
                <w:szCs w:val="24"/>
              </w:rPr>
            </w:pPr>
          </w:p>
        </w:tc>
        <w:tc>
          <w:tcPr>
            <w:tcW w:w="1969" w:type="dxa"/>
          </w:tcPr>
          <w:p w:rsidR="00561126" w:rsidRPr="00E72244" w:rsidRDefault="00561126" w:rsidP="00561126">
            <w:pPr>
              <w:rPr>
                <w:rFonts w:ascii="Times New Roman" w:hAnsi="Times New Roman" w:cs="Times New Roman"/>
                <w:sz w:val="24"/>
                <w:szCs w:val="24"/>
              </w:rPr>
            </w:pPr>
          </w:p>
        </w:tc>
        <w:tc>
          <w:tcPr>
            <w:tcW w:w="16" w:type="dxa"/>
          </w:tcPr>
          <w:p w:rsidR="00561126" w:rsidRDefault="00561126" w:rsidP="00561126"/>
        </w:tc>
        <w:tc>
          <w:tcPr>
            <w:tcW w:w="1556" w:type="dxa"/>
          </w:tcPr>
          <w:p w:rsidR="00561126" w:rsidRDefault="00561126" w:rsidP="00561126"/>
        </w:tc>
        <w:tc>
          <w:tcPr>
            <w:tcW w:w="574" w:type="dxa"/>
          </w:tcPr>
          <w:p w:rsidR="00561126" w:rsidRDefault="00561126" w:rsidP="00561126"/>
        </w:tc>
        <w:tc>
          <w:tcPr>
            <w:tcW w:w="426" w:type="dxa"/>
          </w:tcPr>
          <w:p w:rsidR="00561126" w:rsidRDefault="00561126" w:rsidP="00561126"/>
        </w:tc>
        <w:tc>
          <w:tcPr>
            <w:tcW w:w="1289" w:type="dxa"/>
          </w:tcPr>
          <w:p w:rsidR="00561126" w:rsidRDefault="00561126" w:rsidP="00561126"/>
        </w:tc>
        <w:tc>
          <w:tcPr>
            <w:tcW w:w="9" w:type="dxa"/>
          </w:tcPr>
          <w:p w:rsidR="00561126" w:rsidRDefault="00561126" w:rsidP="00561126"/>
        </w:tc>
        <w:tc>
          <w:tcPr>
            <w:tcW w:w="1695" w:type="dxa"/>
          </w:tcPr>
          <w:p w:rsidR="00561126" w:rsidRDefault="00561126" w:rsidP="00561126"/>
        </w:tc>
        <w:tc>
          <w:tcPr>
            <w:tcW w:w="722" w:type="dxa"/>
          </w:tcPr>
          <w:p w:rsidR="00561126" w:rsidRDefault="00561126" w:rsidP="00561126"/>
        </w:tc>
        <w:tc>
          <w:tcPr>
            <w:tcW w:w="141" w:type="dxa"/>
          </w:tcPr>
          <w:p w:rsidR="00561126" w:rsidRDefault="00561126" w:rsidP="00561126"/>
        </w:tc>
      </w:tr>
      <w:tr w:rsidR="00561126" w:rsidRPr="00561126" w:rsidTr="00561126">
        <w:trPr>
          <w:trHeight w:hRule="exact" w:val="1125"/>
        </w:trPr>
        <w:tc>
          <w:tcPr>
            <w:tcW w:w="10257" w:type="dxa"/>
            <w:gridSpan w:val="13"/>
            <w:shd w:val="clear" w:color="000000" w:fill="FFFFFF"/>
            <w:tcMar>
              <w:left w:w="34" w:type="dxa"/>
              <w:right w:w="34" w:type="dxa"/>
            </w:tcMar>
          </w:tcPr>
          <w:p w:rsidR="00561126" w:rsidRPr="00E72244" w:rsidRDefault="00561126" w:rsidP="00561126">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561126" w:rsidRPr="00E72244" w:rsidRDefault="00561126" w:rsidP="00561126">
            <w:pPr>
              <w:rPr>
                <w:rFonts w:ascii="Times New Roman" w:hAnsi="Times New Roman" w:cs="Times New Roman"/>
                <w:sz w:val="24"/>
                <w:szCs w:val="24"/>
                <w:lang w:val="ru-RU"/>
              </w:rPr>
            </w:pPr>
          </w:p>
        </w:tc>
      </w:tr>
      <w:tr w:rsidR="00561126" w:rsidRPr="00561126" w:rsidTr="00561126">
        <w:trPr>
          <w:trHeight w:hRule="exact" w:val="45"/>
        </w:trPr>
        <w:tc>
          <w:tcPr>
            <w:tcW w:w="723" w:type="dxa"/>
          </w:tcPr>
          <w:p w:rsidR="00561126" w:rsidRPr="00E72244" w:rsidRDefault="00561126" w:rsidP="00561126">
            <w:pPr>
              <w:rPr>
                <w:rFonts w:ascii="Times New Roman" w:hAnsi="Times New Roman" w:cs="Times New Roman"/>
                <w:sz w:val="24"/>
                <w:szCs w:val="24"/>
                <w:lang w:val="ru-RU"/>
              </w:rPr>
            </w:pPr>
          </w:p>
        </w:tc>
        <w:tc>
          <w:tcPr>
            <w:tcW w:w="853" w:type="dxa"/>
          </w:tcPr>
          <w:p w:rsidR="00561126" w:rsidRPr="00E72244" w:rsidRDefault="00561126" w:rsidP="00561126">
            <w:pPr>
              <w:rPr>
                <w:rFonts w:ascii="Times New Roman" w:hAnsi="Times New Roman" w:cs="Times New Roman"/>
                <w:sz w:val="24"/>
                <w:szCs w:val="24"/>
                <w:lang w:val="ru-RU"/>
              </w:rPr>
            </w:pPr>
          </w:p>
        </w:tc>
        <w:tc>
          <w:tcPr>
            <w:tcW w:w="284" w:type="dxa"/>
          </w:tcPr>
          <w:p w:rsidR="00561126" w:rsidRPr="00E72244" w:rsidRDefault="00561126" w:rsidP="00561126">
            <w:pPr>
              <w:rPr>
                <w:rFonts w:ascii="Times New Roman" w:hAnsi="Times New Roman" w:cs="Times New Roman"/>
                <w:sz w:val="24"/>
                <w:szCs w:val="24"/>
                <w:lang w:val="ru-RU"/>
              </w:rPr>
            </w:pPr>
          </w:p>
        </w:tc>
        <w:tc>
          <w:tcPr>
            <w:tcW w:w="1969" w:type="dxa"/>
          </w:tcPr>
          <w:p w:rsidR="00561126" w:rsidRPr="00E72244" w:rsidRDefault="00561126" w:rsidP="00561126">
            <w:pPr>
              <w:rPr>
                <w:rFonts w:ascii="Times New Roman" w:hAnsi="Times New Roman" w:cs="Times New Roman"/>
                <w:sz w:val="24"/>
                <w:szCs w:val="24"/>
                <w:lang w:val="ru-RU"/>
              </w:rPr>
            </w:pPr>
          </w:p>
        </w:tc>
        <w:tc>
          <w:tcPr>
            <w:tcW w:w="16" w:type="dxa"/>
          </w:tcPr>
          <w:p w:rsidR="00561126" w:rsidRPr="00326F06" w:rsidRDefault="00561126" w:rsidP="00561126">
            <w:pPr>
              <w:rPr>
                <w:lang w:val="ru-RU"/>
              </w:rPr>
            </w:pPr>
          </w:p>
        </w:tc>
        <w:tc>
          <w:tcPr>
            <w:tcW w:w="1556" w:type="dxa"/>
          </w:tcPr>
          <w:p w:rsidR="00561126" w:rsidRPr="00326F06" w:rsidRDefault="00561126" w:rsidP="00561126">
            <w:pPr>
              <w:rPr>
                <w:lang w:val="ru-RU"/>
              </w:rPr>
            </w:pPr>
          </w:p>
        </w:tc>
        <w:tc>
          <w:tcPr>
            <w:tcW w:w="574" w:type="dxa"/>
          </w:tcPr>
          <w:p w:rsidR="00561126" w:rsidRPr="00326F06" w:rsidRDefault="00561126" w:rsidP="00561126">
            <w:pPr>
              <w:rPr>
                <w:lang w:val="ru-RU"/>
              </w:rPr>
            </w:pPr>
          </w:p>
        </w:tc>
        <w:tc>
          <w:tcPr>
            <w:tcW w:w="426" w:type="dxa"/>
          </w:tcPr>
          <w:p w:rsidR="00561126" w:rsidRPr="00326F06" w:rsidRDefault="00561126" w:rsidP="00561126">
            <w:pPr>
              <w:rPr>
                <w:lang w:val="ru-RU"/>
              </w:rPr>
            </w:pPr>
          </w:p>
        </w:tc>
        <w:tc>
          <w:tcPr>
            <w:tcW w:w="1289" w:type="dxa"/>
          </w:tcPr>
          <w:p w:rsidR="00561126" w:rsidRPr="00326F06" w:rsidRDefault="00561126" w:rsidP="00561126">
            <w:pPr>
              <w:rPr>
                <w:lang w:val="ru-RU"/>
              </w:rPr>
            </w:pPr>
          </w:p>
        </w:tc>
        <w:tc>
          <w:tcPr>
            <w:tcW w:w="9" w:type="dxa"/>
          </w:tcPr>
          <w:p w:rsidR="00561126" w:rsidRPr="00326F06" w:rsidRDefault="00561126" w:rsidP="00561126">
            <w:pPr>
              <w:rPr>
                <w:lang w:val="ru-RU"/>
              </w:rPr>
            </w:pPr>
          </w:p>
        </w:tc>
        <w:tc>
          <w:tcPr>
            <w:tcW w:w="1695" w:type="dxa"/>
          </w:tcPr>
          <w:p w:rsidR="00561126" w:rsidRPr="00326F06" w:rsidRDefault="00561126" w:rsidP="00561126">
            <w:pPr>
              <w:rPr>
                <w:lang w:val="ru-RU"/>
              </w:rPr>
            </w:pPr>
          </w:p>
        </w:tc>
        <w:tc>
          <w:tcPr>
            <w:tcW w:w="722" w:type="dxa"/>
          </w:tcPr>
          <w:p w:rsidR="00561126" w:rsidRPr="00326F06" w:rsidRDefault="00561126" w:rsidP="00561126">
            <w:pPr>
              <w:rPr>
                <w:lang w:val="ru-RU"/>
              </w:rPr>
            </w:pPr>
          </w:p>
        </w:tc>
        <w:tc>
          <w:tcPr>
            <w:tcW w:w="141" w:type="dxa"/>
          </w:tcPr>
          <w:p w:rsidR="00561126" w:rsidRPr="00326F06" w:rsidRDefault="00561126" w:rsidP="00561126">
            <w:pPr>
              <w:rPr>
                <w:lang w:val="ru-RU"/>
              </w:rPr>
            </w:pPr>
          </w:p>
        </w:tc>
      </w:tr>
      <w:tr w:rsidR="00561126" w:rsidRPr="00561126" w:rsidTr="00561126">
        <w:trPr>
          <w:trHeight w:hRule="exact" w:val="556"/>
        </w:trPr>
        <w:tc>
          <w:tcPr>
            <w:tcW w:w="10257" w:type="dxa"/>
            <w:gridSpan w:val="13"/>
            <w:shd w:val="clear" w:color="000000" w:fill="FFFFFF"/>
            <w:tcMar>
              <w:left w:w="34" w:type="dxa"/>
              <w:right w:w="34" w:type="dxa"/>
            </w:tcMar>
          </w:tcPr>
          <w:p w:rsidR="00561126" w:rsidRPr="00E72244" w:rsidRDefault="00561126" w:rsidP="00561126">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561126" w:rsidRPr="00561126" w:rsidTr="00561126">
        <w:trPr>
          <w:trHeight w:hRule="exact" w:val="2497"/>
        </w:trPr>
        <w:tc>
          <w:tcPr>
            <w:tcW w:w="723" w:type="dxa"/>
          </w:tcPr>
          <w:p w:rsidR="00561126" w:rsidRPr="007607F7" w:rsidRDefault="00561126">
            <w:pPr>
              <w:rPr>
                <w:lang w:val="ru-RU"/>
              </w:rPr>
            </w:pPr>
          </w:p>
        </w:tc>
        <w:tc>
          <w:tcPr>
            <w:tcW w:w="853" w:type="dxa"/>
          </w:tcPr>
          <w:p w:rsidR="00561126" w:rsidRPr="007607F7" w:rsidRDefault="00561126">
            <w:pPr>
              <w:rPr>
                <w:lang w:val="ru-RU"/>
              </w:rPr>
            </w:pPr>
          </w:p>
        </w:tc>
        <w:tc>
          <w:tcPr>
            <w:tcW w:w="284" w:type="dxa"/>
          </w:tcPr>
          <w:p w:rsidR="00561126" w:rsidRPr="007607F7" w:rsidRDefault="00561126">
            <w:pPr>
              <w:rPr>
                <w:lang w:val="ru-RU"/>
              </w:rPr>
            </w:pPr>
          </w:p>
        </w:tc>
        <w:tc>
          <w:tcPr>
            <w:tcW w:w="1969" w:type="dxa"/>
          </w:tcPr>
          <w:p w:rsidR="00561126" w:rsidRPr="007607F7" w:rsidRDefault="00561126">
            <w:pPr>
              <w:rPr>
                <w:lang w:val="ru-RU"/>
              </w:rPr>
            </w:pPr>
          </w:p>
        </w:tc>
        <w:tc>
          <w:tcPr>
            <w:tcW w:w="16" w:type="dxa"/>
          </w:tcPr>
          <w:p w:rsidR="00561126" w:rsidRPr="007607F7" w:rsidRDefault="00561126">
            <w:pPr>
              <w:rPr>
                <w:lang w:val="ru-RU"/>
              </w:rPr>
            </w:pPr>
          </w:p>
        </w:tc>
        <w:tc>
          <w:tcPr>
            <w:tcW w:w="1556" w:type="dxa"/>
          </w:tcPr>
          <w:p w:rsidR="00561126" w:rsidRPr="007607F7" w:rsidRDefault="00561126">
            <w:pPr>
              <w:rPr>
                <w:lang w:val="ru-RU"/>
              </w:rPr>
            </w:pPr>
          </w:p>
        </w:tc>
        <w:tc>
          <w:tcPr>
            <w:tcW w:w="574" w:type="dxa"/>
          </w:tcPr>
          <w:p w:rsidR="00561126" w:rsidRPr="007607F7" w:rsidRDefault="00561126">
            <w:pPr>
              <w:rPr>
                <w:lang w:val="ru-RU"/>
              </w:rPr>
            </w:pPr>
          </w:p>
        </w:tc>
        <w:tc>
          <w:tcPr>
            <w:tcW w:w="426" w:type="dxa"/>
          </w:tcPr>
          <w:p w:rsidR="00561126" w:rsidRPr="007607F7" w:rsidRDefault="00561126">
            <w:pPr>
              <w:rPr>
                <w:lang w:val="ru-RU"/>
              </w:rPr>
            </w:pPr>
          </w:p>
        </w:tc>
        <w:tc>
          <w:tcPr>
            <w:tcW w:w="1289" w:type="dxa"/>
          </w:tcPr>
          <w:p w:rsidR="00561126" w:rsidRPr="007607F7" w:rsidRDefault="00561126">
            <w:pPr>
              <w:rPr>
                <w:lang w:val="ru-RU"/>
              </w:rPr>
            </w:pPr>
          </w:p>
        </w:tc>
        <w:tc>
          <w:tcPr>
            <w:tcW w:w="9" w:type="dxa"/>
          </w:tcPr>
          <w:p w:rsidR="00561126" w:rsidRPr="007607F7" w:rsidRDefault="00561126">
            <w:pPr>
              <w:rPr>
                <w:lang w:val="ru-RU"/>
              </w:rPr>
            </w:pPr>
          </w:p>
        </w:tc>
        <w:tc>
          <w:tcPr>
            <w:tcW w:w="1695" w:type="dxa"/>
          </w:tcPr>
          <w:p w:rsidR="00561126" w:rsidRPr="007607F7" w:rsidRDefault="00561126">
            <w:pPr>
              <w:rPr>
                <w:lang w:val="ru-RU"/>
              </w:rPr>
            </w:pPr>
          </w:p>
        </w:tc>
        <w:tc>
          <w:tcPr>
            <w:tcW w:w="722" w:type="dxa"/>
          </w:tcPr>
          <w:p w:rsidR="00561126" w:rsidRPr="007607F7" w:rsidRDefault="00561126">
            <w:pPr>
              <w:rPr>
                <w:lang w:val="ru-RU"/>
              </w:rPr>
            </w:pPr>
          </w:p>
        </w:tc>
        <w:tc>
          <w:tcPr>
            <w:tcW w:w="141" w:type="dxa"/>
          </w:tcPr>
          <w:p w:rsidR="00561126" w:rsidRPr="007607F7" w:rsidRDefault="00561126">
            <w:pPr>
              <w:rPr>
                <w:lang w:val="ru-RU"/>
              </w:rPr>
            </w:pPr>
          </w:p>
        </w:tc>
      </w:tr>
      <w:tr w:rsidR="00561126" w:rsidTr="00561126">
        <w:trPr>
          <w:trHeight w:hRule="exact" w:val="555"/>
        </w:trPr>
        <w:tc>
          <w:tcPr>
            <w:tcW w:w="10257" w:type="dxa"/>
            <w:gridSpan w:val="13"/>
            <w:shd w:val="clear" w:color="000000" w:fill="FFFFFF"/>
            <w:tcMar>
              <w:left w:w="34" w:type="dxa"/>
              <w:right w:w="34" w:type="dxa"/>
            </w:tcMar>
          </w:tcPr>
          <w:p w:rsidR="00561126" w:rsidRDefault="00561126">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561126" w:rsidRDefault="00561126">
            <w:pPr>
              <w:spacing w:after="0" w:line="240" w:lineRule="auto"/>
              <w:jc w:val="center"/>
              <w:rPr>
                <w:sz w:val="24"/>
                <w:szCs w:val="24"/>
              </w:rPr>
            </w:pPr>
            <w:r>
              <w:rPr>
                <w:rFonts w:ascii="Times New Roman" w:hAnsi="Times New Roman" w:cs="Times New Roman"/>
                <w:color w:val="000000"/>
                <w:sz w:val="24"/>
                <w:szCs w:val="24"/>
              </w:rPr>
              <w:t>2022 г.</w:t>
            </w:r>
          </w:p>
        </w:tc>
      </w:tr>
    </w:tbl>
    <w:p w:rsidR="00A43F27" w:rsidRDefault="007607F7">
      <w:pPr>
        <w:rPr>
          <w:sz w:val="0"/>
          <w:szCs w:val="0"/>
        </w:rPr>
      </w:pPr>
      <w:r>
        <w:br w:type="page"/>
      </w:r>
    </w:p>
    <w:tbl>
      <w:tblPr>
        <w:tblW w:w="0" w:type="auto"/>
        <w:tblCellMar>
          <w:left w:w="0" w:type="dxa"/>
          <w:right w:w="0" w:type="dxa"/>
        </w:tblCellMar>
        <w:tblLook w:val="04A0"/>
      </w:tblPr>
      <w:tblGrid>
        <w:gridCol w:w="2552"/>
        <w:gridCol w:w="6718"/>
        <w:gridCol w:w="974"/>
      </w:tblGrid>
      <w:tr w:rsidR="00A43F27">
        <w:trPr>
          <w:trHeight w:hRule="exact" w:val="14"/>
        </w:trPr>
        <w:tc>
          <w:tcPr>
            <w:tcW w:w="9795" w:type="dxa"/>
            <w:gridSpan w:val="2"/>
            <w:tcBorders>
              <w:top w:val="single" w:sz="8" w:space="0" w:color="000000"/>
            </w:tcBorders>
            <w:shd w:val="clear" w:color="FFFFFF" w:fill="FFFFFF"/>
            <w:tcMar>
              <w:left w:w="4" w:type="dxa"/>
              <w:right w:w="4" w:type="dxa"/>
            </w:tcMar>
          </w:tcPr>
          <w:p w:rsidR="00A43F27" w:rsidRDefault="00A43F27"/>
        </w:tc>
        <w:tc>
          <w:tcPr>
            <w:tcW w:w="1007" w:type="dxa"/>
            <w:vMerge w:val="restart"/>
            <w:tcBorders>
              <w:top w:val="single" w:sz="8" w:space="0" w:color="000000"/>
            </w:tcBorders>
            <w:shd w:val="clear" w:color="C0C0C0" w:fill="FFFFFF"/>
            <w:tcMar>
              <w:left w:w="34" w:type="dxa"/>
              <w:right w:w="34" w:type="dxa"/>
            </w:tcMar>
          </w:tcPr>
          <w:p w:rsidR="00A43F27" w:rsidRDefault="007607F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43F27">
        <w:trPr>
          <w:trHeight w:hRule="exact" w:val="402"/>
        </w:trPr>
        <w:tc>
          <w:tcPr>
            <w:tcW w:w="2694" w:type="dxa"/>
          </w:tcPr>
          <w:p w:rsidR="00A43F27" w:rsidRDefault="00A43F27"/>
        </w:tc>
        <w:tc>
          <w:tcPr>
            <w:tcW w:w="7088" w:type="dxa"/>
          </w:tcPr>
          <w:p w:rsidR="00A43F27" w:rsidRDefault="00A43F27"/>
        </w:tc>
        <w:tc>
          <w:tcPr>
            <w:tcW w:w="1007" w:type="dxa"/>
            <w:vMerge/>
            <w:tcBorders>
              <w:top w:val="single" w:sz="8" w:space="0" w:color="000000"/>
            </w:tcBorders>
            <w:shd w:val="clear" w:color="C0C0C0" w:fill="FFFFFF"/>
            <w:tcMar>
              <w:left w:w="34" w:type="dxa"/>
              <w:right w:w="34" w:type="dxa"/>
            </w:tcMar>
          </w:tcPr>
          <w:p w:rsidR="00A43F27" w:rsidRDefault="00A43F27"/>
        </w:tc>
      </w:tr>
      <w:tr w:rsidR="00A43F27">
        <w:trPr>
          <w:trHeight w:hRule="exact" w:val="14"/>
        </w:trPr>
        <w:tc>
          <w:tcPr>
            <w:tcW w:w="10788" w:type="dxa"/>
            <w:gridSpan w:val="3"/>
            <w:tcBorders>
              <w:top w:val="single" w:sz="8" w:space="0" w:color="000000"/>
            </w:tcBorders>
            <w:shd w:val="clear" w:color="FFFFFF" w:fill="FFFFFF"/>
            <w:tcMar>
              <w:left w:w="4" w:type="dxa"/>
              <w:right w:w="4" w:type="dxa"/>
            </w:tcMar>
          </w:tcPr>
          <w:p w:rsidR="00A43F27" w:rsidRDefault="00A43F27"/>
        </w:tc>
      </w:tr>
      <w:tr w:rsidR="00A43F27">
        <w:trPr>
          <w:trHeight w:hRule="exact" w:val="13"/>
        </w:trPr>
        <w:tc>
          <w:tcPr>
            <w:tcW w:w="2694" w:type="dxa"/>
          </w:tcPr>
          <w:p w:rsidR="00A43F27" w:rsidRDefault="00A43F27"/>
        </w:tc>
        <w:tc>
          <w:tcPr>
            <w:tcW w:w="7088" w:type="dxa"/>
          </w:tcPr>
          <w:p w:rsidR="00A43F27" w:rsidRDefault="00A43F27"/>
        </w:tc>
        <w:tc>
          <w:tcPr>
            <w:tcW w:w="993" w:type="dxa"/>
          </w:tcPr>
          <w:p w:rsidR="00A43F27" w:rsidRDefault="00A43F27"/>
        </w:tc>
      </w:tr>
      <w:tr w:rsidR="00A43F27">
        <w:trPr>
          <w:trHeight w:hRule="exact" w:val="14"/>
        </w:trPr>
        <w:tc>
          <w:tcPr>
            <w:tcW w:w="10788" w:type="dxa"/>
            <w:gridSpan w:val="3"/>
            <w:tcBorders>
              <w:top w:val="single" w:sz="8" w:space="0" w:color="000000"/>
            </w:tcBorders>
            <w:shd w:val="clear" w:color="FFFFFF" w:fill="FFFFFF"/>
            <w:tcMar>
              <w:left w:w="4" w:type="dxa"/>
              <w:right w:w="4" w:type="dxa"/>
            </w:tcMar>
          </w:tcPr>
          <w:p w:rsidR="00A43F27" w:rsidRDefault="00A43F27"/>
        </w:tc>
      </w:tr>
      <w:tr w:rsidR="00A43F27">
        <w:trPr>
          <w:trHeight w:hRule="exact" w:val="96"/>
        </w:trPr>
        <w:tc>
          <w:tcPr>
            <w:tcW w:w="2694" w:type="dxa"/>
          </w:tcPr>
          <w:p w:rsidR="00A43F27" w:rsidRDefault="00A43F27"/>
        </w:tc>
        <w:tc>
          <w:tcPr>
            <w:tcW w:w="7088" w:type="dxa"/>
          </w:tcPr>
          <w:p w:rsidR="00A43F27" w:rsidRDefault="00A43F27"/>
        </w:tc>
        <w:tc>
          <w:tcPr>
            <w:tcW w:w="993" w:type="dxa"/>
          </w:tcPr>
          <w:p w:rsidR="00A43F27" w:rsidRDefault="00A43F27"/>
        </w:tc>
      </w:tr>
      <w:tr w:rsidR="00A43F27" w:rsidRPr="00561126">
        <w:trPr>
          <w:trHeight w:hRule="exact" w:val="277"/>
        </w:trPr>
        <w:tc>
          <w:tcPr>
            <w:tcW w:w="10788" w:type="dxa"/>
            <w:gridSpan w:val="3"/>
            <w:shd w:val="clear" w:color="000000" w:fill="FFFFFF"/>
            <w:tcMar>
              <w:left w:w="34" w:type="dxa"/>
              <w:right w:w="34" w:type="dxa"/>
            </w:tcMa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Визирование РПД для исполнения в очередном учебном году</w:t>
            </w:r>
          </w:p>
        </w:tc>
      </w:tr>
      <w:tr w:rsidR="00A43F27" w:rsidRPr="00561126">
        <w:trPr>
          <w:trHeight w:hRule="exact" w:val="138"/>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trPr>
          <w:trHeight w:hRule="exact" w:val="555"/>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43F27">
        <w:trPr>
          <w:trHeight w:hRule="exact" w:val="277"/>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r>
              <w:rPr>
                <w:rFonts w:ascii="Times New Roman" w:hAnsi="Times New Roman" w:cs="Times New Roman"/>
                <w:color w:val="000000"/>
                <w:sz w:val="19"/>
                <w:szCs w:val="19"/>
              </w:rPr>
              <w:t>__ __________ 2023 г.</w:t>
            </w:r>
          </w:p>
        </w:tc>
      </w:tr>
      <w:tr w:rsidR="00A43F27">
        <w:trPr>
          <w:trHeight w:hRule="exact" w:val="138"/>
        </w:trPr>
        <w:tc>
          <w:tcPr>
            <w:tcW w:w="2694" w:type="dxa"/>
          </w:tcPr>
          <w:p w:rsidR="00A43F27" w:rsidRDefault="00A43F27"/>
        </w:tc>
        <w:tc>
          <w:tcPr>
            <w:tcW w:w="7088" w:type="dxa"/>
          </w:tcPr>
          <w:p w:rsidR="00A43F27" w:rsidRDefault="00A43F27"/>
        </w:tc>
        <w:tc>
          <w:tcPr>
            <w:tcW w:w="993" w:type="dxa"/>
          </w:tcPr>
          <w:p w:rsidR="00A43F27" w:rsidRDefault="00A43F27"/>
        </w:tc>
      </w:tr>
      <w:tr w:rsidR="00A43F27" w:rsidRPr="00561126">
        <w:trPr>
          <w:trHeight w:hRule="exact" w:val="416"/>
        </w:trPr>
        <w:tc>
          <w:tcPr>
            <w:tcW w:w="10788" w:type="dxa"/>
            <w:gridSpan w:val="3"/>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7607F7">
              <w:rPr>
                <w:rFonts w:ascii="Times New Roman" w:hAnsi="Times New Roman" w:cs="Times New Roman"/>
                <w:color w:val="000000"/>
                <w:sz w:val="19"/>
                <w:szCs w:val="19"/>
                <w:lang w:val="ru-RU"/>
              </w:rPr>
              <w:t>для</w:t>
            </w:r>
            <w:proofErr w:type="gramEnd"/>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исполнения в 2023-2024 учебном году на заседании кафедры</w:t>
            </w:r>
          </w:p>
        </w:tc>
      </w:tr>
      <w:tr w:rsidR="00A43F27">
        <w:trPr>
          <w:trHeight w:hRule="exact" w:val="277"/>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43F27">
        <w:trPr>
          <w:trHeight w:hRule="exact" w:val="138"/>
        </w:trPr>
        <w:tc>
          <w:tcPr>
            <w:tcW w:w="2694" w:type="dxa"/>
          </w:tcPr>
          <w:p w:rsidR="00A43F27" w:rsidRDefault="00A43F27"/>
        </w:tc>
        <w:tc>
          <w:tcPr>
            <w:tcW w:w="7088" w:type="dxa"/>
          </w:tcPr>
          <w:p w:rsidR="00A43F27" w:rsidRDefault="00A43F27"/>
        </w:tc>
        <w:tc>
          <w:tcPr>
            <w:tcW w:w="993" w:type="dxa"/>
          </w:tcPr>
          <w:p w:rsidR="00A43F27" w:rsidRDefault="00A43F27"/>
        </w:tc>
      </w:tr>
      <w:tr w:rsidR="00A43F27" w:rsidRPr="00561126">
        <w:trPr>
          <w:trHeight w:hRule="exact" w:val="694"/>
        </w:trPr>
        <w:tc>
          <w:tcPr>
            <w:tcW w:w="2694" w:type="dxa"/>
          </w:tcPr>
          <w:p w:rsidR="00A43F27" w:rsidRDefault="00A43F27"/>
        </w:tc>
        <w:tc>
          <w:tcPr>
            <w:tcW w:w="8094" w:type="dxa"/>
            <w:gridSpan w:val="2"/>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Протокол от  __ __________ 2023 г.  №  __</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Зав. кафедрой </w:t>
            </w:r>
            <w:proofErr w:type="spellStart"/>
            <w:r w:rsidRPr="007607F7">
              <w:rPr>
                <w:rFonts w:ascii="Times New Roman" w:hAnsi="Times New Roman" w:cs="Times New Roman"/>
                <w:color w:val="000000"/>
                <w:sz w:val="19"/>
                <w:szCs w:val="19"/>
                <w:lang w:val="ru-RU"/>
              </w:rPr>
              <w:t>Гашенко</w:t>
            </w:r>
            <w:proofErr w:type="spellEnd"/>
            <w:r w:rsidRPr="007607F7">
              <w:rPr>
                <w:rFonts w:ascii="Times New Roman" w:hAnsi="Times New Roman" w:cs="Times New Roman"/>
                <w:color w:val="000000"/>
                <w:sz w:val="19"/>
                <w:szCs w:val="19"/>
                <w:lang w:val="ru-RU"/>
              </w:rPr>
              <w:t xml:space="preserve"> С.А.</w:t>
            </w:r>
          </w:p>
        </w:tc>
      </w:tr>
      <w:tr w:rsidR="00A43F27" w:rsidRPr="00561126">
        <w:trPr>
          <w:trHeight w:hRule="exact" w:val="138"/>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14"/>
        </w:trPr>
        <w:tc>
          <w:tcPr>
            <w:tcW w:w="10788" w:type="dxa"/>
            <w:gridSpan w:val="3"/>
            <w:tcBorders>
              <w:top w:val="single" w:sz="8" w:space="0" w:color="000000"/>
            </w:tcBorders>
            <w:shd w:val="clear" w:color="FFFFFF" w:fill="FFFFFF"/>
            <w:tcMar>
              <w:left w:w="4" w:type="dxa"/>
              <w:right w:w="4" w:type="dxa"/>
            </w:tcMar>
          </w:tcPr>
          <w:p w:rsidR="00A43F27" w:rsidRPr="007607F7" w:rsidRDefault="00A43F27">
            <w:pPr>
              <w:rPr>
                <w:lang w:val="ru-RU"/>
              </w:rPr>
            </w:pPr>
          </w:p>
        </w:tc>
      </w:tr>
      <w:tr w:rsidR="00A43F27" w:rsidRPr="00561126">
        <w:trPr>
          <w:trHeight w:hRule="exact" w:val="13"/>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14"/>
        </w:trPr>
        <w:tc>
          <w:tcPr>
            <w:tcW w:w="10788" w:type="dxa"/>
            <w:gridSpan w:val="3"/>
            <w:tcBorders>
              <w:top w:val="single" w:sz="8" w:space="0" w:color="000000"/>
            </w:tcBorders>
            <w:shd w:val="clear" w:color="FFFFFF" w:fill="FFFFFF"/>
            <w:tcMar>
              <w:left w:w="4" w:type="dxa"/>
              <w:right w:w="4" w:type="dxa"/>
            </w:tcMar>
          </w:tcPr>
          <w:p w:rsidR="00A43F27" w:rsidRPr="007607F7" w:rsidRDefault="00A43F27">
            <w:pPr>
              <w:rPr>
                <w:lang w:val="ru-RU"/>
              </w:rPr>
            </w:pPr>
          </w:p>
        </w:tc>
      </w:tr>
      <w:tr w:rsidR="00A43F27" w:rsidRPr="00561126">
        <w:trPr>
          <w:trHeight w:hRule="exact" w:val="96"/>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277"/>
        </w:trPr>
        <w:tc>
          <w:tcPr>
            <w:tcW w:w="10788" w:type="dxa"/>
            <w:gridSpan w:val="3"/>
            <w:shd w:val="clear" w:color="000000" w:fill="FFFFFF"/>
            <w:tcMar>
              <w:left w:w="34" w:type="dxa"/>
              <w:right w:w="34" w:type="dxa"/>
            </w:tcMa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Визирование РПД для исполнения в очередном учебном году</w:t>
            </w:r>
          </w:p>
        </w:tc>
      </w:tr>
      <w:tr w:rsidR="00A43F27" w:rsidRPr="00561126">
        <w:trPr>
          <w:trHeight w:hRule="exact" w:val="138"/>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trPr>
          <w:trHeight w:hRule="exact" w:val="555"/>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43F27">
        <w:trPr>
          <w:trHeight w:hRule="exact" w:val="277"/>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r>
              <w:rPr>
                <w:rFonts w:ascii="Times New Roman" w:hAnsi="Times New Roman" w:cs="Times New Roman"/>
                <w:color w:val="000000"/>
                <w:sz w:val="19"/>
                <w:szCs w:val="19"/>
              </w:rPr>
              <w:t>__ __________ 2024 г.</w:t>
            </w:r>
          </w:p>
        </w:tc>
      </w:tr>
      <w:tr w:rsidR="00A43F27">
        <w:trPr>
          <w:trHeight w:hRule="exact" w:val="138"/>
        </w:trPr>
        <w:tc>
          <w:tcPr>
            <w:tcW w:w="2694" w:type="dxa"/>
          </w:tcPr>
          <w:p w:rsidR="00A43F27" w:rsidRDefault="00A43F27"/>
        </w:tc>
        <w:tc>
          <w:tcPr>
            <w:tcW w:w="7088" w:type="dxa"/>
          </w:tcPr>
          <w:p w:rsidR="00A43F27" w:rsidRDefault="00A43F27"/>
        </w:tc>
        <w:tc>
          <w:tcPr>
            <w:tcW w:w="993" w:type="dxa"/>
          </w:tcPr>
          <w:p w:rsidR="00A43F27" w:rsidRDefault="00A43F27"/>
        </w:tc>
      </w:tr>
      <w:tr w:rsidR="00A43F27" w:rsidRPr="00561126">
        <w:trPr>
          <w:trHeight w:hRule="exact" w:val="416"/>
        </w:trPr>
        <w:tc>
          <w:tcPr>
            <w:tcW w:w="10788" w:type="dxa"/>
            <w:gridSpan w:val="3"/>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7607F7">
              <w:rPr>
                <w:rFonts w:ascii="Times New Roman" w:hAnsi="Times New Roman" w:cs="Times New Roman"/>
                <w:color w:val="000000"/>
                <w:sz w:val="19"/>
                <w:szCs w:val="19"/>
                <w:lang w:val="ru-RU"/>
              </w:rPr>
              <w:t>для</w:t>
            </w:r>
            <w:proofErr w:type="gramEnd"/>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исполнения в 2024-2025 учебном году на заседании кафедры</w:t>
            </w:r>
          </w:p>
        </w:tc>
      </w:tr>
      <w:tr w:rsidR="00A43F27">
        <w:trPr>
          <w:trHeight w:hRule="exact" w:val="277"/>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43F27">
        <w:trPr>
          <w:trHeight w:hRule="exact" w:val="138"/>
        </w:trPr>
        <w:tc>
          <w:tcPr>
            <w:tcW w:w="2694" w:type="dxa"/>
          </w:tcPr>
          <w:p w:rsidR="00A43F27" w:rsidRDefault="00A43F27"/>
        </w:tc>
        <w:tc>
          <w:tcPr>
            <w:tcW w:w="7088" w:type="dxa"/>
          </w:tcPr>
          <w:p w:rsidR="00A43F27" w:rsidRDefault="00A43F27"/>
        </w:tc>
        <w:tc>
          <w:tcPr>
            <w:tcW w:w="993" w:type="dxa"/>
          </w:tcPr>
          <w:p w:rsidR="00A43F27" w:rsidRDefault="00A43F27"/>
        </w:tc>
      </w:tr>
      <w:tr w:rsidR="00A43F27" w:rsidRPr="00561126">
        <w:trPr>
          <w:trHeight w:hRule="exact" w:val="694"/>
        </w:trPr>
        <w:tc>
          <w:tcPr>
            <w:tcW w:w="2694" w:type="dxa"/>
          </w:tcPr>
          <w:p w:rsidR="00A43F27" w:rsidRDefault="00A43F27"/>
        </w:tc>
        <w:tc>
          <w:tcPr>
            <w:tcW w:w="8094" w:type="dxa"/>
            <w:gridSpan w:val="2"/>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Протокол от  __ __________ 2024 г.  №  __</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Зав. кафедрой </w:t>
            </w:r>
            <w:proofErr w:type="spellStart"/>
            <w:r w:rsidRPr="007607F7">
              <w:rPr>
                <w:rFonts w:ascii="Times New Roman" w:hAnsi="Times New Roman" w:cs="Times New Roman"/>
                <w:color w:val="000000"/>
                <w:sz w:val="19"/>
                <w:szCs w:val="19"/>
                <w:lang w:val="ru-RU"/>
              </w:rPr>
              <w:t>Гашенко</w:t>
            </w:r>
            <w:proofErr w:type="spellEnd"/>
            <w:r w:rsidRPr="007607F7">
              <w:rPr>
                <w:rFonts w:ascii="Times New Roman" w:hAnsi="Times New Roman" w:cs="Times New Roman"/>
                <w:color w:val="000000"/>
                <w:sz w:val="19"/>
                <w:szCs w:val="19"/>
                <w:lang w:val="ru-RU"/>
              </w:rPr>
              <w:t xml:space="preserve"> С.А.</w:t>
            </w:r>
          </w:p>
        </w:tc>
      </w:tr>
      <w:tr w:rsidR="00A43F27" w:rsidRPr="00561126">
        <w:trPr>
          <w:trHeight w:hRule="exact" w:val="138"/>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14"/>
        </w:trPr>
        <w:tc>
          <w:tcPr>
            <w:tcW w:w="10788" w:type="dxa"/>
            <w:gridSpan w:val="3"/>
            <w:tcBorders>
              <w:top w:val="single" w:sz="8" w:space="0" w:color="000000"/>
            </w:tcBorders>
            <w:shd w:val="clear" w:color="FFFFFF" w:fill="FFFFFF"/>
            <w:tcMar>
              <w:left w:w="4" w:type="dxa"/>
              <w:right w:w="4" w:type="dxa"/>
            </w:tcMar>
          </w:tcPr>
          <w:p w:rsidR="00A43F27" w:rsidRPr="007607F7" w:rsidRDefault="00A43F27">
            <w:pPr>
              <w:rPr>
                <w:lang w:val="ru-RU"/>
              </w:rPr>
            </w:pPr>
          </w:p>
        </w:tc>
      </w:tr>
      <w:tr w:rsidR="00A43F27" w:rsidRPr="00561126">
        <w:trPr>
          <w:trHeight w:hRule="exact" w:val="13"/>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14"/>
        </w:trPr>
        <w:tc>
          <w:tcPr>
            <w:tcW w:w="10788" w:type="dxa"/>
            <w:gridSpan w:val="3"/>
            <w:tcBorders>
              <w:top w:val="single" w:sz="8" w:space="0" w:color="000000"/>
            </w:tcBorders>
            <w:shd w:val="clear" w:color="FFFFFF" w:fill="FFFFFF"/>
            <w:tcMar>
              <w:left w:w="4" w:type="dxa"/>
              <w:right w:w="4" w:type="dxa"/>
            </w:tcMar>
          </w:tcPr>
          <w:p w:rsidR="00A43F27" w:rsidRPr="007607F7" w:rsidRDefault="00A43F27">
            <w:pPr>
              <w:rPr>
                <w:lang w:val="ru-RU"/>
              </w:rPr>
            </w:pPr>
          </w:p>
        </w:tc>
      </w:tr>
      <w:tr w:rsidR="00A43F27" w:rsidRPr="00561126">
        <w:trPr>
          <w:trHeight w:hRule="exact" w:val="96"/>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277"/>
        </w:trPr>
        <w:tc>
          <w:tcPr>
            <w:tcW w:w="10788" w:type="dxa"/>
            <w:gridSpan w:val="3"/>
            <w:shd w:val="clear" w:color="000000" w:fill="FFFFFF"/>
            <w:tcMar>
              <w:left w:w="34" w:type="dxa"/>
              <w:right w:w="34" w:type="dxa"/>
            </w:tcMa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Визирование РПД для исполнения в очередном учебном году</w:t>
            </w:r>
          </w:p>
        </w:tc>
      </w:tr>
      <w:tr w:rsidR="00A43F27" w:rsidRPr="00561126">
        <w:trPr>
          <w:trHeight w:hRule="exact" w:val="138"/>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trPr>
          <w:trHeight w:hRule="exact" w:val="555"/>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43F27">
        <w:trPr>
          <w:trHeight w:hRule="exact" w:val="277"/>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r>
              <w:rPr>
                <w:rFonts w:ascii="Times New Roman" w:hAnsi="Times New Roman" w:cs="Times New Roman"/>
                <w:color w:val="000000"/>
                <w:sz w:val="19"/>
                <w:szCs w:val="19"/>
              </w:rPr>
              <w:t>__ __________ 2025 г.</w:t>
            </w:r>
          </w:p>
        </w:tc>
      </w:tr>
      <w:tr w:rsidR="00A43F27">
        <w:trPr>
          <w:trHeight w:hRule="exact" w:val="138"/>
        </w:trPr>
        <w:tc>
          <w:tcPr>
            <w:tcW w:w="2694" w:type="dxa"/>
          </w:tcPr>
          <w:p w:rsidR="00A43F27" w:rsidRDefault="00A43F27"/>
        </w:tc>
        <w:tc>
          <w:tcPr>
            <w:tcW w:w="7088" w:type="dxa"/>
          </w:tcPr>
          <w:p w:rsidR="00A43F27" w:rsidRDefault="00A43F27"/>
        </w:tc>
        <w:tc>
          <w:tcPr>
            <w:tcW w:w="993" w:type="dxa"/>
          </w:tcPr>
          <w:p w:rsidR="00A43F27" w:rsidRDefault="00A43F27"/>
        </w:tc>
      </w:tr>
      <w:tr w:rsidR="00A43F27" w:rsidRPr="00561126">
        <w:trPr>
          <w:trHeight w:hRule="exact" w:val="416"/>
        </w:trPr>
        <w:tc>
          <w:tcPr>
            <w:tcW w:w="10788" w:type="dxa"/>
            <w:gridSpan w:val="3"/>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7607F7">
              <w:rPr>
                <w:rFonts w:ascii="Times New Roman" w:hAnsi="Times New Roman" w:cs="Times New Roman"/>
                <w:color w:val="000000"/>
                <w:sz w:val="19"/>
                <w:szCs w:val="19"/>
                <w:lang w:val="ru-RU"/>
              </w:rPr>
              <w:t>для</w:t>
            </w:r>
            <w:proofErr w:type="gramEnd"/>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исполнения в 2025-2026 учебном году на заседании кафедры</w:t>
            </w:r>
          </w:p>
        </w:tc>
      </w:tr>
      <w:tr w:rsidR="00A43F27">
        <w:trPr>
          <w:trHeight w:hRule="exact" w:val="277"/>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43F27">
        <w:trPr>
          <w:trHeight w:hRule="exact" w:val="138"/>
        </w:trPr>
        <w:tc>
          <w:tcPr>
            <w:tcW w:w="2694" w:type="dxa"/>
          </w:tcPr>
          <w:p w:rsidR="00A43F27" w:rsidRDefault="00A43F27"/>
        </w:tc>
        <w:tc>
          <w:tcPr>
            <w:tcW w:w="7088" w:type="dxa"/>
          </w:tcPr>
          <w:p w:rsidR="00A43F27" w:rsidRDefault="00A43F27"/>
        </w:tc>
        <w:tc>
          <w:tcPr>
            <w:tcW w:w="993" w:type="dxa"/>
          </w:tcPr>
          <w:p w:rsidR="00A43F27" w:rsidRDefault="00A43F27"/>
        </w:tc>
      </w:tr>
      <w:tr w:rsidR="00A43F27" w:rsidRPr="00561126">
        <w:trPr>
          <w:trHeight w:hRule="exact" w:val="694"/>
        </w:trPr>
        <w:tc>
          <w:tcPr>
            <w:tcW w:w="2694" w:type="dxa"/>
          </w:tcPr>
          <w:p w:rsidR="00A43F27" w:rsidRDefault="00A43F27"/>
        </w:tc>
        <w:tc>
          <w:tcPr>
            <w:tcW w:w="8094" w:type="dxa"/>
            <w:gridSpan w:val="2"/>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Протокол от  __ __________ 2025 г.  №  __</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Зав. кафедрой </w:t>
            </w:r>
            <w:proofErr w:type="spellStart"/>
            <w:r w:rsidRPr="007607F7">
              <w:rPr>
                <w:rFonts w:ascii="Times New Roman" w:hAnsi="Times New Roman" w:cs="Times New Roman"/>
                <w:color w:val="000000"/>
                <w:sz w:val="19"/>
                <w:szCs w:val="19"/>
                <w:lang w:val="ru-RU"/>
              </w:rPr>
              <w:t>Гашенко</w:t>
            </w:r>
            <w:proofErr w:type="spellEnd"/>
            <w:r w:rsidRPr="007607F7">
              <w:rPr>
                <w:rFonts w:ascii="Times New Roman" w:hAnsi="Times New Roman" w:cs="Times New Roman"/>
                <w:color w:val="000000"/>
                <w:sz w:val="19"/>
                <w:szCs w:val="19"/>
                <w:lang w:val="ru-RU"/>
              </w:rPr>
              <w:t xml:space="preserve"> С.А.</w:t>
            </w:r>
          </w:p>
        </w:tc>
      </w:tr>
      <w:tr w:rsidR="00A43F27" w:rsidRPr="00561126">
        <w:trPr>
          <w:trHeight w:hRule="exact" w:val="138"/>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14"/>
        </w:trPr>
        <w:tc>
          <w:tcPr>
            <w:tcW w:w="10788" w:type="dxa"/>
            <w:gridSpan w:val="3"/>
            <w:tcBorders>
              <w:top w:val="single" w:sz="8" w:space="0" w:color="000000"/>
            </w:tcBorders>
            <w:shd w:val="clear" w:color="FFFFFF" w:fill="FFFFFF"/>
            <w:tcMar>
              <w:left w:w="4" w:type="dxa"/>
              <w:right w:w="4" w:type="dxa"/>
            </w:tcMar>
          </w:tcPr>
          <w:p w:rsidR="00A43F27" w:rsidRPr="007607F7" w:rsidRDefault="00A43F27">
            <w:pPr>
              <w:rPr>
                <w:lang w:val="ru-RU"/>
              </w:rPr>
            </w:pPr>
          </w:p>
        </w:tc>
      </w:tr>
      <w:tr w:rsidR="00A43F27" w:rsidRPr="00561126">
        <w:trPr>
          <w:trHeight w:hRule="exact" w:val="13"/>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14"/>
        </w:trPr>
        <w:tc>
          <w:tcPr>
            <w:tcW w:w="10788" w:type="dxa"/>
            <w:gridSpan w:val="3"/>
            <w:tcBorders>
              <w:top w:val="single" w:sz="8" w:space="0" w:color="000000"/>
            </w:tcBorders>
            <w:shd w:val="clear" w:color="FFFFFF" w:fill="FFFFFF"/>
            <w:tcMar>
              <w:left w:w="4" w:type="dxa"/>
              <w:right w:w="4" w:type="dxa"/>
            </w:tcMar>
          </w:tcPr>
          <w:p w:rsidR="00A43F27" w:rsidRPr="007607F7" w:rsidRDefault="00A43F27">
            <w:pPr>
              <w:rPr>
                <w:lang w:val="ru-RU"/>
              </w:rPr>
            </w:pPr>
          </w:p>
        </w:tc>
      </w:tr>
      <w:tr w:rsidR="00A43F27" w:rsidRPr="00561126">
        <w:trPr>
          <w:trHeight w:hRule="exact" w:val="96"/>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277"/>
        </w:trPr>
        <w:tc>
          <w:tcPr>
            <w:tcW w:w="10788" w:type="dxa"/>
            <w:gridSpan w:val="3"/>
            <w:shd w:val="clear" w:color="000000" w:fill="FFFFFF"/>
            <w:tcMar>
              <w:left w:w="34" w:type="dxa"/>
              <w:right w:w="34" w:type="dxa"/>
            </w:tcMa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Визирование РПД для исполнения в очередном учебном году</w:t>
            </w:r>
          </w:p>
        </w:tc>
      </w:tr>
      <w:tr w:rsidR="00A43F27" w:rsidRPr="00561126">
        <w:trPr>
          <w:trHeight w:hRule="exact" w:val="138"/>
        </w:trPr>
        <w:tc>
          <w:tcPr>
            <w:tcW w:w="2694" w:type="dxa"/>
          </w:tcPr>
          <w:p w:rsidR="00A43F27" w:rsidRPr="007607F7" w:rsidRDefault="00A43F27">
            <w:pPr>
              <w:rPr>
                <w:lang w:val="ru-RU"/>
              </w:rPr>
            </w:pPr>
          </w:p>
        </w:tc>
        <w:tc>
          <w:tcPr>
            <w:tcW w:w="7088" w:type="dxa"/>
          </w:tcPr>
          <w:p w:rsidR="00A43F27" w:rsidRPr="007607F7" w:rsidRDefault="00A43F27">
            <w:pPr>
              <w:rPr>
                <w:lang w:val="ru-RU"/>
              </w:rPr>
            </w:pPr>
          </w:p>
        </w:tc>
        <w:tc>
          <w:tcPr>
            <w:tcW w:w="993" w:type="dxa"/>
          </w:tcPr>
          <w:p w:rsidR="00A43F27" w:rsidRPr="007607F7" w:rsidRDefault="00A43F27">
            <w:pPr>
              <w:rPr>
                <w:lang w:val="ru-RU"/>
              </w:rPr>
            </w:pPr>
          </w:p>
        </w:tc>
      </w:tr>
      <w:tr w:rsidR="00A43F27">
        <w:trPr>
          <w:trHeight w:hRule="exact" w:val="555"/>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43F27">
        <w:trPr>
          <w:trHeight w:hRule="exact" w:val="277"/>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r>
              <w:rPr>
                <w:rFonts w:ascii="Times New Roman" w:hAnsi="Times New Roman" w:cs="Times New Roman"/>
                <w:color w:val="000000"/>
                <w:sz w:val="19"/>
                <w:szCs w:val="19"/>
              </w:rPr>
              <w:t>__ __________ 2026 г.</w:t>
            </w:r>
          </w:p>
        </w:tc>
      </w:tr>
      <w:tr w:rsidR="00A43F27">
        <w:trPr>
          <w:trHeight w:hRule="exact" w:val="138"/>
        </w:trPr>
        <w:tc>
          <w:tcPr>
            <w:tcW w:w="2694" w:type="dxa"/>
          </w:tcPr>
          <w:p w:rsidR="00A43F27" w:rsidRDefault="00A43F27"/>
        </w:tc>
        <w:tc>
          <w:tcPr>
            <w:tcW w:w="7088" w:type="dxa"/>
          </w:tcPr>
          <w:p w:rsidR="00A43F27" w:rsidRDefault="00A43F27"/>
        </w:tc>
        <w:tc>
          <w:tcPr>
            <w:tcW w:w="993" w:type="dxa"/>
          </w:tcPr>
          <w:p w:rsidR="00A43F27" w:rsidRDefault="00A43F27"/>
        </w:tc>
      </w:tr>
      <w:tr w:rsidR="00A43F27" w:rsidRPr="00561126">
        <w:trPr>
          <w:trHeight w:hRule="exact" w:val="416"/>
        </w:trPr>
        <w:tc>
          <w:tcPr>
            <w:tcW w:w="10788" w:type="dxa"/>
            <w:gridSpan w:val="3"/>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7607F7">
              <w:rPr>
                <w:rFonts w:ascii="Times New Roman" w:hAnsi="Times New Roman" w:cs="Times New Roman"/>
                <w:color w:val="000000"/>
                <w:sz w:val="19"/>
                <w:szCs w:val="19"/>
                <w:lang w:val="ru-RU"/>
              </w:rPr>
              <w:t>для</w:t>
            </w:r>
            <w:proofErr w:type="gramEnd"/>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исполнения в 2026-2027 учебном году на заседании кафедры</w:t>
            </w:r>
          </w:p>
        </w:tc>
      </w:tr>
      <w:tr w:rsidR="00A43F27">
        <w:trPr>
          <w:trHeight w:hRule="exact" w:val="277"/>
        </w:trPr>
        <w:tc>
          <w:tcPr>
            <w:tcW w:w="10788" w:type="dxa"/>
            <w:gridSpan w:val="3"/>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43F27">
        <w:trPr>
          <w:trHeight w:hRule="exact" w:val="138"/>
        </w:trPr>
        <w:tc>
          <w:tcPr>
            <w:tcW w:w="2694" w:type="dxa"/>
          </w:tcPr>
          <w:p w:rsidR="00A43F27" w:rsidRDefault="00A43F27"/>
        </w:tc>
        <w:tc>
          <w:tcPr>
            <w:tcW w:w="7088" w:type="dxa"/>
          </w:tcPr>
          <w:p w:rsidR="00A43F27" w:rsidRDefault="00A43F27"/>
        </w:tc>
        <w:tc>
          <w:tcPr>
            <w:tcW w:w="993" w:type="dxa"/>
          </w:tcPr>
          <w:p w:rsidR="00A43F27" w:rsidRDefault="00A43F27"/>
        </w:tc>
      </w:tr>
      <w:tr w:rsidR="00A43F27" w:rsidRPr="00561126">
        <w:trPr>
          <w:trHeight w:hRule="exact" w:val="694"/>
        </w:trPr>
        <w:tc>
          <w:tcPr>
            <w:tcW w:w="2694" w:type="dxa"/>
          </w:tcPr>
          <w:p w:rsidR="00A43F27" w:rsidRDefault="00A43F27"/>
        </w:tc>
        <w:tc>
          <w:tcPr>
            <w:tcW w:w="8094" w:type="dxa"/>
            <w:gridSpan w:val="2"/>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Протокол от  __ __________ 2026 г.  №  __</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Зав. кафедрой </w:t>
            </w:r>
            <w:proofErr w:type="spellStart"/>
            <w:r w:rsidRPr="007607F7">
              <w:rPr>
                <w:rFonts w:ascii="Times New Roman" w:hAnsi="Times New Roman" w:cs="Times New Roman"/>
                <w:color w:val="000000"/>
                <w:sz w:val="19"/>
                <w:szCs w:val="19"/>
                <w:lang w:val="ru-RU"/>
              </w:rPr>
              <w:t>Гашенко</w:t>
            </w:r>
            <w:proofErr w:type="spellEnd"/>
            <w:r w:rsidRPr="007607F7">
              <w:rPr>
                <w:rFonts w:ascii="Times New Roman" w:hAnsi="Times New Roman" w:cs="Times New Roman"/>
                <w:color w:val="000000"/>
                <w:sz w:val="19"/>
                <w:szCs w:val="19"/>
                <w:lang w:val="ru-RU"/>
              </w:rPr>
              <w:t xml:space="preserve"> С.А.</w:t>
            </w:r>
          </w:p>
        </w:tc>
      </w:tr>
    </w:tbl>
    <w:p w:rsidR="00A43F27" w:rsidRPr="007607F7" w:rsidRDefault="007607F7">
      <w:pPr>
        <w:rPr>
          <w:sz w:val="0"/>
          <w:szCs w:val="0"/>
          <w:lang w:val="ru-RU"/>
        </w:rPr>
      </w:pPr>
      <w:r w:rsidRPr="007607F7">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A43F27">
        <w:trPr>
          <w:trHeight w:hRule="exact" w:val="277"/>
        </w:trPr>
        <w:tc>
          <w:tcPr>
            <w:tcW w:w="284" w:type="dxa"/>
          </w:tcPr>
          <w:p w:rsidR="00A43F27" w:rsidRPr="007607F7" w:rsidRDefault="00A43F27">
            <w:pPr>
              <w:rPr>
                <w:lang w:val="ru-RU"/>
              </w:rPr>
            </w:pPr>
          </w:p>
        </w:tc>
        <w:tc>
          <w:tcPr>
            <w:tcW w:w="1277" w:type="dxa"/>
          </w:tcPr>
          <w:p w:rsidR="00A43F27" w:rsidRPr="007607F7" w:rsidRDefault="00A43F27">
            <w:pPr>
              <w:rPr>
                <w:lang w:val="ru-RU"/>
              </w:rPr>
            </w:pPr>
          </w:p>
        </w:tc>
        <w:tc>
          <w:tcPr>
            <w:tcW w:w="472" w:type="dxa"/>
          </w:tcPr>
          <w:p w:rsidR="00A43F27" w:rsidRPr="007607F7" w:rsidRDefault="00A43F27">
            <w:pPr>
              <w:rPr>
                <w:lang w:val="ru-RU"/>
              </w:rPr>
            </w:pPr>
          </w:p>
        </w:tc>
        <w:tc>
          <w:tcPr>
            <w:tcW w:w="238" w:type="dxa"/>
          </w:tcPr>
          <w:p w:rsidR="00A43F27" w:rsidRPr="007607F7" w:rsidRDefault="00A43F27">
            <w:pPr>
              <w:rPr>
                <w:lang w:val="ru-RU"/>
              </w:rPr>
            </w:pPr>
          </w:p>
        </w:tc>
        <w:tc>
          <w:tcPr>
            <w:tcW w:w="143" w:type="dxa"/>
          </w:tcPr>
          <w:p w:rsidR="00A43F27" w:rsidRPr="007607F7" w:rsidRDefault="00A43F27">
            <w:pPr>
              <w:rPr>
                <w:lang w:val="ru-RU"/>
              </w:rPr>
            </w:pPr>
          </w:p>
        </w:tc>
        <w:tc>
          <w:tcPr>
            <w:tcW w:w="93" w:type="dxa"/>
          </w:tcPr>
          <w:p w:rsidR="00A43F27" w:rsidRPr="007607F7" w:rsidRDefault="00A43F27">
            <w:pPr>
              <w:rPr>
                <w:lang w:val="ru-RU"/>
              </w:rPr>
            </w:pPr>
          </w:p>
        </w:tc>
        <w:tc>
          <w:tcPr>
            <w:tcW w:w="192" w:type="dxa"/>
          </w:tcPr>
          <w:p w:rsidR="00A43F27" w:rsidRPr="007607F7" w:rsidRDefault="00A43F27">
            <w:pPr>
              <w:rPr>
                <w:lang w:val="ru-RU"/>
              </w:rPr>
            </w:pPr>
          </w:p>
        </w:tc>
        <w:tc>
          <w:tcPr>
            <w:tcW w:w="285" w:type="dxa"/>
          </w:tcPr>
          <w:p w:rsidR="00A43F27" w:rsidRPr="007607F7" w:rsidRDefault="00A43F27">
            <w:pPr>
              <w:rPr>
                <w:lang w:val="ru-RU"/>
              </w:rPr>
            </w:pPr>
          </w:p>
        </w:tc>
        <w:tc>
          <w:tcPr>
            <w:tcW w:w="710" w:type="dxa"/>
          </w:tcPr>
          <w:p w:rsidR="00A43F27" w:rsidRPr="007607F7" w:rsidRDefault="00A43F27">
            <w:pPr>
              <w:rPr>
                <w:lang w:val="ru-RU"/>
              </w:rPr>
            </w:pPr>
          </w:p>
        </w:tc>
        <w:tc>
          <w:tcPr>
            <w:tcW w:w="426" w:type="dxa"/>
          </w:tcPr>
          <w:p w:rsidR="00A43F27" w:rsidRPr="007607F7" w:rsidRDefault="00A43F27">
            <w:pPr>
              <w:rPr>
                <w:lang w:val="ru-RU"/>
              </w:rPr>
            </w:pPr>
          </w:p>
        </w:tc>
        <w:tc>
          <w:tcPr>
            <w:tcW w:w="109" w:type="dxa"/>
          </w:tcPr>
          <w:p w:rsidR="00A43F27" w:rsidRPr="007607F7" w:rsidRDefault="00A43F27">
            <w:pPr>
              <w:rPr>
                <w:lang w:val="ru-RU"/>
              </w:rPr>
            </w:pPr>
          </w:p>
        </w:tc>
        <w:tc>
          <w:tcPr>
            <w:tcW w:w="3153" w:type="dxa"/>
          </w:tcPr>
          <w:p w:rsidR="00A43F27" w:rsidRPr="007607F7" w:rsidRDefault="00A43F27">
            <w:pPr>
              <w:rPr>
                <w:lang w:val="ru-RU"/>
              </w:rPr>
            </w:pPr>
          </w:p>
        </w:tc>
        <w:tc>
          <w:tcPr>
            <w:tcW w:w="1844" w:type="dxa"/>
          </w:tcPr>
          <w:p w:rsidR="00A43F27" w:rsidRPr="007607F7" w:rsidRDefault="00A43F27">
            <w:pPr>
              <w:rPr>
                <w:lang w:val="ru-RU"/>
              </w:rPr>
            </w:pPr>
          </w:p>
        </w:tc>
        <w:tc>
          <w:tcPr>
            <w:tcW w:w="1007" w:type="dxa"/>
            <w:gridSpan w:val="3"/>
            <w:shd w:val="clear" w:color="C0C0C0" w:fill="FFFFFF"/>
            <w:tcMar>
              <w:left w:w="34" w:type="dxa"/>
              <w:right w:w="34" w:type="dxa"/>
            </w:tcMar>
          </w:tcPr>
          <w:p w:rsidR="00A43F27" w:rsidRDefault="007607F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43F27">
        <w:trPr>
          <w:trHeight w:hRule="exact" w:val="277"/>
        </w:trPr>
        <w:tc>
          <w:tcPr>
            <w:tcW w:w="284" w:type="dxa"/>
          </w:tcPr>
          <w:p w:rsidR="00A43F27" w:rsidRDefault="00A43F27"/>
        </w:tc>
        <w:tc>
          <w:tcPr>
            <w:tcW w:w="1277" w:type="dxa"/>
          </w:tcPr>
          <w:p w:rsidR="00A43F27" w:rsidRDefault="00A43F27"/>
        </w:tc>
        <w:tc>
          <w:tcPr>
            <w:tcW w:w="472" w:type="dxa"/>
          </w:tcPr>
          <w:p w:rsidR="00A43F27" w:rsidRDefault="00A43F27"/>
        </w:tc>
        <w:tc>
          <w:tcPr>
            <w:tcW w:w="238" w:type="dxa"/>
          </w:tcPr>
          <w:p w:rsidR="00A43F27" w:rsidRDefault="00A43F27"/>
        </w:tc>
        <w:tc>
          <w:tcPr>
            <w:tcW w:w="143" w:type="dxa"/>
          </w:tcPr>
          <w:p w:rsidR="00A43F27" w:rsidRDefault="00A43F27"/>
        </w:tc>
        <w:tc>
          <w:tcPr>
            <w:tcW w:w="93" w:type="dxa"/>
          </w:tcPr>
          <w:p w:rsidR="00A43F27" w:rsidRDefault="00A43F27"/>
        </w:tc>
        <w:tc>
          <w:tcPr>
            <w:tcW w:w="192" w:type="dxa"/>
          </w:tcPr>
          <w:p w:rsidR="00A43F27" w:rsidRDefault="00A43F27"/>
        </w:tc>
        <w:tc>
          <w:tcPr>
            <w:tcW w:w="285" w:type="dxa"/>
          </w:tcPr>
          <w:p w:rsidR="00A43F27" w:rsidRDefault="00A43F27"/>
        </w:tc>
        <w:tc>
          <w:tcPr>
            <w:tcW w:w="710" w:type="dxa"/>
          </w:tcPr>
          <w:p w:rsidR="00A43F27" w:rsidRDefault="00A43F27"/>
        </w:tc>
        <w:tc>
          <w:tcPr>
            <w:tcW w:w="426" w:type="dxa"/>
          </w:tcPr>
          <w:p w:rsidR="00A43F27" w:rsidRDefault="00A43F27"/>
        </w:tc>
        <w:tc>
          <w:tcPr>
            <w:tcW w:w="109" w:type="dxa"/>
          </w:tcPr>
          <w:p w:rsidR="00A43F27" w:rsidRDefault="00A43F27"/>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trPr>
          <w:trHeight w:hRule="exact" w:val="277"/>
        </w:trPr>
        <w:tc>
          <w:tcPr>
            <w:tcW w:w="10221" w:type="dxa"/>
            <w:gridSpan w:val="16"/>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p>
        </w:tc>
      </w:tr>
      <w:tr w:rsidR="00A43F27" w:rsidRPr="00561126">
        <w:trPr>
          <w:trHeight w:hRule="exact" w:val="694"/>
        </w:trPr>
        <w:tc>
          <w:tcPr>
            <w:tcW w:w="10221" w:type="dxa"/>
            <w:gridSpan w:val="16"/>
            <w:shd w:val="clear" w:color="000000" w:fill="FFFFFF"/>
            <w:tcMar>
              <w:left w:w="34" w:type="dxa"/>
              <w:right w:w="34" w:type="dxa"/>
            </w:tcMar>
          </w:tcPr>
          <w:p w:rsidR="00A43F27" w:rsidRPr="007607F7" w:rsidRDefault="007607F7">
            <w:pPr>
              <w:spacing w:after="0" w:line="240" w:lineRule="auto"/>
              <w:rPr>
                <w:sz w:val="19"/>
                <w:szCs w:val="19"/>
                <w:lang w:val="ru-RU"/>
              </w:rPr>
            </w:pPr>
            <w:proofErr w:type="gramStart"/>
            <w:r w:rsidRPr="007607F7">
              <w:rPr>
                <w:rFonts w:ascii="Times New Roman" w:hAnsi="Times New Roman" w:cs="Times New Roman"/>
                <w:color w:val="000000"/>
                <w:sz w:val="19"/>
                <w:szCs w:val="19"/>
                <w:lang w:val="ru-RU"/>
              </w:rPr>
              <w:t>разработана</w:t>
            </w:r>
            <w:proofErr w:type="gramEnd"/>
            <w:r w:rsidRPr="007607F7">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215</w:t>
            </w:r>
          </w:p>
        </w:tc>
      </w:tr>
      <w:tr w:rsidR="00A43F27">
        <w:trPr>
          <w:trHeight w:hRule="exact" w:val="277"/>
        </w:trPr>
        <w:tc>
          <w:tcPr>
            <w:tcW w:w="2424" w:type="dxa"/>
            <w:gridSpan w:val="5"/>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A43F27" w:rsidRDefault="007607F7">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A43F27" w:rsidRDefault="00A43F27"/>
        </w:tc>
        <w:tc>
          <w:tcPr>
            <w:tcW w:w="143" w:type="dxa"/>
          </w:tcPr>
          <w:p w:rsidR="00A43F27" w:rsidRDefault="00A43F27"/>
        </w:tc>
      </w:tr>
      <w:tr w:rsidR="00A43F27">
        <w:trPr>
          <w:trHeight w:hRule="exact" w:val="138"/>
        </w:trPr>
        <w:tc>
          <w:tcPr>
            <w:tcW w:w="284" w:type="dxa"/>
          </w:tcPr>
          <w:p w:rsidR="00A43F27" w:rsidRDefault="00A43F27"/>
        </w:tc>
        <w:tc>
          <w:tcPr>
            <w:tcW w:w="1277" w:type="dxa"/>
          </w:tcPr>
          <w:p w:rsidR="00A43F27" w:rsidRDefault="00A43F27"/>
        </w:tc>
        <w:tc>
          <w:tcPr>
            <w:tcW w:w="472" w:type="dxa"/>
          </w:tcPr>
          <w:p w:rsidR="00A43F27" w:rsidRDefault="00A43F27"/>
        </w:tc>
        <w:tc>
          <w:tcPr>
            <w:tcW w:w="238" w:type="dxa"/>
          </w:tcPr>
          <w:p w:rsidR="00A43F27" w:rsidRDefault="00A43F27"/>
        </w:tc>
        <w:tc>
          <w:tcPr>
            <w:tcW w:w="143" w:type="dxa"/>
          </w:tcPr>
          <w:p w:rsidR="00A43F27" w:rsidRDefault="00A43F27"/>
        </w:tc>
        <w:tc>
          <w:tcPr>
            <w:tcW w:w="93" w:type="dxa"/>
          </w:tcPr>
          <w:p w:rsidR="00A43F27" w:rsidRDefault="00A43F27"/>
        </w:tc>
        <w:tc>
          <w:tcPr>
            <w:tcW w:w="192" w:type="dxa"/>
          </w:tcPr>
          <w:p w:rsidR="00A43F27" w:rsidRDefault="00A43F27"/>
        </w:tc>
        <w:tc>
          <w:tcPr>
            <w:tcW w:w="285" w:type="dxa"/>
          </w:tcPr>
          <w:p w:rsidR="00A43F27" w:rsidRDefault="00A43F27"/>
        </w:tc>
        <w:tc>
          <w:tcPr>
            <w:tcW w:w="710" w:type="dxa"/>
          </w:tcPr>
          <w:p w:rsidR="00A43F27" w:rsidRDefault="00A43F27"/>
        </w:tc>
        <w:tc>
          <w:tcPr>
            <w:tcW w:w="426" w:type="dxa"/>
          </w:tcPr>
          <w:p w:rsidR="00A43F27" w:rsidRDefault="00A43F27"/>
        </w:tc>
        <w:tc>
          <w:tcPr>
            <w:tcW w:w="109" w:type="dxa"/>
          </w:tcPr>
          <w:p w:rsidR="00A43F27" w:rsidRDefault="00A43F27"/>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trPr>
          <w:trHeight w:hRule="exact" w:val="277"/>
        </w:trPr>
        <w:tc>
          <w:tcPr>
            <w:tcW w:w="2424" w:type="dxa"/>
            <w:gridSpan w:val="5"/>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A43F27" w:rsidRDefault="007607F7">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A43F27" w:rsidRDefault="00A43F27"/>
        </w:tc>
        <w:tc>
          <w:tcPr>
            <w:tcW w:w="143" w:type="dxa"/>
          </w:tcPr>
          <w:p w:rsidR="00A43F27" w:rsidRDefault="00A43F27"/>
        </w:tc>
      </w:tr>
      <w:tr w:rsidR="00A43F27">
        <w:trPr>
          <w:trHeight w:hRule="exact" w:val="277"/>
        </w:trPr>
        <w:tc>
          <w:tcPr>
            <w:tcW w:w="284" w:type="dxa"/>
          </w:tcPr>
          <w:p w:rsidR="00A43F27" w:rsidRDefault="00A43F27"/>
        </w:tc>
        <w:tc>
          <w:tcPr>
            <w:tcW w:w="1277" w:type="dxa"/>
          </w:tcPr>
          <w:p w:rsidR="00A43F27" w:rsidRDefault="00A43F27"/>
        </w:tc>
        <w:tc>
          <w:tcPr>
            <w:tcW w:w="472" w:type="dxa"/>
          </w:tcPr>
          <w:p w:rsidR="00A43F27" w:rsidRDefault="00A43F27"/>
        </w:tc>
        <w:tc>
          <w:tcPr>
            <w:tcW w:w="238" w:type="dxa"/>
          </w:tcPr>
          <w:p w:rsidR="00A43F27" w:rsidRDefault="00A43F27"/>
        </w:tc>
        <w:tc>
          <w:tcPr>
            <w:tcW w:w="143" w:type="dxa"/>
          </w:tcPr>
          <w:p w:rsidR="00A43F27" w:rsidRDefault="00A43F27"/>
        </w:tc>
        <w:tc>
          <w:tcPr>
            <w:tcW w:w="93" w:type="dxa"/>
          </w:tcPr>
          <w:p w:rsidR="00A43F27" w:rsidRDefault="00A43F27"/>
        </w:tc>
        <w:tc>
          <w:tcPr>
            <w:tcW w:w="192" w:type="dxa"/>
          </w:tcPr>
          <w:p w:rsidR="00A43F27" w:rsidRDefault="00A43F27"/>
        </w:tc>
        <w:tc>
          <w:tcPr>
            <w:tcW w:w="285" w:type="dxa"/>
          </w:tcPr>
          <w:p w:rsidR="00A43F27" w:rsidRDefault="00A43F27"/>
        </w:tc>
        <w:tc>
          <w:tcPr>
            <w:tcW w:w="710" w:type="dxa"/>
          </w:tcPr>
          <w:p w:rsidR="00A43F27" w:rsidRDefault="00A43F27"/>
        </w:tc>
        <w:tc>
          <w:tcPr>
            <w:tcW w:w="426" w:type="dxa"/>
          </w:tcPr>
          <w:p w:rsidR="00A43F27" w:rsidRDefault="00A43F27"/>
        </w:tc>
        <w:tc>
          <w:tcPr>
            <w:tcW w:w="109" w:type="dxa"/>
          </w:tcPr>
          <w:p w:rsidR="00A43F27" w:rsidRDefault="00A43F27"/>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rsidRPr="00561126">
        <w:trPr>
          <w:trHeight w:hRule="exact" w:val="833"/>
        </w:trPr>
        <w:tc>
          <w:tcPr>
            <w:tcW w:w="9795" w:type="dxa"/>
            <w:gridSpan w:val="14"/>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A43F27" w:rsidRPr="007607F7" w:rsidRDefault="00A43F27">
            <w:pPr>
              <w:rPr>
                <w:lang w:val="ru-RU"/>
              </w:rPr>
            </w:pPr>
          </w:p>
        </w:tc>
        <w:tc>
          <w:tcPr>
            <w:tcW w:w="143" w:type="dxa"/>
          </w:tcPr>
          <w:p w:rsidR="00A43F27" w:rsidRPr="007607F7" w:rsidRDefault="00A43F27">
            <w:pPr>
              <w:rPr>
                <w:lang w:val="ru-RU"/>
              </w:rPr>
            </w:pPr>
          </w:p>
        </w:tc>
      </w:tr>
      <w:tr w:rsidR="00A43F27" w:rsidRPr="00561126">
        <w:trPr>
          <w:trHeight w:hRule="exact" w:val="138"/>
        </w:trPr>
        <w:tc>
          <w:tcPr>
            <w:tcW w:w="284" w:type="dxa"/>
          </w:tcPr>
          <w:p w:rsidR="00A43F27" w:rsidRPr="007607F7" w:rsidRDefault="00A43F27">
            <w:pPr>
              <w:rPr>
                <w:lang w:val="ru-RU"/>
              </w:rPr>
            </w:pPr>
          </w:p>
        </w:tc>
        <w:tc>
          <w:tcPr>
            <w:tcW w:w="1277" w:type="dxa"/>
          </w:tcPr>
          <w:p w:rsidR="00A43F27" w:rsidRPr="007607F7" w:rsidRDefault="00A43F27">
            <w:pPr>
              <w:rPr>
                <w:lang w:val="ru-RU"/>
              </w:rPr>
            </w:pPr>
          </w:p>
        </w:tc>
        <w:tc>
          <w:tcPr>
            <w:tcW w:w="472" w:type="dxa"/>
          </w:tcPr>
          <w:p w:rsidR="00A43F27" w:rsidRPr="007607F7" w:rsidRDefault="00A43F27">
            <w:pPr>
              <w:rPr>
                <w:lang w:val="ru-RU"/>
              </w:rPr>
            </w:pPr>
          </w:p>
        </w:tc>
        <w:tc>
          <w:tcPr>
            <w:tcW w:w="238" w:type="dxa"/>
          </w:tcPr>
          <w:p w:rsidR="00A43F27" w:rsidRPr="007607F7" w:rsidRDefault="00A43F27">
            <w:pPr>
              <w:rPr>
                <w:lang w:val="ru-RU"/>
              </w:rPr>
            </w:pPr>
          </w:p>
        </w:tc>
        <w:tc>
          <w:tcPr>
            <w:tcW w:w="143" w:type="dxa"/>
          </w:tcPr>
          <w:p w:rsidR="00A43F27" w:rsidRPr="007607F7" w:rsidRDefault="00A43F27">
            <w:pPr>
              <w:rPr>
                <w:lang w:val="ru-RU"/>
              </w:rPr>
            </w:pPr>
          </w:p>
        </w:tc>
        <w:tc>
          <w:tcPr>
            <w:tcW w:w="93" w:type="dxa"/>
          </w:tcPr>
          <w:p w:rsidR="00A43F27" w:rsidRPr="007607F7" w:rsidRDefault="00A43F27">
            <w:pPr>
              <w:rPr>
                <w:lang w:val="ru-RU"/>
              </w:rPr>
            </w:pPr>
          </w:p>
        </w:tc>
        <w:tc>
          <w:tcPr>
            <w:tcW w:w="192" w:type="dxa"/>
          </w:tcPr>
          <w:p w:rsidR="00A43F27" w:rsidRPr="007607F7" w:rsidRDefault="00A43F27">
            <w:pPr>
              <w:rPr>
                <w:lang w:val="ru-RU"/>
              </w:rPr>
            </w:pPr>
          </w:p>
        </w:tc>
        <w:tc>
          <w:tcPr>
            <w:tcW w:w="285" w:type="dxa"/>
          </w:tcPr>
          <w:p w:rsidR="00A43F27" w:rsidRPr="007607F7" w:rsidRDefault="00A43F27">
            <w:pPr>
              <w:rPr>
                <w:lang w:val="ru-RU"/>
              </w:rPr>
            </w:pPr>
          </w:p>
        </w:tc>
        <w:tc>
          <w:tcPr>
            <w:tcW w:w="710" w:type="dxa"/>
          </w:tcPr>
          <w:p w:rsidR="00A43F27" w:rsidRPr="007607F7" w:rsidRDefault="00A43F27">
            <w:pPr>
              <w:rPr>
                <w:lang w:val="ru-RU"/>
              </w:rPr>
            </w:pPr>
          </w:p>
        </w:tc>
        <w:tc>
          <w:tcPr>
            <w:tcW w:w="426" w:type="dxa"/>
          </w:tcPr>
          <w:p w:rsidR="00A43F27" w:rsidRPr="007607F7" w:rsidRDefault="00A43F27">
            <w:pPr>
              <w:rPr>
                <w:lang w:val="ru-RU"/>
              </w:rPr>
            </w:pPr>
          </w:p>
        </w:tc>
        <w:tc>
          <w:tcPr>
            <w:tcW w:w="109" w:type="dxa"/>
          </w:tcPr>
          <w:p w:rsidR="00A43F27" w:rsidRPr="007607F7" w:rsidRDefault="00A43F27">
            <w:pPr>
              <w:rPr>
                <w:lang w:val="ru-RU"/>
              </w:rPr>
            </w:pPr>
          </w:p>
        </w:tc>
        <w:tc>
          <w:tcPr>
            <w:tcW w:w="3153" w:type="dxa"/>
          </w:tcPr>
          <w:p w:rsidR="00A43F27" w:rsidRPr="007607F7" w:rsidRDefault="00A43F27">
            <w:pPr>
              <w:rPr>
                <w:lang w:val="ru-RU"/>
              </w:rPr>
            </w:pPr>
          </w:p>
        </w:tc>
        <w:tc>
          <w:tcPr>
            <w:tcW w:w="1844" w:type="dxa"/>
          </w:tcPr>
          <w:p w:rsidR="00A43F27" w:rsidRPr="007607F7" w:rsidRDefault="00A43F27">
            <w:pPr>
              <w:rPr>
                <w:lang w:val="ru-RU"/>
              </w:rPr>
            </w:pPr>
          </w:p>
        </w:tc>
        <w:tc>
          <w:tcPr>
            <w:tcW w:w="568" w:type="dxa"/>
          </w:tcPr>
          <w:p w:rsidR="00A43F27" w:rsidRPr="007607F7" w:rsidRDefault="00A43F27">
            <w:pPr>
              <w:rPr>
                <w:lang w:val="ru-RU"/>
              </w:rPr>
            </w:pPr>
          </w:p>
        </w:tc>
        <w:tc>
          <w:tcPr>
            <w:tcW w:w="284" w:type="dxa"/>
          </w:tcPr>
          <w:p w:rsidR="00A43F27" w:rsidRPr="007607F7" w:rsidRDefault="00A43F27">
            <w:pPr>
              <w:rPr>
                <w:lang w:val="ru-RU"/>
              </w:rPr>
            </w:pPr>
          </w:p>
        </w:tc>
        <w:tc>
          <w:tcPr>
            <w:tcW w:w="143" w:type="dxa"/>
          </w:tcPr>
          <w:p w:rsidR="00A43F27" w:rsidRPr="007607F7" w:rsidRDefault="00A43F27">
            <w:pPr>
              <w:rPr>
                <w:lang w:val="ru-RU"/>
              </w:rPr>
            </w:pPr>
          </w:p>
        </w:tc>
      </w:tr>
      <w:tr w:rsidR="00A43F27">
        <w:trPr>
          <w:trHeight w:hRule="exact" w:val="277"/>
        </w:trPr>
        <w:tc>
          <w:tcPr>
            <w:tcW w:w="2283" w:type="dxa"/>
            <w:gridSpan w:val="4"/>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A43F27" w:rsidRDefault="00A43F27"/>
        </w:tc>
        <w:tc>
          <w:tcPr>
            <w:tcW w:w="7386" w:type="dxa"/>
            <w:gridSpan w:val="9"/>
            <w:shd w:val="clear" w:color="000000" w:fill="FFFFFF"/>
            <w:tcMar>
              <w:left w:w="34" w:type="dxa"/>
              <w:right w:w="34" w:type="dxa"/>
            </w:tcMar>
          </w:tcPr>
          <w:p w:rsidR="00A43F27" w:rsidRDefault="007607F7">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A43F27" w:rsidRDefault="00A43F27"/>
        </w:tc>
        <w:tc>
          <w:tcPr>
            <w:tcW w:w="143" w:type="dxa"/>
          </w:tcPr>
          <w:p w:rsidR="00A43F27" w:rsidRDefault="00A43F27"/>
        </w:tc>
      </w:tr>
      <w:tr w:rsidR="00A43F27">
        <w:trPr>
          <w:trHeight w:hRule="exact" w:val="277"/>
        </w:trPr>
        <w:tc>
          <w:tcPr>
            <w:tcW w:w="7386" w:type="dxa"/>
            <w:gridSpan w:val="12"/>
            <w:shd w:val="clear" w:color="000000" w:fill="FFFFFF"/>
            <w:tcMar>
              <w:left w:w="34" w:type="dxa"/>
              <w:right w:w="34" w:type="dxa"/>
            </w:tcMar>
          </w:tcPr>
          <w:p w:rsidR="00A43F27" w:rsidRDefault="00A43F27"/>
        </w:tc>
        <w:tc>
          <w:tcPr>
            <w:tcW w:w="2424" w:type="dxa"/>
            <w:gridSpan w:val="2"/>
            <w:shd w:val="clear" w:color="000000" w:fill="FFFFFF"/>
            <w:tcMar>
              <w:left w:w="34" w:type="dxa"/>
              <w:right w:w="34" w:type="dxa"/>
            </w:tcMar>
          </w:tcPr>
          <w:p w:rsidR="00A43F27" w:rsidRDefault="00A43F27"/>
        </w:tc>
        <w:tc>
          <w:tcPr>
            <w:tcW w:w="284" w:type="dxa"/>
          </w:tcPr>
          <w:p w:rsidR="00A43F27" w:rsidRDefault="00A43F27"/>
        </w:tc>
        <w:tc>
          <w:tcPr>
            <w:tcW w:w="143" w:type="dxa"/>
          </w:tcPr>
          <w:p w:rsidR="00A43F27" w:rsidRDefault="00A43F27"/>
        </w:tc>
      </w:tr>
      <w:tr w:rsidR="00A43F27">
        <w:trPr>
          <w:trHeight w:hRule="exact" w:val="277"/>
        </w:trPr>
        <w:tc>
          <w:tcPr>
            <w:tcW w:w="2708" w:type="dxa"/>
            <w:gridSpan w:val="7"/>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A43F27" w:rsidRDefault="00A43F27"/>
        </w:tc>
        <w:tc>
          <w:tcPr>
            <w:tcW w:w="5968" w:type="dxa"/>
            <w:gridSpan w:val="5"/>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A43F27" w:rsidRDefault="00A43F27"/>
        </w:tc>
      </w:tr>
      <w:tr w:rsidR="00A43F27" w:rsidRPr="00561126">
        <w:trPr>
          <w:trHeight w:hRule="exact" w:val="277"/>
        </w:trPr>
        <w:tc>
          <w:tcPr>
            <w:tcW w:w="284" w:type="dxa"/>
          </w:tcPr>
          <w:p w:rsidR="00A43F27" w:rsidRDefault="00A43F27"/>
        </w:tc>
        <w:tc>
          <w:tcPr>
            <w:tcW w:w="2708" w:type="dxa"/>
            <w:gridSpan w:val="7"/>
            <w:shd w:val="clear" w:color="000000" w:fill="FFFFFF"/>
            <w:tcMar>
              <w:left w:w="34" w:type="dxa"/>
              <w:right w:w="34" w:type="dxa"/>
            </w:tcMar>
          </w:tcPr>
          <w:p w:rsidR="00A43F27" w:rsidRDefault="007607F7">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A43F27" w:rsidRDefault="00A43F27"/>
        </w:tc>
        <w:tc>
          <w:tcPr>
            <w:tcW w:w="426" w:type="dxa"/>
          </w:tcPr>
          <w:p w:rsidR="00A43F27" w:rsidRDefault="00A43F27"/>
        </w:tc>
        <w:tc>
          <w:tcPr>
            <w:tcW w:w="5968" w:type="dxa"/>
            <w:gridSpan w:val="5"/>
            <w:vMerge w:val="restart"/>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экзамены (курс)    2</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контрольных работ  2 курс (1)</w:t>
            </w:r>
          </w:p>
        </w:tc>
        <w:tc>
          <w:tcPr>
            <w:tcW w:w="143" w:type="dxa"/>
          </w:tcPr>
          <w:p w:rsidR="00A43F27" w:rsidRPr="007607F7" w:rsidRDefault="00A43F27">
            <w:pPr>
              <w:rPr>
                <w:lang w:val="ru-RU"/>
              </w:rPr>
            </w:pPr>
          </w:p>
        </w:tc>
      </w:tr>
      <w:tr w:rsidR="00A43F27">
        <w:trPr>
          <w:trHeight w:hRule="exact" w:val="277"/>
        </w:trPr>
        <w:tc>
          <w:tcPr>
            <w:tcW w:w="284" w:type="dxa"/>
          </w:tcPr>
          <w:p w:rsidR="00A43F27" w:rsidRPr="007607F7" w:rsidRDefault="00A43F27">
            <w:pPr>
              <w:rPr>
                <w:lang w:val="ru-RU"/>
              </w:rPr>
            </w:pPr>
          </w:p>
        </w:tc>
        <w:tc>
          <w:tcPr>
            <w:tcW w:w="2424" w:type="dxa"/>
            <w:gridSpan w:val="6"/>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A43F27" w:rsidRDefault="00A43F27"/>
        </w:tc>
        <w:tc>
          <w:tcPr>
            <w:tcW w:w="5968" w:type="dxa"/>
            <w:gridSpan w:val="5"/>
            <w:vMerge/>
            <w:shd w:val="clear" w:color="000000" w:fill="FFFFFF"/>
            <w:tcMar>
              <w:left w:w="34" w:type="dxa"/>
              <w:right w:w="34" w:type="dxa"/>
            </w:tcMar>
          </w:tcPr>
          <w:p w:rsidR="00A43F27" w:rsidRDefault="00A43F27"/>
        </w:tc>
        <w:tc>
          <w:tcPr>
            <w:tcW w:w="143" w:type="dxa"/>
          </w:tcPr>
          <w:p w:rsidR="00A43F27" w:rsidRDefault="00A43F27"/>
        </w:tc>
      </w:tr>
      <w:tr w:rsidR="00A43F27">
        <w:trPr>
          <w:trHeight w:hRule="exact" w:val="277"/>
        </w:trPr>
        <w:tc>
          <w:tcPr>
            <w:tcW w:w="284" w:type="dxa"/>
          </w:tcPr>
          <w:p w:rsidR="00A43F27" w:rsidRDefault="00A43F27"/>
        </w:tc>
        <w:tc>
          <w:tcPr>
            <w:tcW w:w="2424" w:type="dxa"/>
            <w:gridSpan w:val="6"/>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color w:val="000000"/>
                <w:sz w:val="19"/>
                <w:szCs w:val="19"/>
              </w:rPr>
              <w:t>123</w:t>
            </w:r>
          </w:p>
        </w:tc>
        <w:tc>
          <w:tcPr>
            <w:tcW w:w="426" w:type="dxa"/>
          </w:tcPr>
          <w:p w:rsidR="00A43F27" w:rsidRDefault="00A43F27"/>
        </w:tc>
        <w:tc>
          <w:tcPr>
            <w:tcW w:w="5968" w:type="dxa"/>
            <w:gridSpan w:val="5"/>
            <w:vMerge/>
            <w:shd w:val="clear" w:color="000000" w:fill="FFFFFF"/>
            <w:tcMar>
              <w:left w:w="34" w:type="dxa"/>
              <w:right w:w="34" w:type="dxa"/>
            </w:tcMar>
          </w:tcPr>
          <w:p w:rsidR="00A43F27" w:rsidRDefault="00A43F27"/>
        </w:tc>
        <w:tc>
          <w:tcPr>
            <w:tcW w:w="143" w:type="dxa"/>
          </w:tcPr>
          <w:p w:rsidR="00A43F27" w:rsidRDefault="00A43F27"/>
        </w:tc>
      </w:tr>
      <w:tr w:rsidR="00A43F27">
        <w:trPr>
          <w:trHeight w:hRule="exact" w:val="277"/>
        </w:trPr>
        <w:tc>
          <w:tcPr>
            <w:tcW w:w="284" w:type="dxa"/>
          </w:tcPr>
          <w:p w:rsidR="00A43F27" w:rsidRDefault="00A43F27"/>
        </w:tc>
        <w:tc>
          <w:tcPr>
            <w:tcW w:w="2424" w:type="dxa"/>
            <w:gridSpan w:val="6"/>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A43F27" w:rsidRDefault="00A43F27"/>
        </w:tc>
        <w:tc>
          <w:tcPr>
            <w:tcW w:w="5968" w:type="dxa"/>
            <w:gridSpan w:val="5"/>
            <w:vMerge/>
            <w:shd w:val="clear" w:color="000000" w:fill="FFFFFF"/>
            <w:tcMar>
              <w:left w:w="34" w:type="dxa"/>
              <w:right w:w="34" w:type="dxa"/>
            </w:tcMar>
          </w:tcPr>
          <w:p w:rsidR="00A43F27" w:rsidRDefault="00A43F27"/>
        </w:tc>
        <w:tc>
          <w:tcPr>
            <w:tcW w:w="143" w:type="dxa"/>
          </w:tcPr>
          <w:p w:rsidR="00A43F27" w:rsidRDefault="00A43F27"/>
        </w:tc>
      </w:tr>
      <w:tr w:rsidR="00A43F27" w:rsidRPr="00561126">
        <w:trPr>
          <w:trHeight w:hRule="exact" w:val="138"/>
        </w:trPr>
        <w:tc>
          <w:tcPr>
            <w:tcW w:w="10079" w:type="dxa"/>
            <w:gridSpan w:val="15"/>
            <w:vMerge w:val="restart"/>
            <w:shd w:val="clear" w:color="000000" w:fill="FFFFFF"/>
            <w:tcMar>
              <w:left w:w="34" w:type="dxa"/>
              <w:right w:w="34" w:type="dxa"/>
            </w:tcMar>
          </w:tcPr>
          <w:p w:rsidR="00A43F27" w:rsidRPr="007607F7" w:rsidRDefault="007607F7">
            <w:pPr>
              <w:spacing w:after="0" w:line="240" w:lineRule="auto"/>
              <w:rPr>
                <w:sz w:val="20"/>
                <w:szCs w:val="20"/>
                <w:lang w:val="ru-RU"/>
              </w:rPr>
            </w:pPr>
            <w:r w:rsidRPr="007607F7">
              <w:rPr>
                <w:rFonts w:ascii="Arial" w:hAnsi="Arial" w:cs="Arial"/>
                <w:b/>
                <w:color w:val="000000"/>
                <w:sz w:val="20"/>
                <w:szCs w:val="20"/>
                <w:lang w:val="ru-RU"/>
              </w:rPr>
              <w:t>Распределение часов дисциплины по семестрам (курсам)</w:t>
            </w:r>
          </w:p>
        </w:tc>
        <w:tc>
          <w:tcPr>
            <w:tcW w:w="143" w:type="dxa"/>
          </w:tcPr>
          <w:p w:rsidR="00A43F27" w:rsidRPr="007607F7" w:rsidRDefault="00A43F27">
            <w:pPr>
              <w:rPr>
                <w:lang w:val="ru-RU"/>
              </w:rPr>
            </w:pPr>
          </w:p>
        </w:tc>
      </w:tr>
      <w:tr w:rsidR="00A43F27" w:rsidRPr="00561126">
        <w:trPr>
          <w:trHeight w:hRule="exact" w:val="138"/>
        </w:trPr>
        <w:tc>
          <w:tcPr>
            <w:tcW w:w="10079" w:type="dxa"/>
            <w:gridSpan w:val="15"/>
            <w:vMerge/>
            <w:shd w:val="clear" w:color="000000" w:fill="FFFFFF"/>
            <w:tcMar>
              <w:left w:w="34" w:type="dxa"/>
              <w:right w:w="34" w:type="dxa"/>
            </w:tcMar>
          </w:tcPr>
          <w:p w:rsidR="00A43F27" w:rsidRPr="007607F7" w:rsidRDefault="00A43F27">
            <w:pPr>
              <w:rPr>
                <w:lang w:val="ru-RU"/>
              </w:rPr>
            </w:pPr>
          </w:p>
        </w:tc>
        <w:tc>
          <w:tcPr>
            <w:tcW w:w="143" w:type="dxa"/>
          </w:tcPr>
          <w:p w:rsidR="00A43F27" w:rsidRPr="007607F7" w:rsidRDefault="00A43F27">
            <w:pPr>
              <w:rPr>
                <w:lang w:val="ru-RU"/>
              </w:rPr>
            </w:pPr>
          </w:p>
        </w:tc>
      </w:tr>
      <w:tr w:rsidR="00A43F27" w:rsidRPr="00561126">
        <w:trPr>
          <w:trHeight w:hRule="exact" w:val="140"/>
        </w:trPr>
        <w:tc>
          <w:tcPr>
            <w:tcW w:w="1574" w:type="dxa"/>
            <w:gridSpan w:val="2"/>
            <w:shd w:val="clear" w:color="000000" w:fill="FFFFFF"/>
            <w:tcMar>
              <w:left w:w="34" w:type="dxa"/>
              <w:right w:w="34" w:type="dxa"/>
            </w:tcMar>
          </w:tcPr>
          <w:p w:rsidR="00A43F27" w:rsidRPr="007607F7" w:rsidRDefault="00A43F27">
            <w:pPr>
              <w:rPr>
                <w:lang w:val="ru-RU"/>
              </w:rPr>
            </w:pPr>
          </w:p>
        </w:tc>
        <w:tc>
          <w:tcPr>
            <w:tcW w:w="486" w:type="dxa"/>
            <w:shd w:val="clear" w:color="000000" w:fill="FFFFFF"/>
            <w:tcMar>
              <w:left w:w="34" w:type="dxa"/>
              <w:right w:w="34" w:type="dxa"/>
            </w:tcMar>
          </w:tcPr>
          <w:p w:rsidR="00A43F27" w:rsidRPr="007607F7" w:rsidRDefault="00A43F27">
            <w:pPr>
              <w:rPr>
                <w:lang w:val="ru-RU"/>
              </w:rPr>
            </w:pPr>
          </w:p>
        </w:tc>
        <w:tc>
          <w:tcPr>
            <w:tcW w:w="486" w:type="dxa"/>
            <w:gridSpan w:val="3"/>
            <w:shd w:val="clear" w:color="000000" w:fill="FFFFFF"/>
            <w:tcMar>
              <w:left w:w="34" w:type="dxa"/>
              <w:right w:w="34" w:type="dxa"/>
            </w:tcMar>
          </w:tcPr>
          <w:p w:rsidR="00A43F27" w:rsidRPr="007607F7" w:rsidRDefault="00A43F27">
            <w:pPr>
              <w:rPr>
                <w:lang w:val="ru-RU"/>
              </w:rPr>
            </w:pPr>
          </w:p>
        </w:tc>
        <w:tc>
          <w:tcPr>
            <w:tcW w:w="489" w:type="dxa"/>
            <w:gridSpan w:val="2"/>
            <w:shd w:val="clear" w:color="000000" w:fill="FFFFFF"/>
            <w:tcMar>
              <w:left w:w="34" w:type="dxa"/>
              <w:right w:w="34" w:type="dxa"/>
            </w:tcMar>
          </w:tcPr>
          <w:p w:rsidR="00A43F27" w:rsidRPr="007607F7" w:rsidRDefault="00A43F27">
            <w:pPr>
              <w:rPr>
                <w:lang w:val="ru-RU"/>
              </w:rPr>
            </w:pPr>
          </w:p>
        </w:tc>
        <w:tc>
          <w:tcPr>
            <w:tcW w:w="1257" w:type="dxa"/>
            <w:gridSpan w:val="3"/>
            <w:shd w:val="clear" w:color="000000" w:fill="FFFFFF"/>
            <w:tcMar>
              <w:left w:w="34" w:type="dxa"/>
              <w:right w:w="34" w:type="dxa"/>
            </w:tcMar>
          </w:tcPr>
          <w:p w:rsidR="00A43F27" w:rsidRPr="007607F7" w:rsidRDefault="00A43F27">
            <w:pPr>
              <w:rPr>
                <w:lang w:val="ru-RU"/>
              </w:rPr>
            </w:pPr>
          </w:p>
        </w:tc>
        <w:tc>
          <w:tcPr>
            <w:tcW w:w="3153" w:type="dxa"/>
          </w:tcPr>
          <w:p w:rsidR="00A43F27" w:rsidRPr="007607F7" w:rsidRDefault="00A43F27">
            <w:pPr>
              <w:rPr>
                <w:lang w:val="ru-RU"/>
              </w:rPr>
            </w:pPr>
          </w:p>
        </w:tc>
        <w:tc>
          <w:tcPr>
            <w:tcW w:w="1844" w:type="dxa"/>
          </w:tcPr>
          <w:p w:rsidR="00A43F27" w:rsidRPr="007607F7" w:rsidRDefault="00A43F27">
            <w:pPr>
              <w:rPr>
                <w:lang w:val="ru-RU"/>
              </w:rPr>
            </w:pPr>
          </w:p>
        </w:tc>
        <w:tc>
          <w:tcPr>
            <w:tcW w:w="568" w:type="dxa"/>
          </w:tcPr>
          <w:p w:rsidR="00A43F27" w:rsidRPr="007607F7" w:rsidRDefault="00A43F27">
            <w:pPr>
              <w:rPr>
                <w:lang w:val="ru-RU"/>
              </w:rPr>
            </w:pPr>
          </w:p>
        </w:tc>
        <w:tc>
          <w:tcPr>
            <w:tcW w:w="284" w:type="dxa"/>
          </w:tcPr>
          <w:p w:rsidR="00A43F27" w:rsidRPr="007607F7" w:rsidRDefault="00A43F27">
            <w:pPr>
              <w:rPr>
                <w:lang w:val="ru-RU"/>
              </w:rPr>
            </w:pPr>
          </w:p>
        </w:tc>
        <w:tc>
          <w:tcPr>
            <w:tcW w:w="143" w:type="dxa"/>
          </w:tcPr>
          <w:p w:rsidR="00A43F27" w:rsidRPr="007607F7" w:rsidRDefault="00A43F27">
            <w:pPr>
              <w:rPr>
                <w:lang w:val="ru-RU"/>
              </w:rPr>
            </w:pPr>
          </w:p>
        </w:tc>
      </w:tr>
      <w:tr w:rsidR="00A43F2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A43F27"/>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4</w:t>
            </w:r>
          </w:p>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w:t>
            </w:r>
          </w:p>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w:t>
            </w:r>
          </w:p>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123</w:t>
            </w:r>
          </w:p>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9</w:t>
            </w:r>
          </w:p>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r w:rsidR="00A43F27">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43F27" w:rsidRDefault="007607F7">
            <w:pPr>
              <w:spacing w:after="0" w:line="240" w:lineRule="auto"/>
              <w:rPr>
                <w:sz w:val="19"/>
                <w:szCs w:val="19"/>
              </w:rPr>
            </w:pPr>
            <w:r>
              <w:rPr>
                <w:rFonts w:ascii="Times New Roman" w:hAnsi="Times New Roman" w:cs="Times New Roman"/>
                <w:color w:val="000000"/>
                <w:sz w:val="19"/>
                <w:szCs w:val="19"/>
              </w:rPr>
              <w:t>144</w:t>
            </w:r>
          </w:p>
        </w:tc>
        <w:tc>
          <w:tcPr>
            <w:tcW w:w="3153" w:type="dxa"/>
          </w:tcPr>
          <w:p w:rsidR="00A43F27" w:rsidRDefault="00A43F27"/>
        </w:tc>
        <w:tc>
          <w:tcPr>
            <w:tcW w:w="1844" w:type="dxa"/>
          </w:tcPr>
          <w:p w:rsidR="00A43F27" w:rsidRDefault="00A43F27"/>
        </w:tc>
        <w:tc>
          <w:tcPr>
            <w:tcW w:w="568" w:type="dxa"/>
          </w:tcPr>
          <w:p w:rsidR="00A43F27" w:rsidRDefault="00A43F27"/>
        </w:tc>
        <w:tc>
          <w:tcPr>
            <w:tcW w:w="284" w:type="dxa"/>
          </w:tcPr>
          <w:p w:rsidR="00A43F27" w:rsidRDefault="00A43F27"/>
        </w:tc>
        <w:tc>
          <w:tcPr>
            <w:tcW w:w="143" w:type="dxa"/>
          </w:tcPr>
          <w:p w:rsidR="00A43F27" w:rsidRDefault="00A43F27"/>
        </w:tc>
      </w:tr>
    </w:tbl>
    <w:p w:rsidR="00A43F27" w:rsidRDefault="007607F7">
      <w:pPr>
        <w:rPr>
          <w:sz w:val="0"/>
          <w:szCs w:val="0"/>
        </w:rPr>
      </w:pPr>
      <w:r>
        <w:br w:type="page"/>
      </w:r>
    </w:p>
    <w:tbl>
      <w:tblPr>
        <w:tblW w:w="0" w:type="auto"/>
        <w:tblCellMar>
          <w:left w:w="0" w:type="dxa"/>
          <w:right w:w="0" w:type="dxa"/>
        </w:tblCellMar>
        <w:tblLook w:val="04A0"/>
      </w:tblPr>
      <w:tblGrid>
        <w:gridCol w:w="780"/>
        <w:gridCol w:w="208"/>
        <w:gridCol w:w="710"/>
        <w:gridCol w:w="2495"/>
        <w:gridCol w:w="957"/>
        <w:gridCol w:w="692"/>
        <w:gridCol w:w="1109"/>
        <w:gridCol w:w="1244"/>
        <w:gridCol w:w="676"/>
        <w:gridCol w:w="393"/>
        <w:gridCol w:w="976"/>
      </w:tblGrid>
      <w:tr w:rsidR="00A43F27">
        <w:trPr>
          <w:trHeight w:hRule="exact" w:val="416"/>
        </w:trPr>
        <w:tc>
          <w:tcPr>
            <w:tcW w:w="766" w:type="dxa"/>
          </w:tcPr>
          <w:p w:rsidR="00A43F27" w:rsidRDefault="00A43F27"/>
        </w:tc>
        <w:tc>
          <w:tcPr>
            <w:tcW w:w="228" w:type="dxa"/>
          </w:tcPr>
          <w:p w:rsidR="00A43F27" w:rsidRDefault="00A43F27"/>
        </w:tc>
        <w:tc>
          <w:tcPr>
            <w:tcW w:w="710" w:type="dxa"/>
          </w:tcPr>
          <w:p w:rsidR="00A43F27" w:rsidRDefault="00A43F27"/>
        </w:tc>
        <w:tc>
          <w:tcPr>
            <w:tcW w:w="2836" w:type="dxa"/>
          </w:tcPr>
          <w:p w:rsidR="00A43F27" w:rsidRDefault="00A43F27"/>
        </w:tc>
        <w:tc>
          <w:tcPr>
            <w:tcW w:w="993" w:type="dxa"/>
          </w:tcPr>
          <w:p w:rsidR="00A43F27" w:rsidRDefault="00A43F27"/>
        </w:tc>
        <w:tc>
          <w:tcPr>
            <w:tcW w:w="710" w:type="dxa"/>
          </w:tcPr>
          <w:p w:rsidR="00A43F27" w:rsidRDefault="00A43F27"/>
        </w:tc>
        <w:tc>
          <w:tcPr>
            <w:tcW w:w="1135" w:type="dxa"/>
          </w:tcPr>
          <w:p w:rsidR="00A43F27" w:rsidRDefault="00A43F27"/>
        </w:tc>
        <w:tc>
          <w:tcPr>
            <w:tcW w:w="1277" w:type="dxa"/>
          </w:tcPr>
          <w:p w:rsidR="00A43F27" w:rsidRDefault="00A43F27"/>
        </w:tc>
        <w:tc>
          <w:tcPr>
            <w:tcW w:w="710" w:type="dxa"/>
          </w:tcPr>
          <w:p w:rsidR="00A43F27" w:rsidRDefault="00A43F27"/>
        </w:tc>
        <w:tc>
          <w:tcPr>
            <w:tcW w:w="426" w:type="dxa"/>
          </w:tcPr>
          <w:p w:rsidR="00A43F27" w:rsidRDefault="00A43F27"/>
        </w:tc>
        <w:tc>
          <w:tcPr>
            <w:tcW w:w="1007" w:type="dxa"/>
            <w:shd w:val="clear" w:color="C0C0C0" w:fill="FFFFFF"/>
            <w:tcMar>
              <w:left w:w="34" w:type="dxa"/>
              <w:right w:w="34" w:type="dxa"/>
            </w:tcMar>
          </w:tcPr>
          <w:p w:rsidR="00A43F27" w:rsidRDefault="007607F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43F2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A43F27" w:rsidRPr="00561126">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Основные понятия и законы химии. Классификация химических соединений. Строение атома. Правила и порядок заполнения </w:t>
            </w:r>
            <w:proofErr w:type="gramStart"/>
            <w:r w:rsidRPr="007607F7">
              <w:rPr>
                <w:rFonts w:ascii="Times New Roman" w:hAnsi="Times New Roman" w:cs="Times New Roman"/>
                <w:color w:val="000000"/>
                <w:sz w:val="19"/>
                <w:szCs w:val="19"/>
                <w:lang w:val="ru-RU"/>
              </w:rPr>
              <w:t>атомных</w:t>
            </w:r>
            <w:proofErr w:type="gramEnd"/>
            <w:r w:rsidRPr="007607F7">
              <w:rPr>
                <w:rFonts w:ascii="Times New Roman" w:hAnsi="Times New Roman" w:cs="Times New Roman"/>
                <w:color w:val="000000"/>
                <w:sz w:val="19"/>
                <w:szCs w:val="19"/>
                <w:lang w:val="ru-RU"/>
              </w:rPr>
              <w:t xml:space="preserve"> </w:t>
            </w:r>
            <w:proofErr w:type="spellStart"/>
            <w:r w:rsidRPr="007607F7">
              <w:rPr>
                <w:rFonts w:ascii="Times New Roman" w:hAnsi="Times New Roman" w:cs="Times New Roman"/>
                <w:color w:val="000000"/>
                <w:sz w:val="19"/>
                <w:szCs w:val="19"/>
                <w:lang w:val="ru-RU"/>
              </w:rPr>
              <w:t>орбиталей</w:t>
            </w:r>
            <w:proofErr w:type="spellEnd"/>
            <w:r w:rsidRPr="007607F7">
              <w:rPr>
                <w:rFonts w:ascii="Times New Roman" w:hAnsi="Times New Roman" w:cs="Times New Roman"/>
                <w:color w:val="000000"/>
                <w:sz w:val="19"/>
                <w:szCs w:val="19"/>
                <w:lang w:val="ru-RU"/>
              </w:rPr>
              <w:t xml:space="preserve">. Периодическая система элементов Д.И. Менделеева Типы химической связи. Строение вещества. Основы термохимии. Термодинамические функции, расчеты. Законы термодинамики и термохимии. Химическая кинетика и химическое равновесие. Химические системы: </w:t>
            </w:r>
            <w:proofErr w:type="spellStart"/>
            <w:r w:rsidRPr="007607F7">
              <w:rPr>
                <w:rFonts w:ascii="Times New Roman" w:hAnsi="Times New Roman" w:cs="Times New Roman"/>
                <w:color w:val="000000"/>
                <w:sz w:val="19"/>
                <w:szCs w:val="19"/>
                <w:lang w:val="ru-RU"/>
              </w:rPr>
              <w:t>каталитичесие</w:t>
            </w:r>
            <w:proofErr w:type="spellEnd"/>
            <w:r w:rsidRPr="007607F7">
              <w:rPr>
                <w:rFonts w:ascii="Times New Roman" w:hAnsi="Times New Roman" w:cs="Times New Roman"/>
                <w:color w:val="000000"/>
                <w:sz w:val="19"/>
                <w:szCs w:val="19"/>
                <w:lang w:val="ru-RU"/>
              </w:rPr>
              <w:t xml:space="preserve"> системы растворы, дисперсные системы, электрохимические системы.</w:t>
            </w:r>
          </w:p>
        </w:tc>
      </w:tr>
      <w:tr w:rsidR="00A43F27" w:rsidRPr="00561126">
        <w:trPr>
          <w:trHeight w:hRule="exact" w:val="277"/>
        </w:trPr>
        <w:tc>
          <w:tcPr>
            <w:tcW w:w="766" w:type="dxa"/>
          </w:tcPr>
          <w:p w:rsidR="00A43F27" w:rsidRPr="007607F7" w:rsidRDefault="00A43F27">
            <w:pPr>
              <w:rPr>
                <w:lang w:val="ru-RU"/>
              </w:rPr>
            </w:pPr>
          </w:p>
        </w:tc>
        <w:tc>
          <w:tcPr>
            <w:tcW w:w="228" w:type="dxa"/>
          </w:tcPr>
          <w:p w:rsidR="00A43F27" w:rsidRPr="007607F7" w:rsidRDefault="00A43F27">
            <w:pPr>
              <w:rPr>
                <w:lang w:val="ru-RU"/>
              </w:rPr>
            </w:pPr>
          </w:p>
        </w:tc>
        <w:tc>
          <w:tcPr>
            <w:tcW w:w="710" w:type="dxa"/>
          </w:tcPr>
          <w:p w:rsidR="00A43F27" w:rsidRPr="007607F7" w:rsidRDefault="00A43F27">
            <w:pPr>
              <w:rPr>
                <w:lang w:val="ru-RU"/>
              </w:rPr>
            </w:pPr>
          </w:p>
        </w:tc>
        <w:tc>
          <w:tcPr>
            <w:tcW w:w="2836" w:type="dxa"/>
          </w:tcPr>
          <w:p w:rsidR="00A43F27" w:rsidRPr="007607F7" w:rsidRDefault="00A43F27">
            <w:pPr>
              <w:rPr>
                <w:lang w:val="ru-RU"/>
              </w:rPr>
            </w:pPr>
          </w:p>
        </w:tc>
        <w:tc>
          <w:tcPr>
            <w:tcW w:w="993" w:type="dxa"/>
          </w:tcPr>
          <w:p w:rsidR="00A43F27" w:rsidRPr="007607F7" w:rsidRDefault="00A43F27">
            <w:pPr>
              <w:rPr>
                <w:lang w:val="ru-RU"/>
              </w:rPr>
            </w:pPr>
          </w:p>
        </w:tc>
        <w:tc>
          <w:tcPr>
            <w:tcW w:w="710" w:type="dxa"/>
          </w:tcPr>
          <w:p w:rsidR="00A43F27" w:rsidRPr="007607F7" w:rsidRDefault="00A43F27">
            <w:pPr>
              <w:rPr>
                <w:lang w:val="ru-RU"/>
              </w:rPr>
            </w:pPr>
          </w:p>
        </w:tc>
        <w:tc>
          <w:tcPr>
            <w:tcW w:w="1135" w:type="dxa"/>
          </w:tcPr>
          <w:p w:rsidR="00A43F27" w:rsidRPr="007607F7" w:rsidRDefault="00A43F27">
            <w:pPr>
              <w:rPr>
                <w:lang w:val="ru-RU"/>
              </w:rPr>
            </w:pPr>
          </w:p>
        </w:tc>
        <w:tc>
          <w:tcPr>
            <w:tcW w:w="1277" w:type="dxa"/>
          </w:tcPr>
          <w:p w:rsidR="00A43F27" w:rsidRPr="007607F7" w:rsidRDefault="00A43F27">
            <w:pPr>
              <w:rPr>
                <w:lang w:val="ru-RU"/>
              </w:rPr>
            </w:pPr>
          </w:p>
        </w:tc>
        <w:tc>
          <w:tcPr>
            <w:tcW w:w="710" w:type="dxa"/>
          </w:tcPr>
          <w:p w:rsidR="00A43F27" w:rsidRPr="007607F7" w:rsidRDefault="00A43F27">
            <w:pPr>
              <w:rPr>
                <w:lang w:val="ru-RU"/>
              </w:rPr>
            </w:pPr>
          </w:p>
        </w:tc>
        <w:tc>
          <w:tcPr>
            <w:tcW w:w="426"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A43F27">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r>
              <w:rPr>
                <w:rFonts w:ascii="Times New Roman" w:hAnsi="Times New Roman" w:cs="Times New Roman"/>
                <w:color w:val="000000"/>
                <w:sz w:val="19"/>
                <w:szCs w:val="19"/>
              </w:rPr>
              <w:t>Б1.О.10</w:t>
            </w:r>
          </w:p>
        </w:tc>
      </w:tr>
      <w:tr w:rsidR="00A43F27" w:rsidRPr="0056112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b/>
                <w:color w:val="000000"/>
                <w:sz w:val="19"/>
                <w:szCs w:val="19"/>
                <w:lang w:val="ru-RU"/>
              </w:rPr>
              <w:t>Требования к предварительной подготовке обучающегося:</w:t>
            </w:r>
          </w:p>
        </w:tc>
      </w:tr>
      <w:tr w:rsidR="00A43F2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A43F27" w:rsidRPr="0056112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43F2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p>
        </w:tc>
      </w:tr>
      <w:tr w:rsidR="00A43F2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Транспортная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p>
        </w:tc>
      </w:tr>
      <w:tr w:rsidR="00A43F2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Экология</w:t>
            </w:r>
            <w:proofErr w:type="spellEnd"/>
          </w:p>
        </w:tc>
      </w:tr>
      <w:tr w:rsidR="00A43F2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Термодинамика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теплопередача</w:t>
            </w:r>
            <w:proofErr w:type="spellEnd"/>
          </w:p>
        </w:tc>
      </w:tr>
      <w:tr w:rsidR="00A43F27">
        <w:trPr>
          <w:trHeight w:hRule="exact" w:val="189"/>
        </w:trPr>
        <w:tc>
          <w:tcPr>
            <w:tcW w:w="766" w:type="dxa"/>
          </w:tcPr>
          <w:p w:rsidR="00A43F27" w:rsidRDefault="00A43F27"/>
        </w:tc>
        <w:tc>
          <w:tcPr>
            <w:tcW w:w="228" w:type="dxa"/>
          </w:tcPr>
          <w:p w:rsidR="00A43F27" w:rsidRDefault="00A43F27"/>
        </w:tc>
        <w:tc>
          <w:tcPr>
            <w:tcW w:w="710" w:type="dxa"/>
          </w:tcPr>
          <w:p w:rsidR="00A43F27" w:rsidRDefault="00A43F27"/>
        </w:tc>
        <w:tc>
          <w:tcPr>
            <w:tcW w:w="2836" w:type="dxa"/>
          </w:tcPr>
          <w:p w:rsidR="00A43F27" w:rsidRDefault="00A43F27"/>
        </w:tc>
        <w:tc>
          <w:tcPr>
            <w:tcW w:w="993" w:type="dxa"/>
          </w:tcPr>
          <w:p w:rsidR="00A43F27" w:rsidRDefault="00A43F27"/>
        </w:tc>
        <w:tc>
          <w:tcPr>
            <w:tcW w:w="710" w:type="dxa"/>
          </w:tcPr>
          <w:p w:rsidR="00A43F27" w:rsidRDefault="00A43F27"/>
        </w:tc>
        <w:tc>
          <w:tcPr>
            <w:tcW w:w="1135" w:type="dxa"/>
          </w:tcPr>
          <w:p w:rsidR="00A43F27" w:rsidRDefault="00A43F27"/>
        </w:tc>
        <w:tc>
          <w:tcPr>
            <w:tcW w:w="1277" w:type="dxa"/>
          </w:tcPr>
          <w:p w:rsidR="00A43F27" w:rsidRDefault="00A43F27"/>
        </w:tc>
        <w:tc>
          <w:tcPr>
            <w:tcW w:w="710" w:type="dxa"/>
          </w:tcPr>
          <w:p w:rsidR="00A43F27" w:rsidRDefault="00A43F27"/>
        </w:tc>
        <w:tc>
          <w:tcPr>
            <w:tcW w:w="426" w:type="dxa"/>
          </w:tcPr>
          <w:p w:rsidR="00A43F27" w:rsidRDefault="00A43F27"/>
        </w:tc>
        <w:tc>
          <w:tcPr>
            <w:tcW w:w="993" w:type="dxa"/>
          </w:tcPr>
          <w:p w:rsidR="00A43F27" w:rsidRDefault="00A43F27"/>
        </w:tc>
      </w:tr>
      <w:tr w:rsidR="00A43F27" w:rsidRPr="00561126">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 xml:space="preserve">3. ПЕРЕЧЕНЬ ПЛАНИРУЕМЫХ РЕЗУЛЬТАТОВ </w:t>
            </w:r>
            <w:proofErr w:type="gramStart"/>
            <w:r w:rsidRPr="007607F7">
              <w:rPr>
                <w:rFonts w:ascii="Times New Roman" w:hAnsi="Times New Roman" w:cs="Times New Roman"/>
                <w:b/>
                <w:color w:val="000000"/>
                <w:sz w:val="19"/>
                <w:szCs w:val="19"/>
                <w:lang w:val="ru-RU"/>
              </w:rPr>
              <w:t>ОБУЧЕНИЯ ПО ДИСЦИПЛИНЕ</w:t>
            </w:r>
            <w:proofErr w:type="gramEnd"/>
            <w:r w:rsidRPr="007607F7">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A43F27" w:rsidRPr="00561126">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 xml:space="preserve">ОПК-1: </w:t>
            </w:r>
            <w:proofErr w:type="gramStart"/>
            <w:r w:rsidRPr="007607F7">
              <w:rPr>
                <w:rFonts w:ascii="Times New Roman" w:hAnsi="Times New Roman" w:cs="Times New Roman"/>
                <w:b/>
                <w:color w:val="000000"/>
                <w:sz w:val="19"/>
                <w:szCs w:val="19"/>
                <w:lang w:val="ru-RU"/>
              </w:rPr>
              <w:t>Способен</w:t>
            </w:r>
            <w:proofErr w:type="gramEnd"/>
            <w:r w:rsidRPr="007607F7">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A43F2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43F27" w:rsidRPr="00561126">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основные химические системы, основы химической термодинамики, кинетики и химической идентификации; основные понятия, законы и модели химических </w:t>
            </w:r>
            <w:proofErr w:type="spellStart"/>
            <w:r w:rsidRPr="007607F7">
              <w:rPr>
                <w:rFonts w:ascii="Times New Roman" w:hAnsi="Times New Roman" w:cs="Times New Roman"/>
                <w:color w:val="000000"/>
                <w:sz w:val="19"/>
                <w:szCs w:val="19"/>
                <w:lang w:val="ru-RU"/>
              </w:rPr>
              <w:t>систем</w:t>
            </w:r>
            <w:proofErr w:type="gramStart"/>
            <w:r w:rsidRPr="007607F7">
              <w:rPr>
                <w:rFonts w:ascii="Times New Roman" w:hAnsi="Times New Roman" w:cs="Times New Roman"/>
                <w:color w:val="000000"/>
                <w:sz w:val="19"/>
                <w:szCs w:val="19"/>
                <w:lang w:val="ru-RU"/>
              </w:rPr>
              <w:t>,р</w:t>
            </w:r>
            <w:proofErr w:type="gramEnd"/>
            <w:r w:rsidRPr="007607F7">
              <w:rPr>
                <w:rFonts w:ascii="Times New Roman" w:hAnsi="Times New Roman" w:cs="Times New Roman"/>
                <w:color w:val="000000"/>
                <w:sz w:val="19"/>
                <w:szCs w:val="19"/>
                <w:lang w:val="ru-RU"/>
              </w:rPr>
              <w:t>еакционную</w:t>
            </w:r>
            <w:proofErr w:type="spellEnd"/>
            <w:r w:rsidRPr="007607F7">
              <w:rPr>
                <w:rFonts w:ascii="Times New Roman" w:hAnsi="Times New Roman" w:cs="Times New Roman"/>
                <w:color w:val="000000"/>
                <w:sz w:val="19"/>
                <w:szCs w:val="19"/>
                <w:lang w:val="ru-RU"/>
              </w:rPr>
              <w:t xml:space="preserve"> способность веществ, свойство химических элементов и их соединений, периодический закон и его использование для предсказания свойств элементов и их соединений, виды химической связи различных типов соединений</w:t>
            </w:r>
          </w:p>
        </w:tc>
      </w:tr>
      <w:tr w:rsidR="00A43F2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43F27" w:rsidRPr="00561126">
        <w:trPr>
          <w:trHeight w:hRule="exact" w:val="113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использовать основные законы естественнонаучных дисциплин в профессиональной деятельности; проводить расчеты концентрации растворов различных </w:t>
            </w:r>
            <w:proofErr w:type="spellStart"/>
            <w:r w:rsidRPr="007607F7">
              <w:rPr>
                <w:rFonts w:ascii="Times New Roman" w:hAnsi="Times New Roman" w:cs="Times New Roman"/>
                <w:color w:val="000000"/>
                <w:sz w:val="19"/>
                <w:szCs w:val="19"/>
                <w:lang w:val="ru-RU"/>
              </w:rPr>
              <w:t>соединений</w:t>
            </w:r>
            <w:proofErr w:type="gramStart"/>
            <w:r w:rsidRPr="007607F7">
              <w:rPr>
                <w:rFonts w:ascii="Times New Roman" w:hAnsi="Times New Roman" w:cs="Times New Roman"/>
                <w:color w:val="000000"/>
                <w:sz w:val="19"/>
                <w:szCs w:val="19"/>
                <w:lang w:val="ru-RU"/>
              </w:rPr>
              <w:t>,о</w:t>
            </w:r>
            <w:proofErr w:type="gramEnd"/>
            <w:r w:rsidRPr="007607F7">
              <w:rPr>
                <w:rFonts w:ascii="Times New Roman" w:hAnsi="Times New Roman" w:cs="Times New Roman"/>
                <w:color w:val="000000"/>
                <w:sz w:val="19"/>
                <w:szCs w:val="19"/>
                <w:lang w:val="ru-RU"/>
              </w:rPr>
              <w:t>пределять</w:t>
            </w:r>
            <w:proofErr w:type="spellEnd"/>
            <w:r w:rsidRPr="007607F7">
              <w:rPr>
                <w:rFonts w:ascii="Times New Roman" w:hAnsi="Times New Roman" w:cs="Times New Roman"/>
                <w:color w:val="000000"/>
                <w:sz w:val="19"/>
                <w:szCs w:val="19"/>
                <w:lang w:val="ru-RU"/>
              </w:rPr>
              <w:t xml:space="preserve"> изменение концентраций при протекании химических </w:t>
            </w:r>
            <w:proofErr w:type="spellStart"/>
            <w:r w:rsidRPr="007607F7">
              <w:rPr>
                <w:rFonts w:ascii="Times New Roman" w:hAnsi="Times New Roman" w:cs="Times New Roman"/>
                <w:color w:val="000000"/>
                <w:sz w:val="19"/>
                <w:szCs w:val="19"/>
                <w:lang w:val="ru-RU"/>
              </w:rPr>
              <w:t>реакций,определять</w:t>
            </w:r>
            <w:proofErr w:type="spellEnd"/>
            <w:r w:rsidRPr="007607F7">
              <w:rPr>
                <w:rFonts w:ascii="Times New Roman" w:hAnsi="Times New Roman" w:cs="Times New Roman"/>
                <w:color w:val="000000"/>
                <w:sz w:val="19"/>
                <w:szCs w:val="19"/>
                <w:lang w:val="ru-RU"/>
              </w:rPr>
              <w:t xml:space="preserve"> термодинамические характеристики химических реакций и равновесные концентрации веществ, </w:t>
            </w:r>
            <w:proofErr w:type="spellStart"/>
            <w:r w:rsidRPr="007607F7">
              <w:rPr>
                <w:rFonts w:ascii="Times New Roman" w:hAnsi="Times New Roman" w:cs="Times New Roman"/>
                <w:color w:val="000000"/>
                <w:sz w:val="19"/>
                <w:szCs w:val="19"/>
                <w:lang w:val="ru-RU"/>
              </w:rPr>
              <w:t>ра</w:t>
            </w:r>
            <w:proofErr w:type="spellEnd"/>
            <w:r>
              <w:rPr>
                <w:rFonts w:ascii="Times New Roman" w:hAnsi="Times New Roman" w:cs="Times New Roman"/>
                <w:color w:val="000000"/>
                <w:sz w:val="19"/>
                <w:szCs w:val="19"/>
              </w:rPr>
              <w:t>c</w:t>
            </w:r>
            <w:r w:rsidRPr="007607F7">
              <w:rPr>
                <w:rFonts w:ascii="Times New Roman" w:hAnsi="Times New Roman" w:cs="Times New Roman"/>
                <w:color w:val="000000"/>
                <w:sz w:val="19"/>
                <w:szCs w:val="19"/>
                <w:lang w:val="ru-RU"/>
              </w:rPr>
              <w:t>считывать скорость реакции, определять основные физико-химические характеристики веществ; составлять и анализировать химические уравнения, соблюдать меры безопасности при работе с химическими реактивами</w:t>
            </w:r>
          </w:p>
        </w:tc>
      </w:tr>
      <w:tr w:rsidR="00A43F2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43F27" w:rsidRPr="00561126">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использования инструментария для решения химических задач в своей предметной области; выполнения работ экспериментального и исследовательского характера по химической идентификации и инструментальному анализу </w:t>
            </w:r>
            <w:proofErr w:type="spellStart"/>
            <w:r w:rsidRPr="007607F7">
              <w:rPr>
                <w:rFonts w:ascii="Times New Roman" w:hAnsi="Times New Roman" w:cs="Times New Roman"/>
                <w:color w:val="000000"/>
                <w:sz w:val="19"/>
                <w:szCs w:val="19"/>
                <w:lang w:val="ru-RU"/>
              </w:rPr>
              <w:t>физико</w:t>
            </w:r>
            <w:proofErr w:type="spellEnd"/>
            <w:r w:rsidRPr="007607F7">
              <w:rPr>
                <w:rFonts w:ascii="Times New Roman" w:hAnsi="Times New Roman" w:cs="Times New Roman"/>
                <w:color w:val="000000"/>
                <w:sz w:val="19"/>
                <w:szCs w:val="19"/>
                <w:lang w:val="ru-RU"/>
              </w:rPr>
              <w:t xml:space="preserve">- химических свойств конструкционных </w:t>
            </w:r>
            <w:proofErr w:type="spellStart"/>
            <w:r w:rsidRPr="007607F7">
              <w:rPr>
                <w:rFonts w:ascii="Times New Roman" w:hAnsi="Times New Roman" w:cs="Times New Roman"/>
                <w:color w:val="000000"/>
                <w:sz w:val="19"/>
                <w:szCs w:val="19"/>
                <w:lang w:val="ru-RU"/>
              </w:rPr>
              <w:t>материалов</w:t>
            </w:r>
            <w:proofErr w:type="gramStart"/>
            <w:r w:rsidRPr="007607F7">
              <w:rPr>
                <w:rFonts w:ascii="Times New Roman" w:hAnsi="Times New Roman" w:cs="Times New Roman"/>
                <w:color w:val="000000"/>
                <w:sz w:val="19"/>
                <w:szCs w:val="19"/>
                <w:lang w:val="ru-RU"/>
              </w:rPr>
              <w:t>,п</w:t>
            </w:r>
            <w:proofErr w:type="gramEnd"/>
            <w:r w:rsidRPr="007607F7">
              <w:rPr>
                <w:rFonts w:ascii="Times New Roman" w:hAnsi="Times New Roman" w:cs="Times New Roman"/>
                <w:color w:val="000000"/>
                <w:sz w:val="19"/>
                <w:szCs w:val="19"/>
                <w:lang w:val="ru-RU"/>
              </w:rPr>
              <w:t>роведения</w:t>
            </w:r>
            <w:proofErr w:type="spellEnd"/>
            <w:r w:rsidRPr="007607F7">
              <w:rPr>
                <w:rFonts w:ascii="Times New Roman" w:hAnsi="Times New Roman" w:cs="Times New Roman"/>
                <w:color w:val="000000"/>
                <w:sz w:val="19"/>
                <w:szCs w:val="19"/>
                <w:lang w:val="ru-RU"/>
              </w:rPr>
              <w:t xml:space="preserve"> физико-химического анализа</w:t>
            </w:r>
          </w:p>
        </w:tc>
      </w:tr>
      <w:tr w:rsidR="00A43F27" w:rsidRPr="00561126">
        <w:trPr>
          <w:trHeight w:hRule="exact" w:val="138"/>
        </w:trPr>
        <w:tc>
          <w:tcPr>
            <w:tcW w:w="766" w:type="dxa"/>
          </w:tcPr>
          <w:p w:rsidR="00A43F27" w:rsidRPr="007607F7" w:rsidRDefault="00A43F27">
            <w:pPr>
              <w:rPr>
                <w:lang w:val="ru-RU"/>
              </w:rPr>
            </w:pPr>
          </w:p>
        </w:tc>
        <w:tc>
          <w:tcPr>
            <w:tcW w:w="228" w:type="dxa"/>
          </w:tcPr>
          <w:p w:rsidR="00A43F27" w:rsidRPr="007607F7" w:rsidRDefault="00A43F27">
            <w:pPr>
              <w:rPr>
                <w:lang w:val="ru-RU"/>
              </w:rPr>
            </w:pPr>
          </w:p>
        </w:tc>
        <w:tc>
          <w:tcPr>
            <w:tcW w:w="710" w:type="dxa"/>
          </w:tcPr>
          <w:p w:rsidR="00A43F27" w:rsidRPr="007607F7" w:rsidRDefault="00A43F27">
            <w:pPr>
              <w:rPr>
                <w:lang w:val="ru-RU"/>
              </w:rPr>
            </w:pPr>
          </w:p>
        </w:tc>
        <w:tc>
          <w:tcPr>
            <w:tcW w:w="2836" w:type="dxa"/>
          </w:tcPr>
          <w:p w:rsidR="00A43F27" w:rsidRPr="007607F7" w:rsidRDefault="00A43F27">
            <w:pPr>
              <w:rPr>
                <w:lang w:val="ru-RU"/>
              </w:rPr>
            </w:pPr>
          </w:p>
        </w:tc>
        <w:tc>
          <w:tcPr>
            <w:tcW w:w="993" w:type="dxa"/>
          </w:tcPr>
          <w:p w:rsidR="00A43F27" w:rsidRPr="007607F7" w:rsidRDefault="00A43F27">
            <w:pPr>
              <w:rPr>
                <w:lang w:val="ru-RU"/>
              </w:rPr>
            </w:pPr>
          </w:p>
        </w:tc>
        <w:tc>
          <w:tcPr>
            <w:tcW w:w="710" w:type="dxa"/>
          </w:tcPr>
          <w:p w:rsidR="00A43F27" w:rsidRPr="007607F7" w:rsidRDefault="00A43F27">
            <w:pPr>
              <w:rPr>
                <w:lang w:val="ru-RU"/>
              </w:rPr>
            </w:pPr>
          </w:p>
        </w:tc>
        <w:tc>
          <w:tcPr>
            <w:tcW w:w="1135" w:type="dxa"/>
          </w:tcPr>
          <w:p w:rsidR="00A43F27" w:rsidRPr="007607F7" w:rsidRDefault="00A43F27">
            <w:pPr>
              <w:rPr>
                <w:lang w:val="ru-RU"/>
              </w:rPr>
            </w:pPr>
          </w:p>
        </w:tc>
        <w:tc>
          <w:tcPr>
            <w:tcW w:w="1277" w:type="dxa"/>
          </w:tcPr>
          <w:p w:rsidR="00A43F27" w:rsidRPr="007607F7" w:rsidRDefault="00A43F27">
            <w:pPr>
              <w:rPr>
                <w:lang w:val="ru-RU"/>
              </w:rPr>
            </w:pPr>
          </w:p>
        </w:tc>
        <w:tc>
          <w:tcPr>
            <w:tcW w:w="710" w:type="dxa"/>
          </w:tcPr>
          <w:p w:rsidR="00A43F27" w:rsidRPr="007607F7" w:rsidRDefault="00A43F27">
            <w:pPr>
              <w:rPr>
                <w:lang w:val="ru-RU"/>
              </w:rPr>
            </w:pPr>
          </w:p>
        </w:tc>
        <w:tc>
          <w:tcPr>
            <w:tcW w:w="426"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A43F27">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43F27" w:rsidRDefault="007607F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A43F27" w:rsidRDefault="007607F7">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Default="007607F7">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43F27">
        <w:trPr>
          <w:trHeight w:hRule="exact" w:val="14"/>
        </w:trPr>
        <w:tc>
          <w:tcPr>
            <w:tcW w:w="766" w:type="dxa"/>
          </w:tcPr>
          <w:p w:rsidR="00A43F27" w:rsidRDefault="00A43F27"/>
        </w:tc>
        <w:tc>
          <w:tcPr>
            <w:tcW w:w="228" w:type="dxa"/>
          </w:tcPr>
          <w:p w:rsidR="00A43F27" w:rsidRDefault="00A43F27"/>
        </w:tc>
        <w:tc>
          <w:tcPr>
            <w:tcW w:w="710" w:type="dxa"/>
          </w:tcPr>
          <w:p w:rsidR="00A43F27" w:rsidRDefault="00A43F27"/>
        </w:tc>
        <w:tc>
          <w:tcPr>
            <w:tcW w:w="2836" w:type="dxa"/>
          </w:tcPr>
          <w:p w:rsidR="00A43F27" w:rsidRDefault="00A43F27"/>
        </w:tc>
        <w:tc>
          <w:tcPr>
            <w:tcW w:w="993" w:type="dxa"/>
          </w:tcPr>
          <w:p w:rsidR="00A43F27" w:rsidRDefault="00A43F27"/>
        </w:tc>
        <w:tc>
          <w:tcPr>
            <w:tcW w:w="710" w:type="dxa"/>
          </w:tcPr>
          <w:p w:rsidR="00A43F27" w:rsidRDefault="00A43F27"/>
        </w:tc>
        <w:tc>
          <w:tcPr>
            <w:tcW w:w="1135" w:type="dxa"/>
          </w:tcPr>
          <w:p w:rsidR="00A43F27" w:rsidRDefault="00A43F27"/>
        </w:tc>
        <w:tc>
          <w:tcPr>
            <w:tcW w:w="1277" w:type="dxa"/>
          </w:tcPr>
          <w:p w:rsidR="00A43F27" w:rsidRDefault="00A43F27"/>
        </w:tc>
        <w:tc>
          <w:tcPr>
            <w:tcW w:w="710" w:type="dxa"/>
          </w:tcPr>
          <w:p w:rsidR="00A43F27" w:rsidRDefault="00A43F27"/>
        </w:tc>
        <w:tc>
          <w:tcPr>
            <w:tcW w:w="426" w:type="dxa"/>
          </w:tcPr>
          <w:p w:rsidR="00A43F27" w:rsidRDefault="00A43F27"/>
        </w:tc>
        <w:tc>
          <w:tcPr>
            <w:tcW w:w="993" w:type="dxa"/>
          </w:tcPr>
          <w:p w:rsidR="00A43F27" w:rsidRDefault="00A43F27"/>
        </w:tc>
      </w:tr>
      <w:tr w:rsidR="00A43F2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r>
      <w:tr w:rsidR="00A43F2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Основные понятия химии, стехиометрические законы. Классификационные признаки веществ. Номенклатура неорганических соединений.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Л1.1Л3.1</w:t>
            </w:r>
          </w:p>
          <w:p w:rsidR="00A43F27" w:rsidRDefault="007607F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A43F27">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Основы термохимии. Термодинамические функции и расчеты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Л1.1Л3.1</w:t>
            </w:r>
          </w:p>
          <w:p w:rsidR="00A43F27" w:rsidRDefault="007607F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r>
      <w:tr w:rsidR="00A43F2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r>
      <w:tr w:rsidR="00A43F2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r w:rsidRPr="007607F7">
              <w:rPr>
                <w:rFonts w:ascii="Times New Roman" w:hAnsi="Times New Roman" w:cs="Times New Roman"/>
                <w:color w:val="000000"/>
                <w:sz w:val="19"/>
                <w:szCs w:val="19"/>
                <w:lang w:val="ru-RU"/>
              </w:rPr>
              <w:t xml:space="preserve">Квантово-механическая модель атома. Периодический закон, периодическая система Д.И. Менделеева. </w:t>
            </w:r>
            <w:proofErr w:type="spellStart"/>
            <w:r>
              <w:rPr>
                <w:rFonts w:ascii="Times New Roman" w:hAnsi="Times New Roman" w:cs="Times New Roman"/>
                <w:color w:val="000000"/>
                <w:sz w:val="19"/>
                <w:szCs w:val="19"/>
              </w:rPr>
              <w:t>Химическая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связь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Конденсированное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веществ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Л1.1 Л1.2Л3.1</w:t>
            </w:r>
          </w:p>
          <w:p w:rsidR="00A43F27" w:rsidRDefault="007607F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r>
      <w:tr w:rsidR="00A43F27">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Электрохимические системы. Коррозия, методы защиты от коррозии /</w:t>
            </w:r>
            <w:proofErr w:type="spellStart"/>
            <w:proofErr w:type="gramStart"/>
            <w:r w:rsidRPr="007607F7">
              <w:rPr>
                <w:rFonts w:ascii="Times New Roman" w:hAnsi="Times New Roman" w:cs="Times New Roman"/>
                <w:color w:val="000000"/>
                <w:sz w:val="19"/>
                <w:szCs w:val="19"/>
                <w:lang w:val="ru-RU"/>
              </w:rPr>
              <w:t>Пр</w:t>
            </w:r>
            <w:proofErr w:type="spellEnd"/>
            <w:proofErr w:type="gramEnd"/>
            <w:r w:rsidRPr="007607F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Л1.1 Л1.2Л3.1</w:t>
            </w:r>
          </w:p>
          <w:p w:rsidR="00A43F27" w:rsidRDefault="007607F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мылых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bl>
    <w:p w:rsidR="00A43F27" w:rsidRDefault="007607F7">
      <w:pPr>
        <w:rPr>
          <w:sz w:val="0"/>
          <w:szCs w:val="0"/>
        </w:rPr>
      </w:pPr>
      <w:r>
        <w:br w:type="page"/>
      </w:r>
    </w:p>
    <w:tbl>
      <w:tblPr>
        <w:tblW w:w="0" w:type="auto"/>
        <w:tblCellMar>
          <w:left w:w="0" w:type="dxa"/>
          <w:right w:w="0" w:type="dxa"/>
        </w:tblCellMar>
        <w:tblLook w:val="04A0"/>
      </w:tblPr>
      <w:tblGrid>
        <w:gridCol w:w="431"/>
        <w:gridCol w:w="245"/>
        <w:gridCol w:w="246"/>
        <w:gridCol w:w="1714"/>
        <w:gridCol w:w="1727"/>
        <w:gridCol w:w="865"/>
        <w:gridCol w:w="661"/>
        <w:gridCol w:w="1061"/>
        <w:gridCol w:w="682"/>
        <w:gridCol w:w="580"/>
        <w:gridCol w:w="688"/>
        <w:gridCol w:w="389"/>
        <w:gridCol w:w="951"/>
      </w:tblGrid>
      <w:tr w:rsidR="00A43F27">
        <w:trPr>
          <w:trHeight w:hRule="exact" w:val="416"/>
        </w:trPr>
        <w:tc>
          <w:tcPr>
            <w:tcW w:w="436" w:type="dxa"/>
          </w:tcPr>
          <w:p w:rsidR="00A43F27" w:rsidRDefault="00A43F27"/>
        </w:tc>
        <w:tc>
          <w:tcPr>
            <w:tcW w:w="275" w:type="dxa"/>
          </w:tcPr>
          <w:p w:rsidR="00A43F27" w:rsidRDefault="00A43F27"/>
        </w:tc>
        <w:tc>
          <w:tcPr>
            <w:tcW w:w="285" w:type="dxa"/>
          </w:tcPr>
          <w:p w:rsidR="00A43F27" w:rsidRDefault="00A43F27"/>
        </w:tc>
        <w:tc>
          <w:tcPr>
            <w:tcW w:w="1702" w:type="dxa"/>
          </w:tcPr>
          <w:p w:rsidR="00A43F27" w:rsidRDefault="00A43F27"/>
        </w:tc>
        <w:tc>
          <w:tcPr>
            <w:tcW w:w="1844" w:type="dxa"/>
          </w:tcPr>
          <w:p w:rsidR="00A43F27" w:rsidRDefault="00A43F27"/>
        </w:tc>
        <w:tc>
          <w:tcPr>
            <w:tcW w:w="993" w:type="dxa"/>
          </w:tcPr>
          <w:p w:rsidR="00A43F27" w:rsidRDefault="00A43F27"/>
        </w:tc>
        <w:tc>
          <w:tcPr>
            <w:tcW w:w="710" w:type="dxa"/>
          </w:tcPr>
          <w:p w:rsidR="00A43F27" w:rsidRDefault="00A43F27"/>
        </w:tc>
        <w:tc>
          <w:tcPr>
            <w:tcW w:w="1135" w:type="dxa"/>
          </w:tcPr>
          <w:p w:rsidR="00A43F27" w:rsidRDefault="00A43F27"/>
        </w:tc>
        <w:tc>
          <w:tcPr>
            <w:tcW w:w="710" w:type="dxa"/>
          </w:tcPr>
          <w:p w:rsidR="00A43F27" w:rsidRDefault="00A43F27"/>
        </w:tc>
        <w:tc>
          <w:tcPr>
            <w:tcW w:w="568" w:type="dxa"/>
          </w:tcPr>
          <w:p w:rsidR="00A43F27" w:rsidRDefault="00A43F27"/>
        </w:tc>
        <w:tc>
          <w:tcPr>
            <w:tcW w:w="710" w:type="dxa"/>
          </w:tcPr>
          <w:p w:rsidR="00A43F27" w:rsidRDefault="00A43F27"/>
        </w:tc>
        <w:tc>
          <w:tcPr>
            <w:tcW w:w="426" w:type="dxa"/>
          </w:tcPr>
          <w:p w:rsidR="00A43F27" w:rsidRDefault="00A43F27"/>
        </w:tc>
        <w:tc>
          <w:tcPr>
            <w:tcW w:w="1007" w:type="dxa"/>
            <w:shd w:val="clear" w:color="C0C0C0" w:fill="FFFFFF"/>
            <w:tcMar>
              <w:left w:w="34" w:type="dxa"/>
              <w:right w:w="34" w:type="dxa"/>
            </w:tcMar>
          </w:tcPr>
          <w:p w:rsidR="00A43F27" w:rsidRDefault="007607F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43F27">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лабораторные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r>
      <w:tr w:rsidR="00A43F27">
        <w:trPr>
          <w:trHeight w:hRule="exact" w:val="69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Термодинамика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Л1.1Л3.1 Л3.3 Л3.4</w:t>
            </w:r>
          </w:p>
          <w:p w:rsidR="00A43F27" w:rsidRDefault="007607F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r>
      <w:tr w:rsidR="00A43F27">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Окислительно-восстановительные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Л1.1Л3.1 Л3.2 Л3.3 Л3.4</w:t>
            </w:r>
          </w:p>
          <w:p w:rsidR="00A43F27" w:rsidRDefault="007607F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r>
      <w:tr w:rsidR="00A43F27">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r>
      <w:tr w:rsidR="00A43F27">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подготовка к </w:t>
            </w:r>
            <w:proofErr w:type="spellStart"/>
            <w:r w:rsidRPr="007607F7">
              <w:rPr>
                <w:rFonts w:ascii="Times New Roman" w:hAnsi="Times New Roman" w:cs="Times New Roman"/>
                <w:color w:val="000000"/>
                <w:sz w:val="19"/>
                <w:szCs w:val="19"/>
                <w:lang w:val="ru-RU"/>
              </w:rPr>
              <w:t>лабораторным</w:t>
            </w:r>
            <w:proofErr w:type="gramStart"/>
            <w:r w:rsidRPr="007607F7">
              <w:rPr>
                <w:rFonts w:ascii="Times New Roman" w:hAnsi="Times New Roman" w:cs="Times New Roman"/>
                <w:color w:val="000000"/>
                <w:sz w:val="19"/>
                <w:szCs w:val="19"/>
                <w:lang w:val="ru-RU"/>
              </w:rPr>
              <w:t>,к</w:t>
            </w:r>
            <w:proofErr w:type="spellEnd"/>
            <w:proofErr w:type="gramEnd"/>
            <w:r w:rsidRPr="007607F7">
              <w:rPr>
                <w:rFonts w:ascii="Times New Roman" w:hAnsi="Times New Roman" w:cs="Times New Roman"/>
                <w:color w:val="000000"/>
                <w:sz w:val="19"/>
                <w:szCs w:val="19"/>
                <w:lang w:val="ru-RU"/>
              </w:rPr>
              <w:t xml:space="preserve"> защите лаб.работ, решение     задач по темам, работа с учебником, конспектом, выполнение контрольной работы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123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Л1.1 Л1.2Л3.1 Л3.3 Л3.4</w:t>
            </w:r>
          </w:p>
          <w:p w:rsidR="00A43F27" w:rsidRDefault="007607F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r>
      <w:tr w:rsidR="00A43F27">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r>
      <w:tr w:rsidR="00A43F27">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Л1.1 Л1.2Л3.1 Л3.3 Л3.4</w:t>
            </w:r>
          </w:p>
          <w:p w:rsidR="00A43F27" w:rsidRDefault="007607F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A43F27"/>
        </w:tc>
      </w:tr>
      <w:tr w:rsidR="00A43F27">
        <w:trPr>
          <w:trHeight w:hRule="exact" w:val="277"/>
        </w:trPr>
        <w:tc>
          <w:tcPr>
            <w:tcW w:w="436" w:type="dxa"/>
          </w:tcPr>
          <w:p w:rsidR="00A43F27" w:rsidRDefault="00A43F27"/>
        </w:tc>
        <w:tc>
          <w:tcPr>
            <w:tcW w:w="275" w:type="dxa"/>
          </w:tcPr>
          <w:p w:rsidR="00A43F27" w:rsidRDefault="00A43F27"/>
        </w:tc>
        <w:tc>
          <w:tcPr>
            <w:tcW w:w="285" w:type="dxa"/>
          </w:tcPr>
          <w:p w:rsidR="00A43F27" w:rsidRDefault="00A43F27"/>
        </w:tc>
        <w:tc>
          <w:tcPr>
            <w:tcW w:w="1702" w:type="dxa"/>
          </w:tcPr>
          <w:p w:rsidR="00A43F27" w:rsidRDefault="00A43F27"/>
        </w:tc>
        <w:tc>
          <w:tcPr>
            <w:tcW w:w="1844" w:type="dxa"/>
          </w:tcPr>
          <w:p w:rsidR="00A43F27" w:rsidRDefault="00A43F27"/>
        </w:tc>
        <w:tc>
          <w:tcPr>
            <w:tcW w:w="993" w:type="dxa"/>
          </w:tcPr>
          <w:p w:rsidR="00A43F27" w:rsidRDefault="00A43F27"/>
        </w:tc>
        <w:tc>
          <w:tcPr>
            <w:tcW w:w="710" w:type="dxa"/>
          </w:tcPr>
          <w:p w:rsidR="00A43F27" w:rsidRDefault="00A43F27"/>
        </w:tc>
        <w:tc>
          <w:tcPr>
            <w:tcW w:w="1135" w:type="dxa"/>
          </w:tcPr>
          <w:p w:rsidR="00A43F27" w:rsidRDefault="00A43F27"/>
        </w:tc>
        <w:tc>
          <w:tcPr>
            <w:tcW w:w="710" w:type="dxa"/>
          </w:tcPr>
          <w:p w:rsidR="00A43F27" w:rsidRDefault="00A43F27"/>
        </w:tc>
        <w:tc>
          <w:tcPr>
            <w:tcW w:w="568" w:type="dxa"/>
          </w:tcPr>
          <w:p w:rsidR="00A43F27" w:rsidRDefault="00A43F27"/>
        </w:tc>
        <w:tc>
          <w:tcPr>
            <w:tcW w:w="710" w:type="dxa"/>
          </w:tcPr>
          <w:p w:rsidR="00A43F27" w:rsidRDefault="00A43F27"/>
        </w:tc>
        <w:tc>
          <w:tcPr>
            <w:tcW w:w="426" w:type="dxa"/>
          </w:tcPr>
          <w:p w:rsidR="00A43F27" w:rsidRDefault="00A43F27"/>
        </w:tc>
        <w:tc>
          <w:tcPr>
            <w:tcW w:w="993" w:type="dxa"/>
          </w:tcPr>
          <w:p w:rsidR="00A43F27" w:rsidRDefault="00A43F27"/>
        </w:tc>
      </w:tr>
      <w:tr w:rsidR="00A43F27" w:rsidRPr="00561126">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A43F27">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A43F27">
        <w:trPr>
          <w:trHeight w:hRule="exact" w:val="277"/>
        </w:trPr>
        <w:tc>
          <w:tcPr>
            <w:tcW w:w="436" w:type="dxa"/>
          </w:tcPr>
          <w:p w:rsidR="00A43F27" w:rsidRDefault="00A43F27"/>
        </w:tc>
        <w:tc>
          <w:tcPr>
            <w:tcW w:w="275" w:type="dxa"/>
          </w:tcPr>
          <w:p w:rsidR="00A43F27" w:rsidRDefault="00A43F27"/>
        </w:tc>
        <w:tc>
          <w:tcPr>
            <w:tcW w:w="285" w:type="dxa"/>
          </w:tcPr>
          <w:p w:rsidR="00A43F27" w:rsidRDefault="00A43F27"/>
        </w:tc>
        <w:tc>
          <w:tcPr>
            <w:tcW w:w="1702" w:type="dxa"/>
          </w:tcPr>
          <w:p w:rsidR="00A43F27" w:rsidRDefault="00A43F27"/>
        </w:tc>
        <w:tc>
          <w:tcPr>
            <w:tcW w:w="1844" w:type="dxa"/>
          </w:tcPr>
          <w:p w:rsidR="00A43F27" w:rsidRDefault="00A43F27"/>
        </w:tc>
        <w:tc>
          <w:tcPr>
            <w:tcW w:w="993" w:type="dxa"/>
          </w:tcPr>
          <w:p w:rsidR="00A43F27" w:rsidRDefault="00A43F27"/>
        </w:tc>
        <w:tc>
          <w:tcPr>
            <w:tcW w:w="710" w:type="dxa"/>
          </w:tcPr>
          <w:p w:rsidR="00A43F27" w:rsidRDefault="00A43F27"/>
        </w:tc>
        <w:tc>
          <w:tcPr>
            <w:tcW w:w="1135" w:type="dxa"/>
          </w:tcPr>
          <w:p w:rsidR="00A43F27" w:rsidRDefault="00A43F27"/>
        </w:tc>
        <w:tc>
          <w:tcPr>
            <w:tcW w:w="710" w:type="dxa"/>
          </w:tcPr>
          <w:p w:rsidR="00A43F27" w:rsidRDefault="00A43F27"/>
        </w:tc>
        <w:tc>
          <w:tcPr>
            <w:tcW w:w="568" w:type="dxa"/>
          </w:tcPr>
          <w:p w:rsidR="00A43F27" w:rsidRDefault="00A43F27"/>
        </w:tc>
        <w:tc>
          <w:tcPr>
            <w:tcW w:w="710" w:type="dxa"/>
          </w:tcPr>
          <w:p w:rsidR="00A43F27" w:rsidRDefault="00A43F27"/>
        </w:tc>
        <w:tc>
          <w:tcPr>
            <w:tcW w:w="426" w:type="dxa"/>
          </w:tcPr>
          <w:p w:rsidR="00A43F27" w:rsidRDefault="00A43F27"/>
        </w:tc>
        <w:tc>
          <w:tcPr>
            <w:tcW w:w="993" w:type="dxa"/>
          </w:tcPr>
          <w:p w:rsidR="00A43F27" w:rsidRDefault="00A43F27"/>
        </w:tc>
      </w:tr>
      <w:tr w:rsidR="00A43F27" w:rsidRPr="0056112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43F27">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43F27" w:rsidRPr="0056112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A43F2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A43F27">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43F27">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Общая химия: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2016,</w:t>
            </w:r>
          </w:p>
        </w:tc>
      </w:tr>
      <w:tr w:rsidR="00A43F27">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Задачи и упражнения по общей химии: Учебно-практическое пособие 14- 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A43F27" w:rsidRPr="00561126">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7607F7">
              <w:rPr>
                <w:rFonts w:ascii="Times New Roman" w:hAnsi="Times New Roman" w:cs="Times New Roman"/>
                <w:b/>
                <w:color w:val="000000"/>
                <w:sz w:val="19"/>
                <w:szCs w:val="19"/>
                <w:lang w:val="ru-RU"/>
              </w:rPr>
              <w:t>обучающихся</w:t>
            </w:r>
            <w:proofErr w:type="gramEnd"/>
            <w:r w:rsidRPr="007607F7">
              <w:rPr>
                <w:rFonts w:ascii="Times New Roman" w:hAnsi="Times New Roman" w:cs="Times New Roman"/>
                <w:b/>
                <w:color w:val="000000"/>
                <w:sz w:val="19"/>
                <w:szCs w:val="19"/>
                <w:lang w:val="ru-RU"/>
              </w:rPr>
              <w:t xml:space="preserve"> по дисциплине (модулю)</w:t>
            </w:r>
          </w:p>
        </w:tc>
      </w:tr>
      <w:tr w:rsidR="00A43F2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A43F27">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43F27">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 </w:t>
            </w:r>
            <w:proofErr w:type="spellStart"/>
            <w:r>
              <w:rPr>
                <w:rFonts w:ascii="Times New Roman" w:hAnsi="Times New Roman" w:cs="Times New Roman"/>
                <w:color w:val="000000"/>
                <w:sz w:val="19"/>
                <w:szCs w:val="19"/>
              </w:rPr>
              <w:t>Дрюцкая</w:t>
            </w:r>
            <w:proofErr w:type="spellEnd"/>
            <w:r>
              <w:rPr>
                <w:rFonts w:ascii="Times New Roman" w:hAnsi="Times New Roman" w:cs="Times New Roman"/>
                <w:color w:val="000000"/>
                <w:sz w:val="19"/>
                <w:szCs w:val="19"/>
              </w:rPr>
              <w:t xml:space="preserve"> С.М.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Основы теории химических процессов и строения веществ: учеб</w:t>
            </w:r>
            <w:proofErr w:type="gramStart"/>
            <w:r w:rsidRPr="007607F7">
              <w:rPr>
                <w:rFonts w:ascii="Times New Roman" w:hAnsi="Times New Roman" w:cs="Times New Roman"/>
                <w:color w:val="000000"/>
                <w:sz w:val="19"/>
                <w:szCs w:val="19"/>
                <w:lang w:val="ru-RU"/>
              </w:rPr>
              <w:t>.</w:t>
            </w:r>
            <w:proofErr w:type="gramEnd"/>
            <w:r w:rsidRPr="007607F7">
              <w:rPr>
                <w:rFonts w:ascii="Times New Roman" w:hAnsi="Times New Roman" w:cs="Times New Roman"/>
                <w:color w:val="000000"/>
                <w:sz w:val="19"/>
                <w:szCs w:val="19"/>
                <w:lang w:val="ru-RU"/>
              </w:rPr>
              <w:t xml:space="preserve"> </w:t>
            </w:r>
            <w:proofErr w:type="gramStart"/>
            <w:r w:rsidRPr="007607F7">
              <w:rPr>
                <w:rFonts w:ascii="Times New Roman" w:hAnsi="Times New Roman" w:cs="Times New Roman"/>
                <w:color w:val="000000"/>
                <w:sz w:val="19"/>
                <w:szCs w:val="19"/>
                <w:lang w:val="ru-RU"/>
              </w:rPr>
              <w:t>п</w:t>
            </w:r>
            <w:proofErr w:type="gramEnd"/>
            <w:r w:rsidRPr="007607F7">
              <w:rPr>
                <w:rFonts w:ascii="Times New Roman" w:hAnsi="Times New Roman" w:cs="Times New Roman"/>
                <w:color w:val="000000"/>
                <w:sz w:val="19"/>
                <w:szCs w:val="19"/>
                <w:lang w:val="ru-RU"/>
              </w:rPr>
              <w:t>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A43F27">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Муромцева Е.В., </w:t>
            </w:r>
            <w:proofErr w:type="spellStart"/>
            <w:r w:rsidRPr="007607F7">
              <w:rPr>
                <w:rFonts w:ascii="Times New Roman" w:hAnsi="Times New Roman" w:cs="Times New Roman"/>
                <w:color w:val="000000"/>
                <w:sz w:val="19"/>
                <w:szCs w:val="19"/>
                <w:lang w:val="ru-RU"/>
              </w:rPr>
              <w:t>Карпович</w:t>
            </w:r>
            <w:proofErr w:type="spellEnd"/>
            <w:r w:rsidRPr="007607F7">
              <w:rPr>
                <w:rFonts w:ascii="Times New Roman" w:hAnsi="Times New Roman" w:cs="Times New Roman"/>
                <w:color w:val="000000"/>
                <w:sz w:val="19"/>
                <w:szCs w:val="19"/>
                <w:lang w:val="ru-RU"/>
              </w:rPr>
              <w:t xml:space="preserve"> Н.Ф.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Химия в специальных разделах: метод</w:t>
            </w:r>
            <w:proofErr w:type="gramStart"/>
            <w:r w:rsidRPr="007607F7">
              <w:rPr>
                <w:rFonts w:ascii="Times New Roman" w:hAnsi="Times New Roman" w:cs="Times New Roman"/>
                <w:color w:val="000000"/>
                <w:sz w:val="19"/>
                <w:szCs w:val="19"/>
                <w:lang w:val="ru-RU"/>
              </w:rPr>
              <w:t>.</w:t>
            </w:r>
            <w:proofErr w:type="gramEnd"/>
            <w:r w:rsidRPr="007607F7">
              <w:rPr>
                <w:rFonts w:ascii="Times New Roman" w:hAnsi="Times New Roman" w:cs="Times New Roman"/>
                <w:color w:val="000000"/>
                <w:sz w:val="19"/>
                <w:szCs w:val="19"/>
                <w:lang w:val="ru-RU"/>
              </w:rPr>
              <w:t xml:space="preserve"> </w:t>
            </w:r>
            <w:proofErr w:type="gramStart"/>
            <w:r w:rsidRPr="007607F7">
              <w:rPr>
                <w:rFonts w:ascii="Times New Roman" w:hAnsi="Times New Roman" w:cs="Times New Roman"/>
                <w:color w:val="000000"/>
                <w:sz w:val="19"/>
                <w:szCs w:val="19"/>
                <w:lang w:val="ru-RU"/>
              </w:rPr>
              <w:t>п</w:t>
            </w:r>
            <w:proofErr w:type="gramEnd"/>
            <w:r w:rsidRPr="007607F7">
              <w:rPr>
                <w:rFonts w:ascii="Times New Roman" w:hAnsi="Times New Roman" w:cs="Times New Roman"/>
                <w:color w:val="000000"/>
                <w:sz w:val="19"/>
                <w:szCs w:val="19"/>
                <w:lang w:val="ru-RU"/>
              </w:rPr>
              <w:t>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A43F27">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Малиновская С.А., </w:t>
            </w:r>
            <w:proofErr w:type="spellStart"/>
            <w:r w:rsidRPr="007607F7">
              <w:rPr>
                <w:rFonts w:ascii="Times New Roman" w:hAnsi="Times New Roman" w:cs="Times New Roman"/>
                <w:color w:val="000000"/>
                <w:sz w:val="19"/>
                <w:szCs w:val="19"/>
                <w:lang w:val="ru-RU"/>
              </w:rPr>
              <w:t>Рапопорт</w:t>
            </w:r>
            <w:proofErr w:type="spellEnd"/>
            <w:r w:rsidRPr="007607F7">
              <w:rPr>
                <w:rFonts w:ascii="Times New Roman" w:hAnsi="Times New Roman" w:cs="Times New Roman"/>
                <w:color w:val="000000"/>
                <w:sz w:val="19"/>
                <w:szCs w:val="19"/>
                <w:lang w:val="ru-RU"/>
              </w:rPr>
              <w:t xml:space="preserve">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A43F27">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Элементы электрохимии. Основы химического производства</w:t>
            </w:r>
            <w:proofErr w:type="gramStart"/>
            <w:r w:rsidRPr="007607F7">
              <w:rPr>
                <w:rFonts w:ascii="Times New Roman" w:hAnsi="Times New Roman" w:cs="Times New Roman"/>
                <w:color w:val="000000"/>
                <w:sz w:val="19"/>
                <w:szCs w:val="19"/>
                <w:lang w:val="ru-RU"/>
              </w:rPr>
              <w:t xml:space="preserve">.: </w:t>
            </w:r>
            <w:proofErr w:type="gramEnd"/>
            <w:r w:rsidRPr="007607F7">
              <w:rPr>
                <w:rFonts w:ascii="Times New Roman" w:hAnsi="Times New Roman" w:cs="Times New Roman"/>
                <w:color w:val="000000"/>
                <w:sz w:val="19"/>
                <w:szCs w:val="19"/>
                <w:lang w:val="ru-RU"/>
              </w:rPr>
              <w:t>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A43F27" w:rsidRPr="00561126">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A43F2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каталог</w:t>
            </w:r>
            <w:proofErr w:type="spellEnd"/>
            <w:r>
              <w:rPr>
                <w:rFonts w:ascii="Times New Roman" w:hAnsi="Times New Roman" w:cs="Times New Roman"/>
                <w:color w:val="000000"/>
                <w:sz w:val="19"/>
                <w:szCs w:val="19"/>
              </w:rPr>
              <w:t xml:space="preserve"> НТБ ДВГУПС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r>
              <w:rPr>
                <w:rFonts w:ascii="Times New Roman" w:hAnsi="Times New Roman" w:cs="Times New Roman"/>
                <w:color w:val="000000"/>
                <w:sz w:val="19"/>
                <w:szCs w:val="19"/>
              </w:rPr>
              <w:t>http://www.do.dvgups.ru</w:t>
            </w:r>
          </w:p>
        </w:tc>
      </w:tr>
      <w:tr w:rsidR="00A43F2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proofErr w:type="spellStart"/>
            <w:r>
              <w:rPr>
                <w:rFonts w:ascii="Times New Roman" w:hAnsi="Times New Roman" w:cs="Times New Roman"/>
                <w:color w:val="000000"/>
                <w:sz w:val="19"/>
                <w:szCs w:val="19"/>
              </w:rPr>
              <w:t>Электронно-библиотнчная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Книгофонд</w:t>
            </w:r>
            <w:proofErr w:type="spellEnd"/>
            <w:r>
              <w:rPr>
                <w:rFonts w:ascii="Times New Roman" w:hAnsi="Times New Roman" w:cs="Times New Roman"/>
                <w:color w:val="000000"/>
                <w:sz w:val="19"/>
                <w:szCs w:val="19"/>
              </w:rPr>
              <w:t>"</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r>
              <w:rPr>
                <w:rFonts w:ascii="Times New Roman" w:hAnsi="Times New Roman" w:cs="Times New Roman"/>
                <w:color w:val="000000"/>
                <w:sz w:val="19"/>
                <w:szCs w:val="19"/>
              </w:rPr>
              <w:t>http://www.knigafund.ru</w:t>
            </w:r>
          </w:p>
        </w:tc>
      </w:tr>
      <w:tr w:rsidR="00A43F2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Научная электронная библиотека </w:t>
            </w:r>
            <w:proofErr w:type="spellStart"/>
            <w:r>
              <w:rPr>
                <w:rFonts w:ascii="Times New Roman" w:hAnsi="Times New Roman" w:cs="Times New Roman"/>
                <w:color w:val="000000"/>
                <w:sz w:val="19"/>
                <w:szCs w:val="19"/>
              </w:rPr>
              <w:t>eLIBRARY</w:t>
            </w:r>
            <w:proofErr w:type="spellEnd"/>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r>
              <w:rPr>
                <w:rFonts w:ascii="Times New Roman" w:hAnsi="Times New Roman" w:cs="Times New Roman"/>
                <w:color w:val="000000"/>
                <w:sz w:val="19"/>
                <w:szCs w:val="19"/>
              </w:rPr>
              <w:t>http://www.e- library.ru</w:t>
            </w:r>
          </w:p>
        </w:tc>
      </w:tr>
      <w:tr w:rsidR="00A43F27" w:rsidRPr="00561126">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jc w:val="center"/>
              <w:rPr>
                <w:sz w:val="20"/>
                <w:szCs w:val="20"/>
                <w:lang w:val="ru-RU"/>
              </w:rPr>
            </w:pPr>
            <w:r w:rsidRPr="007607F7">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A43F27">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43F27" w:rsidRPr="00561126">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Default="00A43F27"/>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Pr>
                <w:rFonts w:ascii="Times New Roman" w:hAnsi="Times New Roman" w:cs="Times New Roman"/>
                <w:color w:val="000000"/>
                <w:sz w:val="19"/>
                <w:szCs w:val="19"/>
              </w:rPr>
              <w:t>ABBYY</w:t>
            </w:r>
            <w:r w:rsidRPr="007607F7">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FineReader</w:t>
            </w:r>
            <w:proofErr w:type="spellEnd"/>
            <w:r w:rsidRPr="007607F7">
              <w:rPr>
                <w:rFonts w:ascii="Times New Roman" w:hAnsi="Times New Roman" w:cs="Times New Roman"/>
                <w:color w:val="000000"/>
                <w:sz w:val="19"/>
                <w:szCs w:val="19"/>
                <w:lang w:val="ru-RU"/>
              </w:rPr>
              <w:t xml:space="preserve"> 11 </w:t>
            </w:r>
            <w:r>
              <w:rPr>
                <w:rFonts w:ascii="Times New Roman" w:hAnsi="Times New Roman" w:cs="Times New Roman"/>
                <w:color w:val="000000"/>
                <w:sz w:val="19"/>
                <w:szCs w:val="19"/>
              </w:rPr>
              <w:t>Corporate</w:t>
            </w:r>
            <w:r w:rsidRPr="007607F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7607F7">
              <w:rPr>
                <w:rFonts w:ascii="Times New Roman" w:hAnsi="Times New Roman" w:cs="Times New Roman"/>
                <w:color w:val="000000"/>
                <w:sz w:val="19"/>
                <w:szCs w:val="19"/>
                <w:lang w:val="ru-RU"/>
              </w:rPr>
              <w:t xml:space="preserve"> - Программа для распознавания текста, договор СЛ-46</w:t>
            </w:r>
          </w:p>
        </w:tc>
      </w:tr>
      <w:tr w:rsidR="00A43F27" w:rsidRPr="0056112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Pr>
                <w:rFonts w:ascii="Times New Roman" w:hAnsi="Times New Roman" w:cs="Times New Roman"/>
                <w:color w:val="000000"/>
                <w:sz w:val="19"/>
                <w:szCs w:val="19"/>
              </w:rPr>
              <w:t>Windows</w:t>
            </w:r>
            <w:r w:rsidRPr="007607F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7607F7">
              <w:rPr>
                <w:rFonts w:ascii="Times New Roman" w:hAnsi="Times New Roman" w:cs="Times New Roman"/>
                <w:color w:val="000000"/>
                <w:sz w:val="19"/>
                <w:szCs w:val="19"/>
                <w:lang w:val="ru-RU"/>
              </w:rPr>
              <w:t xml:space="preserve"> - Операционная система, лиц. 46107380</w:t>
            </w:r>
          </w:p>
        </w:tc>
      </w:tr>
      <w:tr w:rsidR="00A43F27" w:rsidRPr="00561126">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7607F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7607F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7607F7">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7607F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7607F7">
              <w:rPr>
                <w:rFonts w:ascii="Times New Roman" w:hAnsi="Times New Roman" w:cs="Times New Roman"/>
                <w:color w:val="000000"/>
                <w:sz w:val="19"/>
                <w:szCs w:val="19"/>
                <w:lang w:val="ru-RU"/>
              </w:rPr>
              <w:t xml:space="preserve"> - Антивирусная защита, контракт 469 ДВГУПС</w:t>
            </w:r>
          </w:p>
        </w:tc>
      </w:tr>
      <w:tr w:rsidR="00A43F27" w:rsidRPr="00561126">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7607F7">
              <w:rPr>
                <w:rFonts w:ascii="Times New Roman" w:hAnsi="Times New Roman" w:cs="Times New Roman"/>
                <w:color w:val="000000"/>
                <w:sz w:val="19"/>
                <w:szCs w:val="19"/>
                <w:lang w:val="ru-RU"/>
              </w:rPr>
              <w:t>.А</w:t>
            </w:r>
            <w:proofErr w:type="gramEnd"/>
            <w:r w:rsidRPr="007607F7">
              <w:rPr>
                <w:rFonts w:ascii="Times New Roman" w:hAnsi="Times New Roman" w:cs="Times New Roman"/>
                <w:color w:val="000000"/>
                <w:sz w:val="19"/>
                <w:szCs w:val="19"/>
                <w:lang w:val="ru-RU"/>
              </w:rPr>
              <w:t>СТ.РМ.А096.Л08018.04, дог.372</w:t>
            </w:r>
          </w:p>
        </w:tc>
      </w:tr>
      <w:tr w:rsidR="00A43F27">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43F27" w:rsidRPr="00561126">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Default="00A43F27"/>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Pr>
                <w:rFonts w:ascii="Times New Roman" w:hAnsi="Times New Roman" w:cs="Times New Roman"/>
                <w:color w:val="000000"/>
                <w:sz w:val="19"/>
                <w:szCs w:val="19"/>
              </w:rPr>
              <w:t>Office</w:t>
            </w:r>
            <w:r w:rsidRPr="007607F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7607F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7607F7">
              <w:rPr>
                <w:rFonts w:ascii="Times New Roman" w:hAnsi="Times New Roman" w:cs="Times New Roman"/>
                <w:color w:val="000000"/>
                <w:sz w:val="19"/>
                <w:szCs w:val="19"/>
                <w:lang w:val="ru-RU"/>
              </w:rPr>
              <w:t xml:space="preserve"> 2007 - Пакет офисных программ, лиц.45525415</w:t>
            </w:r>
          </w:p>
        </w:tc>
      </w:tr>
    </w:tbl>
    <w:p w:rsidR="00A43F27" w:rsidRPr="007607F7" w:rsidRDefault="007607F7">
      <w:pPr>
        <w:rPr>
          <w:sz w:val="0"/>
          <w:szCs w:val="0"/>
          <w:lang w:val="ru-RU"/>
        </w:rPr>
      </w:pPr>
      <w:r w:rsidRPr="007607F7">
        <w:rPr>
          <w:lang w:val="ru-RU"/>
        </w:rPr>
        <w:br w:type="page"/>
      </w:r>
    </w:p>
    <w:tbl>
      <w:tblPr>
        <w:tblW w:w="0" w:type="auto"/>
        <w:tblCellMar>
          <w:left w:w="0" w:type="dxa"/>
          <w:right w:w="0" w:type="dxa"/>
        </w:tblCellMar>
        <w:tblLook w:val="04A0"/>
      </w:tblPr>
      <w:tblGrid>
        <w:gridCol w:w="447"/>
        <w:gridCol w:w="675"/>
        <w:gridCol w:w="3849"/>
        <w:gridCol w:w="4304"/>
        <w:gridCol w:w="965"/>
      </w:tblGrid>
      <w:tr w:rsidR="00A43F27">
        <w:trPr>
          <w:trHeight w:hRule="exact" w:val="416"/>
        </w:trPr>
        <w:tc>
          <w:tcPr>
            <w:tcW w:w="439" w:type="dxa"/>
          </w:tcPr>
          <w:p w:rsidR="00A43F27" w:rsidRPr="007607F7" w:rsidRDefault="00A43F27">
            <w:pPr>
              <w:rPr>
                <w:lang w:val="ru-RU"/>
              </w:rPr>
            </w:pPr>
          </w:p>
        </w:tc>
        <w:tc>
          <w:tcPr>
            <w:tcW w:w="697" w:type="dxa"/>
          </w:tcPr>
          <w:p w:rsidR="00A43F27" w:rsidRPr="007607F7" w:rsidRDefault="00A43F27">
            <w:pPr>
              <w:rPr>
                <w:lang w:val="ru-RU"/>
              </w:rPr>
            </w:pPr>
          </w:p>
        </w:tc>
        <w:tc>
          <w:tcPr>
            <w:tcW w:w="3970" w:type="dxa"/>
          </w:tcPr>
          <w:p w:rsidR="00A43F27" w:rsidRPr="007607F7" w:rsidRDefault="00A43F27">
            <w:pPr>
              <w:rPr>
                <w:lang w:val="ru-RU"/>
              </w:rPr>
            </w:pPr>
          </w:p>
        </w:tc>
        <w:tc>
          <w:tcPr>
            <w:tcW w:w="4679" w:type="dxa"/>
          </w:tcPr>
          <w:p w:rsidR="00A43F27" w:rsidRPr="007607F7" w:rsidRDefault="00A43F27">
            <w:pPr>
              <w:rPr>
                <w:lang w:val="ru-RU"/>
              </w:rPr>
            </w:pPr>
          </w:p>
        </w:tc>
        <w:tc>
          <w:tcPr>
            <w:tcW w:w="1007" w:type="dxa"/>
            <w:shd w:val="clear" w:color="C0C0C0" w:fill="FFFFFF"/>
            <w:tcMar>
              <w:left w:w="34" w:type="dxa"/>
              <w:right w:w="34" w:type="dxa"/>
            </w:tcMar>
          </w:tcPr>
          <w:p w:rsidR="00A43F27" w:rsidRDefault="007607F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43F2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43F27" w:rsidRPr="0056112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Default="00A43F27"/>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7607F7">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607F7">
              <w:rPr>
                <w:rFonts w:ascii="Times New Roman" w:hAnsi="Times New Roman" w:cs="Times New Roman"/>
                <w:color w:val="000000"/>
                <w:sz w:val="19"/>
                <w:szCs w:val="19"/>
                <w:lang w:val="ru-RU"/>
              </w:rPr>
              <w:t>/</w:t>
            </w:r>
          </w:p>
        </w:tc>
      </w:tr>
      <w:tr w:rsidR="00A43F27" w:rsidRPr="0056112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2. Электронная библиотечная система  «</w:t>
            </w:r>
            <w:proofErr w:type="spellStart"/>
            <w:r w:rsidRPr="007607F7">
              <w:rPr>
                <w:rFonts w:ascii="Times New Roman" w:hAnsi="Times New Roman" w:cs="Times New Roman"/>
                <w:color w:val="000000"/>
                <w:sz w:val="19"/>
                <w:szCs w:val="19"/>
                <w:lang w:val="ru-RU"/>
              </w:rPr>
              <w:t>Книгафонд</w:t>
            </w:r>
            <w:proofErr w:type="spellEnd"/>
            <w:r w:rsidRPr="007607F7">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607F7">
              <w:rPr>
                <w:rFonts w:ascii="Times New Roman" w:hAnsi="Times New Roman" w:cs="Times New Roman"/>
                <w:color w:val="000000"/>
                <w:sz w:val="19"/>
                <w:szCs w:val="19"/>
                <w:lang w:val="ru-RU"/>
              </w:rPr>
              <w:t>/</w:t>
            </w:r>
          </w:p>
        </w:tc>
      </w:tr>
      <w:tr w:rsidR="00A43F27" w:rsidRPr="0056112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43F27" w:rsidRPr="0056112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7607F7">
              <w:rPr>
                <w:rFonts w:ascii="Times New Roman" w:hAnsi="Times New Roman" w:cs="Times New Roman"/>
                <w:color w:val="000000"/>
                <w:sz w:val="19"/>
                <w:szCs w:val="19"/>
                <w:lang w:val="ru-RU"/>
              </w:rPr>
              <w:t>МИИТа</w:t>
            </w:r>
            <w:proofErr w:type="spellEnd"/>
            <w:r w:rsidRPr="007607F7">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43F27" w:rsidRPr="0056112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A43F27" w:rsidRPr="0056112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7607F7">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7607F7">
              <w:rPr>
                <w:rFonts w:ascii="Times New Roman" w:hAnsi="Times New Roman" w:cs="Times New Roman"/>
                <w:color w:val="000000"/>
                <w:sz w:val="19"/>
                <w:szCs w:val="19"/>
                <w:lang w:val="ru-RU"/>
              </w:rPr>
              <w:t>/</w:t>
            </w:r>
          </w:p>
        </w:tc>
      </w:tr>
      <w:tr w:rsidR="00A43F27" w:rsidRPr="0056112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607F7">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607F7">
              <w:rPr>
                <w:rFonts w:ascii="Times New Roman" w:hAnsi="Times New Roman" w:cs="Times New Roman"/>
                <w:color w:val="000000"/>
                <w:sz w:val="19"/>
                <w:szCs w:val="19"/>
                <w:lang w:val="ru-RU"/>
              </w:rPr>
              <w:t>/</w:t>
            </w:r>
          </w:p>
        </w:tc>
      </w:tr>
      <w:tr w:rsidR="00A43F27" w:rsidRPr="0056112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8. Справочно-правовая система "</w:t>
            </w:r>
            <w:proofErr w:type="spellStart"/>
            <w:r w:rsidRPr="007607F7">
              <w:rPr>
                <w:rFonts w:ascii="Times New Roman" w:hAnsi="Times New Roman" w:cs="Times New Roman"/>
                <w:color w:val="000000"/>
                <w:sz w:val="19"/>
                <w:szCs w:val="19"/>
                <w:lang w:val="ru-RU"/>
              </w:rPr>
              <w:t>КонсультантПлюс</w:t>
            </w:r>
            <w:proofErr w:type="spellEnd"/>
            <w:r w:rsidRPr="007607F7">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7607F7">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7607F7">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7607F7">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7607F7">
              <w:rPr>
                <w:rFonts w:ascii="Times New Roman" w:hAnsi="Times New Roman" w:cs="Times New Roman"/>
                <w:color w:val="000000"/>
                <w:sz w:val="19"/>
                <w:szCs w:val="19"/>
                <w:lang w:val="ru-RU"/>
              </w:rPr>
              <w:t>/</w:t>
            </w:r>
          </w:p>
        </w:tc>
      </w:tr>
      <w:tr w:rsidR="00A43F27" w:rsidRPr="0056112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43F27" w:rsidRPr="007607F7" w:rsidRDefault="00A43F27">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7607F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607F7">
              <w:rPr>
                <w:rFonts w:ascii="Times New Roman" w:hAnsi="Times New Roman" w:cs="Times New Roman"/>
                <w:color w:val="000000"/>
                <w:sz w:val="19"/>
                <w:szCs w:val="19"/>
                <w:lang w:val="ru-RU"/>
              </w:rPr>
              <w:t>/</w:t>
            </w:r>
          </w:p>
        </w:tc>
      </w:tr>
      <w:tr w:rsidR="00A43F27" w:rsidRPr="00561126">
        <w:trPr>
          <w:trHeight w:hRule="exact" w:val="145"/>
        </w:trPr>
        <w:tc>
          <w:tcPr>
            <w:tcW w:w="439" w:type="dxa"/>
          </w:tcPr>
          <w:p w:rsidR="00A43F27" w:rsidRPr="007607F7" w:rsidRDefault="00A43F27">
            <w:pPr>
              <w:rPr>
                <w:lang w:val="ru-RU"/>
              </w:rPr>
            </w:pPr>
          </w:p>
        </w:tc>
        <w:tc>
          <w:tcPr>
            <w:tcW w:w="697" w:type="dxa"/>
          </w:tcPr>
          <w:p w:rsidR="00A43F27" w:rsidRPr="007607F7" w:rsidRDefault="00A43F27">
            <w:pPr>
              <w:rPr>
                <w:lang w:val="ru-RU"/>
              </w:rPr>
            </w:pPr>
          </w:p>
        </w:tc>
        <w:tc>
          <w:tcPr>
            <w:tcW w:w="3970" w:type="dxa"/>
          </w:tcPr>
          <w:p w:rsidR="00A43F27" w:rsidRPr="007607F7" w:rsidRDefault="00A43F27">
            <w:pPr>
              <w:rPr>
                <w:lang w:val="ru-RU"/>
              </w:rPr>
            </w:pPr>
          </w:p>
        </w:tc>
        <w:tc>
          <w:tcPr>
            <w:tcW w:w="4679"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A43F27">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43F27" w:rsidRPr="00561126">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8"/>
                <w:szCs w:val="18"/>
                <w:lang w:val="ru-RU"/>
              </w:rPr>
            </w:pPr>
            <w:r w:rsidRPr="007607F7">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8"/>
                <w:szCs w:val="18"/>
                <w:lang w:val="ru-RU"/>
              </w:rPr>
            </w:pPr>
            <w:r w:rsidRPr="007607F7">
              <w:rPr>
                <w:rFonts w:ascii="Times New Roman" w:hAnsi="Times New Roman" w:cs="Times New Roman"/>
                <w:color w:val="000000"/>
                <w:sz w:val="18"/>
                <w:szCs w:val="18"/>
                <w:lang w:val="ru-RU"/>
              </w:rPr>
              <w:t xml:space="preserve">компьютеры с мониторами, </w:t>
            </w:r>
            <w:proofErr w:type="spellStart"/>
            <w:r w:rsidRPr="007607F7">
              <w:rPr>
                <w:rFonts w:ascii="Times New Roman" w:hAnsi="Times New Roman" w:cs="Times New Roman"/>
                <w:color w:val="000000"/>
                <w:sz w:val="18"/>
                <w:szCs w:val="18"/>
                <w:lang w:val="ru-RU"/>
              </w:rPr>
              <w:t>мультимедийный</w:t>
            </w:r>
            <w:proofErr w:type="spellEnd"/>
            <w:r w:rsidRPr="007607F7">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7607F7">
              <w:rPr>
                <w:rFonts w:ascii="Times New Roman" w:hAnsi="Times New Roman" w:cs="Times New Roman"/>
                <w:color w:val="000000"/>
                <w:sz w:val="18"/>
                <w:szCs w:val="18"/>
                <w:lang w:val="ru-RU"/>
              </w:rPr>
              <w:t>, принтер</w:t>
            </w:r>
            <w:proofErr w:type="gramStart"/>
            <w:r w:rsidRPr="007607F7">
              <w:rPr>
                <w:rFonts w:ascii="Times New Roman" w:hAnsi="Times New Roman" w:cs="Times New Roman"/>
                <w:color w:val="000000"/>
                <w:sz w:val="18"/>
                <w:szCs w:val="18"/>
                <w:lang w:val="ru-RU"/>
              </w:rPr>
              <w:t xml:space="preserve"> ,</w:t>
            </w:r>
            <w:proofErr w:type="gramEnd"/>
            <w:r w:rsidRPr="007607F7">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7607F7">
              <w:rPr>
                <w:rFonts w:ascii="Times New Roman" w:hAnsi="Times New Roman" w:cs="Times New Roman"/>
                <w:color w:val="000000"/>
                <w:sz w:val="18"/>
                <w:szCs w:val="18"/>
                <w:lang w:val="ru-RU"/>
              </w:rPr>
              <w:t>ба-зовые</w:t>
            </w:r>
            <w:proofErr w:type="spellEnd"/>
            <w:r w:rsidRPr="007607F7">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A43F27" w:rsidRPr="00561126">
        <w:trPr>
          <w:trHeight w:hRule="exact" w:val="206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2106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Default="007607F7">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Химия</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8"/>
                <w:szCs w:val="18"/>
                <w:lang w:val="ru-RU"/>
              </w:rPr>
            </w:pPr>
            <w:r w:rsidRPr="007607F7">
              <w:rPr>
                <w:rFonts w:ascii="Times New Roman" w:hAnsi="Times New Roman" w:cs="Times New Roman"/>
                <w:color w:val="000000"/>
                <w:sz w:val="18"/>
                <w:szCs w:val="18"/>
                <w:lang w:val="ru-RU"/>
              </w:rPr>
              <w:t xml:space="preserve">Плакаты, стенды, таблицы, </w:t>
            </w:r>
            <w:proofErr w:type="spellStart"/>
            <w:r w:rsidRPr="007607F7">
              <w:rPr>
                <w:rFonts w:ascii="Times New Roman" w:hAnsi="Times New Roman" w:cs="Times New Roman"/>
                <w:color w:val="000000"/>
                <w:sz w:val="18"/>
                <w:szCs w:val="18"/>
                <w:lang w:val="ru-RU"/>
              </w:rPr>
              <w:t>Основ-ные</w:t>
            </w:r>
            <w:proofErr w:type="spellEnd"/>
            <w:r w:rsidRPr="007607F7">
              <w:rPr>
                <w:rFonts w:ascii="Times New Roman" w:hAnsi="Times New Roman" w:cs="Times New Roman"/>
                <w:color w:val="000000"/>
                <w:sz w:val="18"/>
                <w:szCs w:val="18"/>
                <w:lang w:val="ru-RU"/>
              </w:rPr>
              <w:t xml:space="preserve"> понятия и законы химии; </w:t>
            </w:r>
            <w:proofErr w:type="spellStart"/>
            <w:r w:rsidRPr="007607F7">
              <w:rPr>
                <w:rFonts w:ascii="Times New Roman" w:hAnsi="Times New Roman" w:cs="Times New Roman"/>
                <w:color w:val="000000"/>
                <w:sz w:val="18"/>
                <w:szCs w:val="18"/>
                <w:lang w:val="ru-RU"/>
              </w:rPr>
              <w:t>Та</w:t>
            </w:r>
            <w:proofErr w:type="gramStart"/>
            <w:r w:rsidRPr="007607F7">
              <w:rPr>
                <w:rFonts w:ascii="Times New Roman" w:hAnsi="Times New Roman" w:cs="Times New Roman"/>
                <w:color w:val="000000"/>
                <w:sz w:val="18"/>
                <w:szCs w:val="18"/>
                <w:lang w:val="ru-RU"/>
              </w:rPr>
              <w:t>б</w:t>
            </w:r>
            <w:proofErr w:type="spellEnd"/>
            <w:r w:rsidRPr="007607F7">
              <w:rPr>
                <w:rFonts w:ascii="Times New Roman" w:hAnsi="Times New Roman" w:cs="Times New Roman"/>
                <w:color w:val="000000"/>
                <w:sz w:val="18"/>
                <w:szCs w:val="18"/>
                <w:lang w:val="ru-RU"/>
              </w:rPr>
              <w:t>-</w:t>
            </w:r>
            <w:proofErr w:type="gramEnd"/>
            <w:r w:rsidRPr="007607F7">
              <w:rPr>
                <w:rFonts w:ascii="Times New Roman" w:hAnsi="Times New Roman" w:cs="Times New Roman"/>
                <w:color w:val="000000"/>
                <w:sz w:val="18"/>
                <w:szCs w:val="18"/>
                <w:lang w:val="ru-RU"/>
              </w:rPr>
              <w:t xml:space="preserve"> лица взаимосвязи между </w:t>
            </w:r>
            <w:proofErr w:type="spellStart"/>
            <w:r w:rsidRPr="007607F7">
              <w:rPr>
                <w:rFonts w:ascii="Times New Roman" w:hAnsi="Times New Roman" w:cs="Times New Roman"/>
                <w:color w:val="000000"/>
                <w:sz w:val="18"/>
                <w:szCs w:val="18"/>
                <w:lang w:val="ru-RU"/>
              </w:rPr>
              <w:t>физиче-скими</w:t>
            </w:r>
            <w:proofErr w:type="spellEnd"/>
            <w:r w:rsidRPr="007607F7">
              <w:rPr>
                <w:rFonts w:ascii="Times New Roman" w:hAnsi="Times New Roman" w:cs="Times New Roman"/>
                <w:color w:val="000000"/>
                <w:sz w:val="18"/>
                <w:szCs w:val="18"/>
                <w:lang w:val="ru-RU"/>
              </w:rPr>
              <w:t xml:space="preserve"> величинами; Растворимость оснований, кислот, атмосферных </w:t>
            </w:r>
            <w:proofErr w:type="spellStart"/>
            <w:r w:rsidRPr="007607F7">
              <w:rPr>
                <w:rFonts w:ascii="Times New Roman" w:hAnsi="Times New Roman" w:cs="Times New Roman"/>
                <w:color w:val="000000"/>
                <w:sz w:val="18"/>
                <w:szCs w:val="18"/>
                <w:lang w:val="ru-RU"/>
              </w:rPr>
              <w:t>гидроксидов</w:t>
            </w:r>
            <w:proofErr w:type="spellEnd"/>
            <w:r w:rsidRPr="007607F7">
              <w:rPr>
                <w:rFonts w:ascii="Times New Roman" w:hAnsi="Times New Roman" w:cs="Times New Roman"/>
                <w:color w:val="000000"/>
                <w:sz w:val="18"/>
                <w:szCs w:val="18"/>
                <w:lang w:val="ru-RU"/>
              </w:rPr>
              <w:t xml:space="preserve"> и солей в воде (при температуре 20 - 25?С);  Электрохимический ряд напряжений металлов; Органическая химия (углеводороды и их природные источники, кислородосодержащие органические соединения)</w:t>
            </w:r>
            <w:proofErr w:type="gramStart"/>
            <w:r w:rsidRPr="007607F7">
              <w:rPr>
                <w:rFonts w:ascii="Times New Roman" w:hAnsi="Times New Roman" w:cs="Times New Roman"/>
                <w:color w:val="000000"/>
                <w:sz w:val="18"/>
                <w:szCs w:val="18"/>
                <w:lang w:val="ru-RU"/>
              </w:rPr>
              <w:t>;Т</w:t>
            </w:r>
            <w:proofErr w:type="gramEnd"/>
            <w:r w:rsidRPr="007607F7">
              <w:rPr>
                <w:rFonts w:ascii="Times New Roman" w:hAnsi="Times New Roman" w:cs="Times New Roman"/>
                <w:color w:val="000000"/>
                <w:sz w:val="18"/>
                <w:szCs w:val="18"/>
                <w:lang w:val="ru-RU"/>
              </w:rPr>
              <w:t xml:space="preserve">ехника безопасности при проведении лабораторно-практических работ. </w:t>
            </w:r>
            <w:proofErr w:type="spellStart"/>
            <w:r w:rsidRPr="007607F7">
              <w:rPr>
                <w:rFonts w:ascii="Times New Roman" w:hAnsi="Times New Roman" w:cs="Times New Roman"/>
                <w:color w:val="000000"/>
                <w:sz w:val="18"/>
                <w:szCs w:val="18"/>
                <w:lang w:val="ru-RU"/>
              </w:rPr>
              <w:t>мультимедийная</w:t>
            </w:r>
            <w:proofErr w:type="spellEnd"/>
            <w:r w:rsidRPr="007607F7">
              <w:rPr>
                <w:rFonts w:ascii="Times New Roman" w:hAnsi="Times New Roman" w:cs="Times New Roman"/>
                <w:color w:val="000000"/>
                <w:sz w:val="18"/>
                <w:szCs w:val="18"/>
                <w:lang w:val="ru-RU"/>
              </w:rPr>
              <w:t xml:space="preserve"> установка, дидактический материал набор хим. реактивов, вытяжной шкаф, химическая посуда, раздаточный материал.</w:t>
            </w:r>
          </w:p>
        </w:tc>
      </w:tr>
      <w:tr w:rsidR="00A43F27" w:rsidRPr="005611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A43F27">
            <w:pPr>
              <w:rPr>
                <w:lang w:val="ru-RU"/>
              </w:rPr>
            </w:pPr>
          </w:p>
        </w:tc>
      </w:tr>
      <w:tr w:rsidR="00A43F27" w:rsidRPr="00561126">
        <w:trPr>
          <w:trHeight w:hRule="exact" w:val="277"/>
        </w:trPr>
        <w:tc>
          <w:tcPr>
            <w:tcW w:w="439" w:type="dxa"/>
          </w:tcPr>
          <w:p w:rsidR="00A43F27" w:rsidRPr="007607F7" w:rsidRDefault="00A43F27">
            <w:pPr>
              <w:rPr>
                <w:lang w:val="ru-RU"/>
              </w:rPr>
            </w:pPr>
          </w:p>
        </w:tc>
        <w:tc>
          <w:tcPr>
            <w:tcW w:w="697" w:type="dxa"/>
          </w:tcPr>
          <w:p w:rsidR="00A43F27" w:rsidRPr="007607F7" w:rsidRDefault="00A43F27">
            <w:pPr>
              <w:rPr>
                <w:lang w:val="ru-RU"/>
              </w:rPr>
            </w:pPr>
          </w:p>
        </w:tc>
        <w:tc>
          <w:tcPr>
            <w:tcW w:w="3970" w:type="dxa"/>
          </w:tcPr>
          <w:p w:rsidR="00A43F27" w:rsidRPr="007607F7" w:rsidRDefault="00A43F27">
            <w:pPr>
              <w:rPr>
                <w:lang w:val="ru-RU"/>
              </w:rPr>
            </w:pPr>
          </w:p>
        </w:tc>
        <w:tc>
          <w:tcPr>
            <w:tcW w:w="4679" w:type="dxa"/>
          </w:tcPr>
          <w:p w:rsidR="00A43F27" w:rsidRPr="007607F7" w:rsidRDefault="00A43F27">
            <w:pPr>
              <w:rPr>
                <w:lang w:val="ru-RU"/>
              </w:rPr>
            </w:pPr>
          </w:p>
        </w:tc>
        <w:tc>
          <w:tcPr>
            <w:tcW w:w="993" w:type="dxa"/>
          </w:tcPr>
          <w:p w:rsidR="00A43F27" w:rsidRPr="007607F7" w:rsidRDefault="00A43F27">
            <w:pPr>
              <w:rPr>
                <w:lang w:val="ru-RU"/>
              </w:rPr>
            </w:pPr>
          </w:p>
        </w:tc>
      </w:tr>
      <w:tr w:rsidR="00A43F27" w:rsidRPr="005611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43F27" w:rsidRPr="007607F7" w:rsidRDefault="007607F7">
            <w:pPr>
              <w:spacing w:after="0" w:line="240" w:lineRule="auto"/>
              <w:jc w:val="center"/>
              <w:rPr>
                <w:sz w:val="19"/>
                <w:szCs w:val="19"/>
                <w:lang w:val="ru-RU"/>
              </w:rPr>
            </w:pPr>
            <w:r w:rsidRPr="007607F7">
              <w:rPr>
                <w:rFonts w:ascii="Times New Roman" w:hAnsi="Times New Roman" w:cs="Times New Roman"/>
                <w:b/>
                <w:color w:val="000000"/>
                <w:sz w:val="19"/>
                <w:szCs w:val="19"/>
                <w:lang w:val="ru-RU"/>
              </w:rPr>
              <w:t xml:space="preserve">8. МЕТОДИЧЕСКИЕ МАТЕРИАЛЫ ДЛЯ </w:t>
            </w:r>
            <w:proofErr w:type="gramStart"/>
            <w:r w:rsidRPr="007607F7">
              <w:rPr>
                <w:rFonts w:ascii="Times New Roman" w:hAnsi="Times New Roman" w:cs="Times New Roman"/>
                <w:b/>
                <w:color w:val="000000"/>
                <w:sz w:val="19"/>
                <w:szCs w:val="19"/>
                <w:lang w:val="ru-RU"/>
              </w:rPr>
              <w:t>ОБУЧАЮЩИХСЯ</w:t>
            </w:r>
            <w:proofErr w:type="gramEnd"/>
            <w:r w:rsidRPr="007607F7">
              <w:rPr>
                <w:rFonts w:ascii="Times New Roman" w:hAnsi="Times New Roman" w:cs="Times New Roman"/>
                <w:b/>
                <w:color w:val="000000"/>
                <w:sz w:val="19"/>
                <w:szCs w:val="19"/>
                <w:lang w:val="ru-RU"/>
              </w:rPr>
              <w:t xml:space="preserve"> ПО ОСВОЕНИЮ ДИСЦИПЛИНЫ (МОДУЛЯ)</w:t>
            </w:r>
          </w:p>
        </w:tc>
      </w:tr>
      <w:tr w:rsidR="00A43F27">
        <w:trPr>
          <w:trHeight w:hRule="exact" w:val="698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программа дисциплины;</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тематические планы лекций, практических, лабораторных занятий;</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контрольные мероприятия;</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список основной и дополнительной литературы, а также электронных ресурсов (доступ к электронным ресурсам библиотеки осуществляется через личный кабинет студента на сайте Университета)</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перечень вопросов к зачету с оценкой.</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Эффективное освоение дисциплины предполагает регулярное посещение всех видов аудиторных занятий, выполнение плана самостоятельной работы в полном объеме и прохождение аттестации в соответствии с календарным учебным графиком.</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Организация деятельности студента по видам учебных занятий.</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Лекции</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В ходе лекционных занятий студенту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Приветствуется активная и систематическая работа на лекциях, уместно задавать преподавателю уточняющие вопросы с целью уяснения теоретических положений, разрешения спорных ситуаций. 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В этом случае при небольших затратах времени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Лабораторные работы.</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w:t>
            </w:r>
          </w:p>
          <w:p w:rsidR="00A43F27" w:rsidRDefault="007607F7">
            <w:pPr>
              <w:spacing w:after="0" w:line="240" w:lineRule="auto"/>
              <w:rPr>
                <w:sz w:val="19"/>
                <w:szCs w:val="19"/>
              </w:rPr>
            </w:pPr>
            <w:r w:rsidRPr="007607F7">
              <w:rPr>
                <w:rFonts w:ascii="Times New Roman" w:hAnsi="Times New Roman" w:cs="Times New Roman"/>
                <w:color w:val="000000"/>
                <w:sz w:val="19"/>
                <w:szCs w:val="19"/>
                <w:lang w:val="ru-RU"/>
              </w:rPr>
              <w:t xml:space="preserve">Лабораторные занятия проводятся в лаборатории, на занятии студенты работают в малых группах. </w:t>
            </w:r>
            <w:proofErr w:type="spellStart"/>
            <w:r>
              <w:rPr>
                <w:rFonts w:ascii="Times New Roman" w:hAnsi="Times New Roman" w:cs="Times New Roman"/>
                <w:color w:val="000000"/>
                <w:sz w:val="19"/>
                <w:szCs w:val="19"/>
              </w:rPr>
              <w:t>Оформление</w:t>
            </w:r>
            <w:proofErr w:type="spellEnd"/>
          </w:p>
        </w:tc>
      </w:tr>
    </w:tbl>
    <w:p w:rsidR="00A43F27" w:rsidRDefault="007607F7">
      <w:pPr>
        <w:rPr>
          <w:sz w:val="0"/>
          <w:szCs w:val="0"/>
        </w:rPr>
      </w:pPr>
      <w:r>
        <w:br w:type="page"/>
      </w:r>
    </w:p>
    <w:tbl>
      <w:tblPr>
        <w:tblW w:w="0" w:type="auto"/>
        <w:tblCellMar>
          <w:left w:w="0" w:type="dxa"/>
          <w:right w:w="0" w:type="dxa"/>
        </w:tblCellMar>
        <w:tblLook w:val="04A0"/>
      </w:tblPr>
      <w:tblGrid>
        <w:gridCol w:w="9268"/>
        <w:gridCol w:w="972"/>
      </w:tblGrid>
      <w:tr w:rsidR="00A43F27">
        <w:trPr>
          <w:trHeight w:hRule="exact" w:val="416"/>
        </w:trPr>
        <w:tc>
          <w:tcPr>
            <w:tcW w:w="9782" w:type="dxa"/>
          </w:tcPr>
          <w:p w:rsidR="00A43F27" w:rsidRDefault="00A43F27"/>
        </w:tc>
        <w:tc>
          <w:tcPr>
            <w:tcW w:w="1007" w:type="dxa"/>
            <w:shd w:val="clear" w:color="C0C0C0" w:fill="FFFFFF"/>
            <w:tcMar>
              <w:left w:w="34" w:type="dxa"/>
              <w:right w:w="34" w:type="dxa"/>
            </w:tcMar>
          </w:tcPr>
          <w:p w:rsidR="00A43F27" w:rsidRDefault="007607F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43F27" w:rsidRPr="00561126">
        <w:trPr>
          <w:trHeight w:hRule="exact" w:val="6411"/>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лабораторных работ студент проводит дома, в тетради для лабораторных работ по экологии студент оформляет: титульный лист, цель занятия и материалы и оборудование, а так же краткий конспект теоретической части лабораторной работы. Защита лабораторных работ производится на консультациях.</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Практические занятия</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Решение задач на учебном занятии выполняется по вариантам. После учебного занятия студенты показывают преподавателю свои работы и защищают их.</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практического занятия; 4. Выполнить домашнее задание; 5. Проработать тестовые задания и задачи; 6. При затруднениях сформулировать вопросы к преподавателю.</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Экзамен</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При подготовке к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A43F27" w:rsidRPr="007607F7" w:rsidRDefault="007607F7">
            <w:pPr>
              <w:spacing w:after="0" w:line="240" w:lineRule="auto"/>
              <w:rPr>
                <w:sz w:val="19"/>
                <w:szCs w:val="19"/>
                <w:lang w:val="ru-RU"/>
              </w:rPr>
            </w:pPr>
            <w:proofErr w:type="gramStart"/>
            <w:r w:rsidRPr="007607F7">
              <w:rPr>
                <w:rFonts w:ascii="Times New Roman" w:hAnsi="Times New Roman" w:cs="Times New Roman"/>
                <w:color w:val="000000"/>
                <w:sz w:val="19"/>
                <w:szCs w:val="19"/>
                <w:lang w:val="ru-RU"/>
              </w:rPr>
              <w:t>Обучение по дисциплине</w:t>
            </w:r>
            <w:proofErr w:type="gramEnd"/>
            <w:r w:rsidRPr="007607F7">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7607F7">
              <w:rPr>
                <w:rFonts w:ascii="Times New Roman" w:hAnsi="Times New Roman" w:cs="Times New Roman"/>
                <w:color w:val="000000"/>
                <w:sz w:val="19"/>
                <w:szCs w:val="19"/>
                <w:lang w:val="ru-RU"/>
              </w:rPr>
              <w:t>П</w:t>
            </w:r>
            <w:proofErr w:type="gramEnd"/>
            <w:r w:rsidRPr="007607F7">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Проведение учебного процесса может быть организовано:</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7607F7">
              <w:rPr>
                <w:rFonts w:ascii="Times New Roman" w:hAnsi="Times New Roman" w:cs="Times New Roman"/>
                <w:color w:val="000000"/>
                <w:sz w:val="19"/>
                <w:szCs w:val="19"/>
                <w:lang w:val="ru-RU"/>
              </w:rPr>
              <w:t>обучающихся</w:t>
            </w:r>
            <w:proofErr w:type="gramEnd"/>
            <w:r w:rsidRPr="007607F7">
              <w:rPr>
                <w:rFonts w:ascii="Times New Roman" w:hAnsi="Times New Roman" w:cs="Times New Roman"/>
                <w:color w:val="000000"/>
                <w:sz w:val="19"/>
                <w:szCs w:val="19"/>
                <w:lang w:val="ru-RU"/>
              </w:rPr>
              <w:t xml:space="preserve"> проводится с применением ДОТ.</w:t>
            </w:r>
          </w:p>
          <w:p w:rsidR="00A43F27" w:rsidRPr="007607F7" w:rsidRDefault="007607F7">
            <w:pPr>
              <w:spacing w:after="0" w:line="240" w:lineRule="auto"/>
              <w:rPr>
                <w:sz w:val="19"/>
                <w:szCs w:val="19"/>
                <w:lang w:val="ru-RU"/>
              </w:rPr>
            </w:pPr>
            <w:r w:rsidRPr="007607F7">
              <w:rPr>
                <w:rFonts w:ascii="Times New Roman" w:hAnsi="Times New Roman" w:cs="Times New Roman"/>
                <w:color w:val="000000"/>
                <w:sz w:val="19"/>
                <w:szCs w:val="19"/>
                <w:lang w:val="ru-RU"/>
              </w:rPr>
              <w:t>Вариант 2: Дисциплина реализуется с применением ДОТ.</w:t>
            </w:r>
          </w:p>
        </w:tc>
      </w:tr>
    </w:tbl>
    <w:p w:rsidR="007607F7" w:rsidRPr="007607F7" w:rsidRDefault="007607F7">
      <w:pPr>
        <w:rPr>
          <w:lang w:val="ru-RU"/>
        </w:rPr>
      </w:pPr>
      <w:r w:rsidRPr="007607F7">
        <w:rPr>
          <w:lang w:val="ru-RU"/>
        </w:rPr>
        <w:br w:type="page"/>
      </w:r>
    </w:p>
    <w:tbl>
      <w:tblPr>
        <w:tblW w:w="5000" w:type="pct"/>
        <w:tblCellMar>
          <w:left w:w="0" w:type="dxa"/>
          <w:right w:w="0" w:type="dxa"/>
        </w:tblCellMar>
        <w:tblLook w:val="04A0"/>
      </w:tblPr>
      <w:tblGrid>
        <w:gridCol w:w="1613"/>
        <w:gridCol w:w="136"/>
        <w:gridCol w:w="1613"/>
        <w:gridCol w:w="407"/>
        <w:gridCol w:w="29"/>
        <w:gridCol w:w="1453"/>
        <w:gridCol w:w="542"/>
        <w:gridCol w:w="148"/>
        <w:gridCol w:w="1983"/>
        <w:gridCol w:w="16"/>
        <w:gridCol w:w="2334"/>
      </w:tblGrid>
      <w:tr w:rsidR="007607F7" w:rsidTr="00561126">
        <w:trPr>
          <w:trHeight w:hRule="exact" w:val="555"/>
        </w:trPr>
        <w:tc>
          <w:tcPr>
            <w:tcW w:w="5000" w:type="pct"/>
            <w:gridSpan w:val="11"/>
            <w:shd w:val="clear" w:color="000000" w:fill="FFFFFF"/>
            <w:tcMar>
              <w:left w:w="34" w:type="dxa"/>
              <w:right w:w="34" w:type="dxa"/>
            </w:tcMar>
          </w:tcPr>
          <w:p w:rsidR="007607F7" w:rsidRPr="007607F7" w:rsidRDefault="007607F7" w:rsidP="00561126">
            <w:pPr>
              <w:spacing w:after="0" w:line="240" w:lineRule="auto"/>
              <w:jc w:val="center"/>
              <w:rPr>
                <w:sz w:val="24"/>
                <w:szCs w:val="24"/>
                <w:lang w:val="ru-RU"/>
              </w:rPr>
            </w:pPr>
            <w:r w:rsidRPr="007607F7">
              <w:rPr>
                <w:rFonts w:ascii="Arial" w:hAnsi="Arial" w:cs="Arial"/>
                <w:b/>
                <w:color w:val="000000"/>
                <w:sz w:val="24"/>
                <w:szCs w:val="24"/>
                <w:lang w:val="ru-RU"/>
              </w:rPr>
              <w:lastRenderedPageBreak/>
              <w:t>Оценочные материалы при формировании рабочих программ</w:t>
            </w:r>
          </w:p>
          <w:p w:rsidR="007607F7" w:rsidRDefault="007607F7" w:rsidP="00561126">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7607F7" w:rsidTr="00561126">
        <w:trPr>
          <w:trHeight w:hRule="exact" w:val="277"/>
        </w:trPr>
        <w:tc>
          <w:tcPr>
            <w:tcW w:w="851" w:type="pct"/>
            <w:gridSpan w:val="2"/>
          </w:tcPr>
          <w:p w:rsidR="007607F7" w:rsidRPr="000B6640" w:rsidRDefault="007607F7" w:rsidP="00561126">
            <w:pPr>
              <w:rPr>
                <w:highlight w:val="yellow"/>
              </w:rPr>
            </w:pPr>
          </w:p>
        </w:tc>
        <w:tc>
          <w:tcPr>
            <w:tcW w:w="785" w:type="pct"/>
          </w:tcPr>
          <w:p w:rsidR="007607F7" w:rsidRPr="000B6640" w:rsidRDefault="007607F7" w:rsidP="00561126">
            <w:pPr>
              <w:rPr>
                <w:highlight w:val="yellow"/>
              </w:rPr>
            </w:pPr>
          </w:p>
        </w:tc>
        <w:tc>
          <w:tcPr>
            <w:tcW w:w="198" w:type="pct"/>
          </w:tcPr>
          <w:p w:rsidR="007607F7" w:rsidRPr="000B6640" w:rsidRDefault="007607F7" w:rsidP="00561126">
            <w:pPr>
              <w:rPr>
                <w:highlight w:val="yellow"/>
              </w:rPr>
            </w:pPr>
          </w:p>
        </w:tc>
        <w:tc>
          <w:tcPr>
            <w:tcW w:w="721" w:type="pct"/>
            <w:gridSpan w:val="2"/>
          </w:tcPr>
          <w:p w:rsidR="007607F7" w:rsidRPr="000B6640" w:rsidRDefault="007607F7" w:rsidP="00561126">
            <w:pPr>
              <w:rPr>
                <w:highlight w:val="yellow"/>
              </w:rPr>
            </w:pPr>
          </w:p>
        </w:tc>
        <w:tc>
          <w:tcPr>
            <w:tcW w:w="264" w:type="pct"/>
          </w:tcPr>
          <w:p w:rsidR="007607F7" w:rsidRDefault="007607F7" w:rsidP="00561126"/>
        </w:tc>
        <w:tc>
          <w:tcPr>
            <w:tcW w:w="1037" w:type="pct"/>
            <w:gridSpan w:val="2"/>
          </w:tcPr>
          <w:p w:rsidR="007607F7" w:rsidRDefault="007607F7" w:rsidP="00561126"/>
        </w:tc>
        <w:tc>
          <w:tcPr>
            <w:tcW w:w="1144" w:type="pct"/>
            <w:gridSpan w:val="2"/>
          </w:tcPr>
          <w:p w:rsidR="007607F7" w:rsidRDefault="007607F7" w:rsidP="00561126"/>
        </w:tc>
      </w:tr>
      <w:tr w:rsidR="007607F7" w:rsidRPr="001D2C9A" w:rsidTr="00561126">
        <w:trPr>
          <w:trHeight w:hRule="exact" w:val="581"/>
        </w:trPr>
        <w:tc>
          <w:tcPr>
            <w:tcW w:w="2555" w:type="pct"/>
            <w:gridSpan w:val="6"/>
            <w:shd w:val="clear" w:color="000000" w:fill="FFFFFF"/>
            <w:tcMar>
              <w:left w:w="34" w:type="dxa"/>
              <w:right w:w="34" w:type="dxa"/>
            </w:tcMar>
            <w:vAlign w:val="center"/>
          </w:tcPr>
          <w:p w:rsidR="007607F7" w:rsidRPr="00F46ECF" w:rsidRDefault="007607F7" w:rsidP="00561126">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5"/>
            <w:shd w:val="clear" w:color="000000" w:fill="FFFFFF"/>
            <w:tcMar>
              <w:left w:w="34" w:type="dxa"/>
              <w:right w:w="34" w:type="dxa"/>
            </w:tcMar>
            <w:vAlign w:val="center"/>
          </w:tcPr>
          <w:p w:rsidR="007607F7" w:rsidRPr="00CA1634" w:rsidRDefault="007607F7" w:rsidP="00561126">
            <w:pPr>
              <w:spacing w:after="0" w:line="240" w:lineRule="auto"/>
              <w:rPr>
                <w:sz w:val="24"/>
                <w:szCs w:val="24"/>
              </w:rPr>
            </w:pPr>
            <w:proofErr w:type="spellStart"/>
            <w:r>
              <w:rPr>
                <w:rFonts w:ascii="Arial" w:hAnsi="Arial" w:cs="Arial"/>
                <w:color w:val="000000"/>
                <w:sz w:val="24"/>
                <w:szCs w:val="24"/>
              </w:rPr>
              <w:t>Подвижной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состав</w:t>
            </w:r>
            <w:proofErr w:type="spellEnd"/>
            <w:r>
              <w:rPr>
                <w:rFonts w:ascii="Arial" w:hAnsi="Arial" w:cs="Arial"/>
                <w:color w:val="000000"/>
                <w:sz w:val="24"/>
                <w:szCs w:val="24"/>
              </w:rPr>
              <w:t xml:space="preserve"> </w:t>
            </w:r>
            <w:proofErr w:type="spellStart"/>
            <w:r>
              <w:rPr>
                <w:rFonts w:ascii="Arial" w:hAnsi="Arial" w:cs="Arial"/>
                <w:color w:val="000000"/>
                <w:sz w:val="24"/>
                <w:szCs w:val="24"/>
              </w:rPr>
              <w:t>железных</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дорог</w:t>
            </w:r>
            <w:proofErr w:type="spellEnd"/>
          </w:p>
        </w:tc>
      </w:tr>
      <w:tr w:rsidR="007607F7" w:rsidRPr="00561126" w:rsidTr="00561126">
        <w:trPr>
          <w:trHeight w:hRule="exact" w:val="689"/>
        </w:trPr>
        <w:tc>
          <w:tcPr>
            <w:tcW w:w="1636" w:type="pct"/>
            <w:gridSpan w:val="3"/>
            <w:shd w:val="clear" w:color="000000" w:fill="FFFFFF"/>
            <w:tcMar>
              <w:left w:w="34" w:type="dxa"/>
              <w:right w:w="34" w:type="dxa"/>
            </w:tcMar>
          </w:tcPr>
          <w:p w:rsidR="007607F7" w:rsidRDefault="007607F7" w:rsidP="00561126">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8"/>
            <w:shd w:val="clear" w:color="000000" w:fill="FFFFFF"/>
            <w:tcMar>
              <w:left w:w="34" w:type="dxa"/>
              <w:right w:w="34" w:type="dxa"/>
            </w:tcMar>
          </w:tcPr>
          <w:p w:rsidR="007607F7" w:rsidRPr="007607F7" w:rsidRDefault="007607F7" w:rsidP="00561126">
            <w:pPr>
              <w:spacing w:after="0" w:line="240" w:lineRule="auto"/>
              <w:rPr>
                <w:rFonts w:ascii="Arial" w:hAnsi="Arial" w:cs="Arial"/>
                <w:sz w:val="20"/>
                <w:szCs w:val="20"/>
                <w:lang w:val="ru-RU"/>
              </w:rPr>
            </w:pPr>
            <w:r w:rsidRPr="007607F7">
              <w:rPr>
                <w:rFonts w:ascii="Arial" w:hAnsi="Arial" w:cs="Arial"/>
                <w:sz w:val="20"/>
                <w:szCs w:val="20"/>
                <w:lang w:val="ru-RU"/>
              </w:rPr>
              <w:t>Локомотивы</w:t>
            </w:r>
          </w:p>
          <w:p w:rsidR="007607F7" w:rsidRPr="007607F7" w:rsidRDefault="007607F7" w:rsidP="00561126">
            <w:pPr>
              <w:spacing w:after="0" w:line="240" w:lineRule="auto"/>
              <w:rPr>
                <w:rFonts w:ascii="Arial" w:hAnsi="Arial" w:cs="Arial"/>
                <w:sz w:val="20"/>
                <w:szCs w:val="20"/>
                <w:lang w:val="ru-RU"/>
              </w:rPr>
            </w:pPr>
            <w:r w:rsidRPr="007607F7">
              <w:rPr>
                <w:rFonts w:ascii="Arial" w:hAnsi="Arial" w:cs="Arial"/>
                <w:sz w:val="20"/>
                <w:szCs w:val="20"/>
                <w:lang w:val="ru-RU"/>
              </w:rPr>
              <w:t>Грузовые вагоны</w:t>
            </w:r>
          </w:p>
          <w:p w:rsidR="007607F7" w:rsidRPr="007607F7" w:rsidRDefault="007607F7" w:rsidP="00561126">
            <w:pPr>
              <w:spacing w:after="0" w:line="240" w:lineRule="auto"/>
              <w:rPr>
                <w:rFonts w:ascii="Arial" w:hAnsi="Arial" w:cs="Arial"/>
                <w:sz w:val="20"/>
                <w:szCs w:val="20"/>
                <w:lang w:val="ru-RU"/>
              </w:rPr>
            </w:pPr>
            <w:r w:rsidRPr="007607F7">
              <w:rPr>
                <w:rFonts w:ascii="Arial" w:hAnsi="Arial" w:cs="Arial"/>
                <w:sz w:val="20"/>
                <w:szCs w:val="20"/>
                <w:lang w:val="ru-RU"/>
              </w:rPr>
              <w:t>Пассажирские вагоны</w:t>
            </w:r>
          </w:p>
        </w:tc>
      </w:tr>
      <w:tr w:rsidR="007607F7" w:rsidTr="00561126">
        <w:trPr>
          <w:trHeight w:hRule="exact" w:val="277"/>
        </w:trPr>
        <w:tc>
          <w:tcPr>
            <w:tcW w:w="851" w:type="pct"/>
            <w:gridSpan w:val="2"/>
            <w:shd w:val="clear" w:color="000000" w:fill="FFFFFF"/>
            <w:tcMar>
              <w:left w:w="34" w:type="dxa"/>
              <w:right w:w="34" w:type="dxa"/>
            </w:tcMar>
          </w:tcPr>
          <w:p w:rsidR="007607F7" w:rsidRPr="00565585" w:rsidRDefault="007607F7" w:rsidP="00561126">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9"/>
            <w:shd w:val="clear" w:color="000000" w:fill="FFFFFF"/>
            <w:tcMar>
              <w:left w:w="34" w:type="dxa"/>
              <w:right w:w="34" w:type="dxa"/>
            </w:tcMar>
            <w:vAlign w:val="center"/>
          </w:tcPr>
          <w:p w:rsidR="007607F7" w:rsidRPr="008C5F3D" w:rsidRDefault="007607F7" w:rsidP="00561126">
            <w:pPr>
              <w:spacing w:after="0" w:line="240" w:lineRule="auto"/>
              <w:rPr>
                <w:rFonts w:ascii="Arial" w:hAnsi="Arial" w:cs="Arial"/>
                <w:sz w:val="24"/>
                <w:szCs w:val="24"/>
              </w:rPr>
            </w:pPr>
            <w:proofErr w:type="spellStart"/>
            <w:r>
              <w:rPr>
                <w:rFonts w:ascii="Arial" w:hAnsi="Arial" w:cs="Arial"/>
                <w:color w:val="000000"/>
                <w:sz w:val="24"/>
                <w:szCs w:val="24"/>
              </w:rPr>
              <w:t>Химия</w:t>
            </w:r>
            <w:proofErr w:type="spellEnd"/>
          </w:p>
        </w:tc>
      </w:tr>
      <w:tr w:rsidR="007607F7" w:rsidTr="00561126">
        <w:trPr>
          <w:trHeight w:hRule="exact" w:val="453"/>
        </w:trPr>
        <w:tc>
          <w:tcPr>
            <w:tcW w:w="851" w:type="pct"/>
            <w:gridSpan w:val="2"/>
          </w:tcPr>
          <w:p w:rsidR="007607F7" w:rsidRPr="00565585" w:rsidRDefault="007607F7" w:rsidP="00561126"/>
        </w:tc>
        <w:tc>
          <w:tcPr>
            <w:tcW w:w="785" w:type="pct"/>
          </w:tcPr>
          <w:p w:rsidR="007607F7" w:rsidRPr="00565585" w:rsidRDefault="007607F7" w:rsidP="00561126"/>
        </w:tc>
        <w:tc>
          <w:tcPr>
            <w:tcW w:w="198" w:type="pct"/>
          </w:tcPr>
          <w:p w:rsidR="007607F7" w:rsidRPr="00565585" w:rsidRDefault="007607F7" w:rsidP="00561126"/>
        </w:tc>
        <w:tc>
          <w:tcPr>
            <w:tcW w:w="721" w:type="pct"/>
            <w:gridSpan w:val="2"/>
          </w:tcPr>
          <w:p w:rsidR="007607F7" w:rsidRPr="008C5F3D" w:rsidRDefault="007607F7" w:rsidP="00561126">
            <w:pPr>
              <w:rPr>
                <w:rFonts w:ascii="Arial" w:hAnsi="Arial" w:cs="Arial"/>
                <w:highlight w:val="yellow"/>
              </w:rPr>
            </w:pPr>
          </w:p>
        </w:tc>
        <w:tc>
          <w:tcPr>
            <w:tcW w:w="264" w:type="pct"/>
          </w:tcPr>
          <w:p w:rsidR="007607F7" w:rsidRDefault="007607F7" w:rsidP="00561126"/>
        </w:tc>
        <w:tc>
          <w:tcPr>
            <w:tcW w:w="1037" w:type="pct"/>
            <w:gridSpan w:val="2"/>
          </w:tcPr>
          <w:p w:rsidR="007607F7" w:rsidRDefault="007607F7" w:rsidP="00561126"/>
        </w:tc>
        <w:tc>
          <w:tcPr>
            <w:tcW w:w="1144" w:type="pct"/>
            <w:gridSpan w:val="2"/>
          </w:tcPr>
          <w:p w:rsidR="007607F7" w:rsidRDefault="007607F7" w:rsidP="00561126"/>
        </w:tc>
      </w:tr>
      <w:tr w:rsidR="007607F7" w:rsidTr="00561126">
        <w:trPr>
          <w:trHeight w:hRule="exact" w:val="277"/>
        </w:trPr>
        <w:tc>
          <w:tcPr>
            <w:tcW w:w="1834" w:type="pct"/>
            <w:gridSpan w:val="4"/>
            <w:shd w:val="clear" w:color="000000" w:fill="FFFFFF"/>
            <w:tcMar>
              <w:left w:w="34" w:type="dxa"/>
              <w:right w:w="34" w:type="dxa"/>
            </w:tcMar>
          </w:tcPr>
          <w:p w:rsidR="007607F7" w:rsidRPr="00565585" w:rsidRDefault="007607F7" w:rsidP="00561126">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7"/>
            <w:shd w:val="clear" w:color="000000" w:fill="FFFFFF"/>
            <w:tcMar>
              <w:left w:w="34" w:type="dxa"/>
              <w:right w:w="34" w:type="dxa"/>
            </w:tcMar>
          </w:tcPr>
          <w:p w:rsidR="007607F7" w:rsidRPr="00565585" w:rsidRDefault="007607F7" w:rsidP="00561126">
            <w:pPr>
              <w:spacing w:after="0" w:line="240" w:lineRule="auto"/>
              <w:rPr>
                <w:sz w:val="20"/>
                <w:szCs w:val="20"/>
              </w:rPr>
            </w:pPr>
            <w:r>
              <w:rPr>
                <w:rFonts w:ascii="Arial" w:hAnsi="Arial" w:cs="Arial"/>
                <w:color w:val="000000"/>
                <w:sz w:val="20"/>
                <w:szCs w:val="20"/>
              </w:rPr>
              <w:t>ОПК-1</w:t>
            </w:r>
          </w:p>
        </w:tc>
      </w:tr>
      <w:tr w:rsidR="007607F7" w:rsidRPr="00561126" w:rsidTr="00561126">
        <w:trPr>
          <w:trHeight w:hRule="exact" w:val="416"/>
        </w:trPr>
        <w:tc>
          <w:tcPr>
            <w:tcW w:w="5000" w:type="pct"/>
            <w:gridSpan w:val="11"/>
            <w:shd w:val="clear" w:color="000000" w:fill="FFFFFF"/>
            <w:tcMar>
              <w:left w:w="34" w:type="dxa"/>
              <w:right w:w="34" w:type="dxa"/>
            </w:tcMar>
          </w:tcPr>
          <w:p w:rsidR="007607F7" w:rsidRPr="00073A22" w:rsidRDefault="007607F7" w:rsidP="00561126">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7607F7" w:rsidRPr="00561126" w:rsidTr="00561126">
        <w:trPr>
          <w:trHeight w:hRule="exact" w:val="277"/>
        </w:trPr>
        <w:tc>
          <w:tcPr>
            <w:tcW w:w="5000" w:type="pct"/>
            <w:gridSpan w:val="11"/>
            <w:shd w:val="clear" w:color="000000" w:fill="FFFFFF"/>
            <w:tcMar>
              <w:left w:w="34" w:type="dxa"/>
              <w:right w:w="34" w:type="dxa"/>
            </w:tcMar>
          </w:tcPr>
          <w:p w:rsidR="007607F7" w:rsidRPr="007607F7" w:rsidRDefault="007607F7" w:rsidP="00561126">
            <w:pPr>
              <w:spacing w:after="0" w:line="240" w:lineRule="auto"/>
              <w:rPr>
                <w:sz w:val="20"/>
                <w:szCs w:val="20"/>
                <w:lang w:val="ru-RU"/>
              </w:rPr>
            </w:pPr>
            <w:r w:rsidRPr="007607F7">
              <w:rPr>
                <w:rFonts w:ascii="Arial" w:hAnsi="Arial" w:cs="Arial"/>
                <w:color w:val="000000"/>
                <w:sz w:val="20"/>
                <w:szCs w:val="20"/>
                <w:lang w:val="ru-RU"/>
              </w:rPr>
              <w:t>Показатели и критерии оценивания компетенций</w:t>
            </w:r>
          </w:p>
        </w:tc>
      </w:tr>
      <w:tr w:rsidR="007607F7" w:rsidTr="00561126">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7607F7" w:rsidRPr="00561126" w:rsidTr="00561126">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center"/>
              <w:rPr>
                <w:sz w:val="20"/>
                <w:szCs w:val="20"/>
                <w:lang w:val="ru-RU"/>
              </w:rPr>
            </w:pPr>
            <w:r w:rsidRPr="007607F7">
              <w:rPr>
                <w:rFonts w:ascii="Arial" w:hAnsi="Arial" w:cs="Arial"/>
                <w:color w:val="000000"/>
                <w:sz w:val="20"/>
                <w:szCs w:val="20"/>
                <w:lang w:val="ru-RU"/>
              </w:rPr>
              <w:t>Низкий уровень</w:t>
            </w:r>
          </w:p>
          <w:p w:rsidR="007607F7" w:rsidRPr="007607F7" w:rsidRDefault="007607F7" w:rsidP="00561126">
            <w:pPr>
              <w:spacing w:after="0" w:line="240" w:lineRule="auto"/>
              <w:jc w:val="center"/>
              <w:rPr>
                <w:sz w:val="20"/>
                <w:szCs w:val="20"/>
                <w:lang w:val="ru-RU"/>
              </w:rPr>
            </w:pPr>
            <w:r w:rsidRPr="007607F7">
              <w:rPr>
                <w:rFonts w:ascii="Arial" w:hAnsi="Arial" w:cs="Arial"/>
                <w:color w:val="000000"/>
                <w:sz w:val="20"/>
                <w:szCs w:val="20"/>
                <w:lang w:val="ru-RU"/>
              </w:rPr>
              <w:t>Пороговый уровень</w:t>
            </w:r>
          </w:p>
          <w:p w:rsidR="007607F7" w:rsidRPr="007607F7" w:rsidRDefault="007607F7" w:rsidP="00561126">
            <w:pPr>
              <w:spacing w:after="0" w:line="240" w:lineRule="auto"/>
              <w:jc w:val="center"/>
              <w:rPr>
                <w:sz w:val="20"/>
                <w:szCs w:val="20"/>
                <w:lang w:val="ru-RU"/>
              </w:rPr>
            </w:pPr>
            <w:r w:rsidRPr="007607F7">
              <w:rPr>
                <w:rFonts w:ascii="Arial" w:hAnsi="Arial" w:cs="Arial"/>
                <w:color w:val="000000"/>
                <w:sz w:val="20"/>
                <w:szCs w:val="20"/>
                <w:lang w:val="ru-RU"/>
              </w:rPr>
              <w:t>Повышенный уровень</w:t>
            </w:r>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center"/>
              <w:rPr>
                <w:sz w:val="20"/>
                <w:szCs w:val="20"/>
                <w:lang w:val="ru-RU"/>
              </w:rPr>
            </w:pPr>
            <w:r w:rsidRPr="007607F7">
              <w:rPr>
                <w:rFonts w:ascii="Arial" w:hAnsi="Arial" w:cs="Arial"/>
                <w:color w:val="000000"/>
                <w:sz w:val="20"/>
                <w:szCs w:val="20"/>
                <w:lang w:val="ru-RU"/>
              </w:rPr>
              <w:t>Уровень результатов обучения</w:t>
            </w:r>
          </w:p>
          <w:p w:rsidR="007607F7" w:rsidRPr="007607F7" w:rsidRDefault="007607F7" w:rsidP="00561126">
            <w:pPr>
              <w:spacing w:after="0" w:line="240" w:lineRule="auto"/>
              <w:jc w:val="center"/>
              <w:rPr>
                <w:sz w:val="20"/>
                <w:szCs w:val="20"/>
                <w:lang w:val="ru-RU"/>
              </w:rPr>
            </w:pPr>
            <w:r w:rsidRPr="007607F7">
              <w:rPr>
                <w:rFonts w:ascii="Arial" w:hAnsi="Arial" w:cs="Arial"/>
                <w:color w:val="000000"/>
                <w:sz w:val="20"/>
                <w:szCs w:val="20"/>
                <w:lang w:val="ru-RU"/>
              </w:rPr>
              <w:t>не ниже порогового</w:t>
            </w:r>
          </w:p>
        </w:tc>
      </w:tr>
      <w:tr w:rsidR="007607F7" w:rsidRPr="00561126" w:rsidTr="00561126">
        <w:trPr>
          <w:trHeight w:hRule="exact" w:val="416"/>
        </w:trPr>
        <w:tc>
          <w:tcPr>
            <w:tcW w:w="5000" w:type="pct"/>
            <w:gridSpan w:val="11"/>
            <w:shd w:val="clear" w:color="000000" w:fill="FFFFFF"/>
            <w:tcMar>
              <w:left w:w="34" w:type="dxa"/>
              <w:right w:w="34" w:type="dxa"/>
            </w:tcMar>
          </w:tcPr>
          <w:p w:rsidR="007607F7" w:rsidRPr="007607F7" w:rsidRDefault="007607F7" w:rsidP="00561126">
            <w:pPr>
              <w:spacing w:after="0" w:line="240" w:lineRule="auto"/>
              <w:rPr>
                <w:sz w:val="20"/>
                <w:szCs w:val="20"/>
                <w:lang w:val="ru-RU"/>
              </w:rPr>
            </w:pPr>
            <w:r w:rsidRPr="007607F7">
              <w:rPr>
                <w:rFonts w:ascii="Arial" w:hAnsi="Arial" w:cs="Arial"/>
                <w:color w:val="000000"/>
                <w:sz w:val="20"/>
                <w:szCs w:val="20"/>
                <w:lang w:val="ru-RU"/>
              </w:rPr>
              <w:t>Шкалы оценивания компетенций при сдаче экзамена или зачета с оценкой</w:t>
            </w:r>
          </w:p>
        </w:tc>
      </w:tr>
      <w:tr w:rsidR="007607F7" w:rsidRPr="00561126" w:rsidTr="00561126">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center"/>
              <w:rPr>
                <w:sz w:val="20"/>
                <w:szCs w:val="20"/>
                <w:lang w:val="ru-RU"/>
              </w:rPr>
            </w:pPr>
            <w:r w:rsidRPr="007607F7">
              <w:rPr>
                <w:rFonts w:ascii="Arial" w:hAnsi="Arial" w:cs="Arial"/>
                <w:color w:val="000000"/>
                <w:sz w:val="20"/>
                <w:szCs w:val="20"/>
                <w:lang w:val="ru-RU"/>
              </w:rPr>
              <w:t>Шкала оценивания</w:t>
            </w:r>
          </w:p>
          <w:p w:rsidR="007607F7" w:rsidRPr="007607F7" w:rsidRDefault="007607F7" w:rsidP="00561126">
            <w:pPr>
              <w:spacing w:after="0" w:line="240" w:lineRule="auto"/>
              <w:jc w:val="center"/>
              <w:rPr>
                <w:sz w:val="20"/>
                <w:szCs w:val="20"/>
                <w:lang w:val="ru-RU"/>
              </w:rPr>
            </w:pPr>
            <w:r w:rsidRPr="007607F7">
              <w:rPr>
                <w:rFonts w:ascii="Arial" w:hAnsi="Arial" w:cs="Arial"/>
                <w:color w:val="000000"/>
                <w:sz w:val="20"/>
                <w:szCs w:val="20"/>
                <w:lang w:val="ru-RU"/>
              </w:rPr>
              <w:t>Экзамен или зачет с оценкой</w:t>
            </w:r>
          </w:p>
        </w:tc>
      </w:tr>
      <w:tr w:rsidR="007607F7" w:rsidTr="007607F7">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7F7" w:rsidRPr="0012389B" w:rsidRDefault="007607F7" w:rsidP="00561126">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7607F7" w:rsidRPr="00893660" w:rsidRDefault="007607F7" w:rsidP="00561126">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7607F7" w:rsidRPr="00893660" w:rsidRDefault="007607F7" w:rsidP="00561126">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7607F7" w:rsidRPr="00893660" w:rsidRDefault="007607F7" w:rsidP="00561126">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7607F7" w:rsidTr="007607F7">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7F7" w:rsidRPr="00DE12A6" w:rsidRDefault="007607F7" w:rsidP="0056112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7607F7" w:rsidRPr="00893660" w:rsidRDefault="007607F7" w:rsidP="00561126">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7607F7" w:rsidRPr="00893660" w:rsidRDefault="007607F7" w:rsidP="00561126">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7607F7" w:rsidRPr="00893660" w:rsidRDefault="007607F7" w:rsidP="00561126">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7607F7" w:rsidRPr="00893660" w:rsidRDefault="007607F7" w:rsidP="00561126">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7607F7" w:rsidTr="007607F7">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7F7" w:rsidRPr="00DE12A6" w:rsidRDefault="007607F7" w:rsidP="0056112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7607F7" w:rsidRPr="00893660" w:rsidRDefault="007607F7" w:rsidP="00561126">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7607F7" w:rsidRPr="00893660" w:rsidRDefault="007607F7" w:rsidP="00561126">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7607F7" w:rsidRPr="00893660" w:rsidRDefault="007607F7" w:rsidP="00561126">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7607F7" w:rsidRPr="00893660" w:rsidRDefault="007607F7" w:rsidP="00561126">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7607F7" w:rsidRPr="00893660" w:rsidRDefault="007607F7" w:rsidP="00561126">
            <w:pPr>
              <w:pStyle w:val="a5"/>
              <w:numPr>
                <w:ilvl w:val="0"/>
                <w:numId w:val="3"/>
              </w:numPr>
              <w:spacing w:after="0" w:line="240" w:lineRule="auto"/>
              <w:jc w:val="both"/>
              <w:rPr>
                <w:sz w:val="20"/>
                <w:szCs w:val="20"/>
              </w:rPr>
            </w:pPr>
            <w:proofErr w:type="gramStart"/>
            <w:r>
              <w:rPr>
                <w:rFonts w:ascii="Arial" w:hAnsi="Arial" w:cs="Arial"/>
                <w:color w:val="000000"/>
                <w:sz w:val="20"/>
                <w:szCs w:val="20"/>
              </w:rPr>
              <w:t>способен</w:t>
            </w:r>
            <w:proofErr w:type="gramEnd"/>
            <w:r>
              <w:rPr>
                <w:rFonts w:ascii="Arial" w:hAnsi="Arial" w:cs="Arial"/>
                <w:color w:val="000000"/>
                <w:sz w:val="20"/>
                <w:szCs w:val="20"/>
              </w:rPr>
              <w:t xml:space="preserve">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7607F7" w:rsidTr="00561126">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893660" w:rsidRDefault="007607F7" w:rsidP="0056112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7607F7" w:rsidRPr="00893660" w:rsidRDefault="007607F7" w:rsidP="0056112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7F7" w:rsidRPr="00893660" w:rsidRDefault="007607F7" w:rsidP="00561126">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7607F7" w:rsidRPr="00893660" w:rsidRDefault="007607F7" w:rsidP="0056112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7607F7" w:rsidRPr="00893660" w:rsidRDefault="007607F7" w:rsidP="0056112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7607F7" w:rsidRPr="00893660" w:rsidRDefault="007607F7" w:rsidP="0056112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7607F7" w:rsidRPr="00893660" w:rsidRDefault="007607F7" w:rsidP="0056112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7607F7" w:rsidRPr="00893660" w:rsidRDefault="007607F7" w:rsidP="0056112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893660" w:rsidRDefault="007607F7" w:rsidP="0056112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7607F7" w:rsidRPr="00561126" w:rsidTr="00561126">
        <w:trPr>
          <w:trHeight w:hRule="exact" w:val="485"/>
        </w:trPr>
        <w:tc>
          <w:tcPr>
            <w:tcW w:w="5000" w:type="pct"/>
            <w:gridSpan w:val="11"/>
            <w:shd w:val="clear" w:color="000000" w:fill="FFFFFF"/>
            <w:tcMar>
              <w:left w:w="34" w:type="dxa"/>
              <w:right w:w="34" w:type="dxa"/>
            </w:tcMar>
          </w:tcPr>
          <w:p w:rsidR="007607F7" w:rsidRPr="007607F7" w:rsidRDefault="007607F7" w:rsidP="00561126">
            <w:pPr>
              <w:spacing w:before="120" w:after="0" w:line="240" w:lineRule="auto"/>
              <w:rPr>
                <w:sz w:val="20"/>
                <w:szCs w:val="20"/>
                <w:lang w:val="ru-RU"/>
              </w:rPr>
            </w:pPr>
            <w:r w:rsidRPr="007607F7">
              <w:rPr>
                <w:rFonts w:ascii="Arial" w:hAnsi="Arial" w:cs="Arial"/>
                <w:color w:val="000000"/>
                <w:sz w:val="20"/>
                <w:szCs w:val="20"/>
                <w:lang w:val="ru-RU"/>
              </w:rPr>
              <w:t>Шкалы оценивания компетенций при сдаче зачета</w:t>
            </w:r>
          </w:p>
        </w:tc>
      </w:tr>
      <w:tr w:rsidR="007607F7" w:rsidTr="00561126">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7607F7" w:rsidTr="00561126">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7F7" w:rsidRPr="00DE12A6" w:rsidRDefault="007607F7" w:rsidP="0056112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7607F7" w:rsidRPr="00893660" w:rsidRDefault="007607F7" w:rsidP="00561126">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7607F7" w:rsidRPr="00893660" w:rsidRDefault="007607F7" w:rsidP="00561126">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7607F7" w:rsidRPr="00916DB1" w:rsidRDefault="007607F7" w:rsidP="00561126">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7607F7" w:rsidRPr="00916DB1" w:rsidRDefault="007607F7" w:rsidP="00561126">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7607F7" w:rsidTr="00561126">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7F7" w:rsidRPr="00DE12A6" w:rsidRDefault="007607F7" w:rsidP="0056112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7607F7" w:rsidRPr="00893660" w:rsidRDefault="007607F7" w:rsidP="00561126">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7607F7" w:rsidRPr="00893660" w:rsidRDefault="007607F7" w:rsidP="00561126">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7607F7" w:rsidTr="003F7D0C">
        <w:trPr>
          <w:trHeight w:hRule="exact" w:val="422"/>
        </w:trPr>
        <w:tc>
          <w:tcPr>
            <w:tcW w:w="785" w:type="pct"/>
          </w:tcPr>
          <w:p w:rsidR="007607F7" w:rsidRDefault="007607F7" w:rsidP="00561126"/>
        </w:tc>
        <w:tc>
          <w:tcPr>
            <w:tcW w:w="1063" w:type="pct"/>
            <w:gridSpan w:val="4"/>
          </w:tcPr>
          <w:p w:rsidR="007607F7" w:rsidRDefault="007607F7" w:rsidP="00561126"/>
        </w:tc>
        <w:tc>
          <w:tcPr>
            <w:tcW w:w="1043" w:type="pct"/>
            <w:gridSpan w:val="3"/>
          </w:tcPr>
          <w:p w:rsidR="007607F7" w:rsidRDefault="007607F7" w:rsidP="00561126"/>
        </w:tc>
        <w:tc>
          <w:tcPr>
            <w:tcW w:w="973" w:type="pct"/>
            <w:gridSpan w:val="2"/>
          </w:tcPr>
          <w:p w:rsidR="007607F7" w:rsidRDefault="007607F7" w:rsidP="00561126"/>
        </w:tc>
        <w:tc>
          <w:tcPr>
            <w:tcW w:w="1136" w:type="pct"/>
          </w:tcPr>
          <w:p w:rsidR="007607F7" w:rsidRDefault="007607F7" w:rsidP="00561126"/>
        </w:tc>
      </w:tr>
      <w:tr w:rsidR="007607F7" w:rsidRPr="00561126" w:rsidTr="00561126">
        <w:trPr>
          <w:trHeight w:hRule="exact" w:val="555"/>
        </w:trPr>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center"/>
              <w:rPr>
                <w:sz w:val="20"/>
                <w:szCs w:val="20"/>
                <w:lang w:val="ru-RU"/>
              </w:rPr>
            </w:pPr>
            <w:r w:rsidRPr="007607F7">
              <w:rPr>
                <w:rFonts w:ascii="Arial" w:hAnsi="Arial" w:cs="Arial"/>
                <w:color w:val="000000"/>
                <w:sz w:val="20"/>
                <w:szCs w:val="20"/>
                <w:lang w:val="ru-RU"/>
              </w:rPr>
              <w:t>Содержание шкалы оценивания</w:t>
            </w:r>
          </w:p>
          <w:p w:rsidR="007607F7" w:rsidRPr="007607F7" w:rsidRDefault="007607F7" w:rsidP="00561126">
            <w:pPr>
              <w:spacing w:after="0" w:line="240" w:lineRule="auto"/>
              <w:jc w:val="center"/>
              <w:rPr>
                <w:sz w:val="20"/>
                <w:szCs w:val="20"/>
                <w:lang w:val="ru-RU"/>
              </w:rPr>
            </w:pPr>
            <w:r w:rsidRPr="007607F7">
              <w:rPr>
                <w:rFonts w:ascii="Arial" w:hAnsi="Arial" w:cs="Arial"/>
                <w:color w:val="000000"/>
                <w:sz w:val="20"/>
                <w:szCs w:val="20"/>
                <w:lang w:val="ru-RU"/>
              </w:rPr>
              <w:t>достигнутого уровня результата обучения</w:t>
            </w:r>
          </w:p>
        </w:tc>
      </w:tr>
      <w:tr w:rsidR="007607F7" w:rsidTr="003F7D0C">
        <w:trPr>
          <w:trHeight w:hRule="exact" w:val="971"/>
        </w:trPr>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jc w:val="center"/>
              <w:rPr>
                <w:lang w:val="ru-RU"/>
              </w:rPr>
            </w:pPr>
          </w:p>
        </w:tc>
        <w:tc>
          <w:tcPr>
            <w:tcW w:w="106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6"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7607F7" w:rsidRPr="00561126" w:rsidTr="003F7D0C">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7607F7">
              <w:rPr>
                <w:sz w:val="20"/>
                <w:szCs w:val="20"/>
                <w:lang w:val="ru-RU"/>
              </w:rPr>
              <w:t xml:space="preserve"> </w:t>
            </w:r>
            <w:r w:rsidRPr="007607F7">
              <w:rPr>
                <w:rFonts w:ascii="Arial" w:hAnsi="Arial" w:cs="Arial"/>
                <w:color w:val="000000"/>
                <w:sz w:val="20"/>
                <w:szCs w:val="20"/>
                <w:lang w:val="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7607F7">
              <w:rPr>
                <w:sz w:val="20"/>
                <w:szCs w:val="20"/>
                <w:lang w:val="ru-RU"/>
              </w:rPr>
              <w:t xml:space="preserve"> </w:t>
            </w:r>
            <w:r w:rsidRPr="007607F7">
              <w:rPr>
                <w:rFonts w:ascii="Arial" w:hAnsi="Arial" w:cs="Arial"/>
                <w:color w:val="000000"/>
                <w:sz w:val="20"/>
                <w:szCs w:val="20"/>
                <w:lang w:val="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Обучающийся демонстрирует способность к самостоятельному применению</w:t>
            </w:r>
            <w:r w:rsidRPr="007607F7">
              <w:rPr>
                <w:sz w:val="20"/>
                <w:szCs w:val="20"/>
                <w:lang w:val="ru-RU"/>
              </w:rPr>
              <w:t xml:space="preserve"> </w:t>
            </w:r>
            <w:r w:rsidRPr="007607F7">
              <w:rPr>
                <w:rFonts w:ascii="Arial" w:hAnsi="Arial" w:cs="Arial"/>
                <w:color w:val="000000"/>
                <w:sz w:val="20"/>
                <w:szCs w:val="20"/>
                <w:lang w:val="ru-RU"/>
              </w:rPr>
              <w:t>знаний при</w:t>
            </w:r>
            <w:r w:rsidRPr="007607F7">
              <w:rPr>
                <w:sz w:val="20"/>
                <w:szCs w:val="20"/>
                <w:lang w:val="ru-RU"/>
              </w:rPr>
              <w:t xml:space="preserve"> </w:t>
            </w:r>
            <w:r w:rsidRPr="007607F7">
              <w:rPr>
                <w:rFonts w:ascii="Arial" w:hAnsi="Arial" w:cs="Arial"/>
                <w:color w:val="000000"/>
                <w:sz w:val="20"/>
                <w:szCs w:val="20"/>
                <w:lang w:val="ru-RU"/>
              </w:rPr>
              <w:t>решении заданий, аналогичных тем, которые представлял преподаватель,</w:t>
            </w:r>
          </w:p>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и при его консультативной поддержке в части современных проблем.</w:t>
            </w:r>
          </w:p>
        </w:tc>
        <w:tc>
          <w:tcPr>
            <w:tcW w:w="1136"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3F7D0C" w:rsidRPr="00561126" w:rsidTr="003F7D0C">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7D0C" w:rsidRDefault="003F7D0C" w:rsidP="00AB3C69">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6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D0C" w:rsidRPr="007607F7" w:rsidRDefault="003F7D0C" w:rsidP="00AB3C69">
            <w:pPr>
              <w:spacing w:after="0" w:line="240" w:lineRule="auto"/>
              <w:jc w:val="both"/>
              <w:rPr>
                <w:sz w:val="20"/>
                <w:szCs w:val="20"/>
                <w:lang w:val="ru-RU"/>
              </w:rPr>
            </w:pPr>
            <w:r w:rsidRPr="007607F7">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D0C" w:rsidRPr="007607F7" w:rsidRDefault="003F7D0C" w:rsidP="00AB3C69">
            <w:pPr>
              <w:spacing w:after="0" w:line="240" w:lineRule="auto"/>
              <w:jc w:val="both"/>
              <w:rPr>
                <w:sz w:val="20"/>
                <w:szCs w:val="20"/>
                <w:lang w:val="ru-RU"/>
              </w:rPr>
            </w:pPr>
            <w:proofErr w:type="gramStart"/>
            <w:r w:rsidRPr="007607F7">
              <w:rPr>
                <w:rFonts w:ascii="Arial" w:hAnsi="Arial" w:cs="Arial"/>
                <w:color w:val="000000"/>
                <w:sz w:val="20"/>
                <w:szCs w:val="20"/>
                <w:lang w:val="ru-RU"/>
              </w:rPr>
              <w:t>Обучающийся</w:t>
            </w:r>
            <w:proofErr w:type="gramEnd"/>
            <w:r w:rsidRPr="007607F7">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7607F7">
              <w:rPr>
                <w:sz w:val="20"/>
                <w:szCs w:val="20"/>
                <w:lang w:val="ru-RU"/>
              </w:rPr>
              <w:t xml:space="preserve"> </w:t>
            </w:r>
            <w:r w:rsidRPr="007607F7">
              <w:rPr>
                <w:rFonts w:ascii="Arial" w:hAnsi="Arial" w:cs="Arial"/>
                <w:color w:val="000000"/>
                <w:sz w:val="20"/>
                <w:szCs w:val="20"/>
                <w:lang w:val="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D0C" w:rsidRPr="007607F7" w:rsidRDefault="003F7D0C" w:rsidP="00AB3C69">
            <w:pPr>
              <w:spacing w:after="0" w:line="240" w:lineRule="auto"/>
              <w:jc w:val="both"/>
              <w:rPr>
                <w:sz w:val="20"/>
                <w:szCs w:val="20"/>
                <w:lang w:val="ru-RU"/>
              </w:rPr>
            </w:pPr>
            <w:r w:rsidRPr="007607F7">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3F7D0C" w:rsidRPr="007607F7" w:rsidRDefault="003F7D0C" w:rsidP="00AB3C69">
            <w:pPr>
              <w:spacing w:after="0" w:line="240" w:lineRule="auto"/>
              <w:jc w:val="both"/>
              <w:rPr>
                <w:sz w:val="20"/>
                <w:szCs w:val="20"/>
                <w:lang w:val="ru-RU"/>
              </w:rPr>
            </w:pPr>
            <w:r w:rsidRPr="007607F7">
              <w:rPr>
                <w:rFonts w:ascii="Arial" w:hAnsi="Arial" w:cs="Arial"/>
                <w:color w:val="000000"/>
                <w:sz w:val="20"/>
                <w:szCs w:val="20"/>
                <w:lang w:val="ru-RU"/>
              </w:rPr>
              <w:t xml:space="preserve">и при его </w:t>
            </w:r>
            <w:r w:rsidRPr="007607F7">
              <w:rPr>
                <w:rFonts w:ascii="Arial" w:hAnsi="Arial" w:cs="Arial"/>
                <w:color w:val="000000"/>
                <w:sz w:val="20"/>
                <w:szCs w:val="20"/>
                <w:lang w:val="ru-RU"/>
              </w:rPr>
              <w:lastRenderedPageBreak/>
              <w:t>консультативной поддержке в части современных проблем.</w:t>
            </w:r>
          </w:p>
        </w:tc>
        <w:tc>
          <w:tcPr>
            <w:tcW w:w="1136"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D0C" w:rsidRPr="007607F7" w:rsidRDefault="003F7D0C" w:rsidP="00AB3C69">
            <w:pPr>
              <w:spacing w:after="0" w:line="240" w:lineRule="auto"/>
              <w:jc w:val="both"/>
              <w:rPr>
                <w:sz w:val="20"/>
                <w:szCs w:val="20"/>
                <w:lang w:val="ru-RU"/>
              </w:rPr>
            </w:pPr>
            <w:proofErr w:type="gramStart"/>
            <w:r w:rsidRPr="007607F7">
              <w:rPr>
                <w:rFonts w:ascii="Arial" w:hAnsi="Arial" w:cs="Arial"/>
                <w:color w:val="000000"/>
                <w:sz w:val="20"/>
                <w:szCs w:val="20"/>
                <w:lang w:val="ru-RU"/>
              </w:rPr>
              <w:lastRenderedPageBreak/>
              <w:t>Обучающийся</w:t>
            </w:r>
            <w:proofErr w:type="gramEnd"/>
            <w:r w:rsidRPr="007607F7">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7607F7">
              <w:rPr>
                <w:rFonts w:ascii="Arial" w:hAnsi="Arial" w:cs="Arial"/>
                <w:color w:val="000000"/>
                <w:sz w:val="20"/>
                <w:szCs w:val="20"/>
                <w:lang w:val="ru-RU"/>
              </w:rPr>
              <w:lastRenderedPageBreak/>
              <w:t>междисциплинарных связей.</w:t>
            </w:r>
          </w:p>
        </w:tc>
      </w:tr>
      <w:tr w:rsidR="003F7D0C" w:rsidRPr="00561126" w:rsidTr="003F7D0C">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7D0C" w:rsidRDefault="003F7D0C" w:rsidP="00AB3C69">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6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D0C" w:rsidRPr="007607F7" w:rsidRDefault="003F7D0C" w:rsidP="00AB3C69">
            <w:pPr>
              <w:spacing w:after="0" w:line="240" w:lineRule="auto"/>
              <w:jc w:val="both"/>
              <w:rPr>
                <w:sz w:val="20"/>
                <w:szCs w:val="20"/>
                <w:lang w:val="ru-RU"/>
              </w:rPr>
            </w:pPr>
            <w:r w:rsidRPr="007607F7">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D0C" w:rsidRPr="007607F7" w:rsidRDefault="003F7D0C" w:rsidP="00AB3C69">
            <w:pPr>
              <w:spacing w:after="0" w:line="240" w:lineRule="auto"/>
              <w:jc w:val="both"/>
              <w:rPr>
                <w:sz w:val="20"/>
                <w:szCs w:val="20"/>
                <w:lang w:val="ru-RU"/>
              </w:rPr>
            </w:pPr>
            <w:proofErr w:type="gramStart"/>
            <w:r w:rsidRPr="007607F7">
              <w:rPr>
                <w:rFonts w:ascii="Arial" w:hAnsi="Arial" w:cs="Arial"/>
                <w:color w:val="000000"/>
                <w:sz w:val="20"/>
                <w:szCs w:val="20"/>
                <w:lang w:val="ru-RU"/>
              </w:rPr>
              <w:t>Обучающийся</w:t>
            </w:r>
            <w:proofErr w:type="gramEnd"/>
            <w:r w:rsidRPr="007607F7">
              <w:rPr>
                <w:rFonts w:ascii="Arial" w:hAnsi="Arial" w:cs="Arial"/>
                <w:color w:val="000000"/>
                <w:sz w:val="20"/>
                <w:szCs w:val="20"/>
                <w:lang w:val="ru-RU"/>
              </w:rPr>
              <w:t xml:space="preserve"> демонстрирует самостоятельность в применении навыка по заданиям,</w:t>
            </w:r>
            <w:r w:rsidRPr="007607F7">
              <w:rPr>
                <w:sz w:val="20"/>
                <w:szCs w:val="20"/>
                <w:lang w:val="ru-RU"/>
              </w:rPr>
              <w:t xml:space="preserve"> </w:t>
            </w:r>
            <w:r w:rsidRPr="007607F7">
              <w:rPr>
                <w:rFonts w:ascii="Arial" w:hAnsi="Arial" w:cs="Arial"/>
                <w:color w:val="000000"/>
                <w:sz w:val="20"/>
                <w:szCs w:val="20"/>
                <w:lang w:val="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D0C" w:rsidRPr="007607F7" w:rsidRDefault="003F7D0C" w:rsidP="00AB3C69">
            <w:pPr>
              <w:spacing w:after="0" w:line="240" w:lineRule="auto"/>
              <w:jc w:val="both"/>
              <w:rPr>
                <w:sz w:val="20"/>
                <w:szCs w:val="20"/>
                <w:lang w:val="ru-RU"/>
              </w:rPr>
            </w:pPr>
            <w:r w:rsidRPr="007607F7">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7607F7">
              <w:rPr>
                <w:sz w:val="20"/>
                <w:szCs w:val="20"/>
                <w:lang w:val="ru-RU"/>
              </w:rPr>
              <w:t xml:space="preserve"> </w:t>
            </w:r>
            <w:r w:rsidRPr="007607F7">
              <w:rPr>
                <w:rFonts w:ascii="Arial" w:hAnsi="Arial" w:cs="Arial"/>
                <w:color w:val="000000"/>
                <w:sz w:val="20"/>
                <w:szCs w:val="20"/>
                <w:lang w:val="ru-RU"/>
              </w:rPr>
              <w:t>и при его консультативной поддержке в части современных проблем.</w:t>
            </w:r>
          </w:p>
        </w:tc>
        <w:tc>
          <w:tcPr>
            <w:tcW w:w="1136"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7D0C" w:rsidRPr="007607F7" w:rsidRDefault="003F7D0C" w:rsidP="00AB3C69">
            <w:pPr>
              <w:spacing w:after="0" w:line="240" w:lineRule="auto"/>
              <w:jc w:val="both"/>
              <w:rPr>
                <w:sz w:val="20"/>
                <w:szCs w:val="20"/>
                <w:lang w:val="ru-RU"/>
              </w:rPr>
            </w:pPr>
            <w:proofErr w:type="gramStart"/>
            <w:r w:rsidRPr="007607F7">
              <w:rPr>
                <w:rFonts w:ascii="Arial" w:hAnsi="Arial" w:cs="Arial"/>
                <w:color w:val="000000"/>
                <w:sz w:val="20"/>
                <w:szCs w:val="20"/>
                <w:lang w:val="ru-RU"/>
              </w:rPr>
              <w:t>Обучающийся</w:t>
            </w:r>
            <w:proofErr w:type="gramEnd"/>
            <w:r w:rsidRPr="007607F7">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7607F7" w:rsidRDefault="007607F7" w:rsidP="007607F7">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7607F7" w:rsidRPr="00F920BB" w:rsidRDefault="007607F7" w:rsidP="007607F7">
      <w:pPr>
        <w:pStyle w:val="a5"/>
        <w:numPr>
          <w:ilvl w:val="1"/>
          <w:numId w:val="7"/>
        </w:numPr>
        <w:spacing w:before="120" w:after="0"/>
        <w:rPr>
          <w:rFonts w:ascii="Arial" w:hAnsi="Arial" w:cs="Arial"/>
          <w:b/>
          <w:sz w:val="20"/>
          <w:szCs w:val="20"/>
        </w:rPr>
      </w:pPr>
      <w:r w:rsidRPr="00F920BB">
        <w:rPr>
          <w:rFonts w:ascii="Arial" w:hAnsi="Arial" w:cs="Arial"/>
          <w:b/>
          <w:color w:val="000000"/>
          <w:sz w:val="20"/>
          <w:szCs w:val="20"/>
        </w:rPr>
        <w:t>Примерный перечень вопросов к экзамену</w:t>
      </w:r>
    </w:p>
    <w:p w:rsidR="007607F7" w:rsidRDefault="007607F7" w:rsidP="007607F7">
      <w:pPr>
        <w:spacing w:after="0" w:line="240" w:lineRule="auto"/>
        <w:rPr>
          <w:rFonts w:ascii="Arial" w:hAnsi="Arial" w:cs="Arial"/>
          <w:color w:val="000000"/>
          <w:sz w:val="20"/>
          <w:szCs w:val="20"/>
        </w:rPr>
      </w:pPr>
      <w:proofErr w:type="spellStart"/>
      <w:proofErr w:type="gramStart"/>
      <w:r w:rsidRPr="00F920BB">
        <w:rPr>
          <w:rFonts w:ascii="Arial" w:hAnsi="Arial" w:cs="Arial"/>
          <w:color w:val="000000"/>
          <w:sz w:val="20"/>
          <w:szCs w:val="20"/>
        </w:rPr>
        <w:t>Компетенции</w:t>
      </w:r>
      <w:proofErr w:type="spellEnd"/>
      <w:r w:rsidRPr="00F920BB">
        <w:rPr>
          <w:rFonts w:ascii="Arial" w:hAnsi="Arial" w:cs="Arial"/>
          <w:color w:val="000000"/>
          <w:sz w:val="20"/>
          <w:szCs w:val="20"/>
        </w:rPr>
        <w:t xml:space="preserve">  ОПК</w:t>
      </w:r>
      <w:proofErr w:type="gramEnd"/>
      <w:r w:rsidRPr="00F920BB">
        <w:rPr>
          <w:rFonts w:ascii="Arial" w:hAnsi="Arial" w:cs="Arial"/>
          <w:color w:val="000000"/>
          <w:sz w:val="20"/>
          <w:szCs w:val="20"/>
        </w:rPr>
        <w:t>-1</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неорганических соединений. Кислотно-основные свойства кислородсодержащих неорганических соединений.</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Основные законы и понятия химии. Моль, молярная масса, эквивалент, молярная масса эквивалента, молярный объем. Основные стехиометрические законы.</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Понятие физической системы. Классификация систем</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Закон сохранения и превращения энергии. Понятие системы, внутренней энергии, энтальпии. Первое начало термодинамики, количественная формула.</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Второе начало термодинамики. Количественная формулировка. Понятие энтропии. Изменение энтропии в системе.</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Энергия Гиббса. Возможность самопроизвольного протекания химических процессов. Формулировка третьего начало термодинамики.</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Законы термохимии: закон </w:t>
      </w:r>
      <w:proofErr w:type="spellStart"/>
      <w:r w:rsidRPr="00F920BB">
        <w:rPr>
          <w:rFonts w:ascii="Arial" w:hAnsi="Arial" w:cs="Arial"/>
          <w:color w:val="000000"/>
          <w:sz w:val="20"/>
          <w:szCs w:val="20"/>
        </w:rPr>
        <w:t>Лавуазье-Лапласса</w:t>
      </w:r>
      <w:proofErr w:type="spellEnd"/>
      <w:r w:rsidRPr="00F920BB">
        <w:rPr>
          <w:rFonts w:ascii="Arial" w:hAnsi="Arial" w:cs="Arial"/>
          <w:color w:val="000000"/>
          <w:sz w:val="20"/>
          <w:szCs w:val="20"/>
        </w:rPr>
        <w:t>, закон Гесса.</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понятие, основные теории. Энергия активации. Типы систем. Кинетические параметры.</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Скорость реакции. Закон действующих масс.</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Химическая кинетика: Кинетические параметры. Константа скорости реакции. </w:t>
      </w:r>
      <w:proofErr w:type="spellStart"/>
      <w:r w:rsidRPr="00F920BB">
        <w:rPr>
          <w:rFonts w:ascii="Arial" w:hAnsi="Arial" w:cs="Arial"/>
          <w:color w:val="000000"/>
          <w:sz w:val="20"/>
          <w:szCs w:val="20"/>
        </w:rPr>
        <w:t>Молекулярность</w:t>
      </w:r>
      <w:proofErr w:type="spellEnd"/>
      <w:r w:rsidRPr="00F920BB">
        <w:rPr>
          <w:rFonts w:ascii="Arial" w:hAnsi="Arial" w:cs="Arial"/>
          <w:color w:val="000000"/>
          <w:sz w:val="20"/>
          <w:szCs w:val="20"/>
        </w:rPr>
        <w:t xml:space="preserve"> и порядок реакции.</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влияние температуры на скорость реакции. Определение константы скорости от температуры. Энергия активации.</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Энергия активации. Катализ, гомогенный, гетерогенный. Ферменты. Ингибиторы.</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Химическое равновесие. </w:t>
      </w:r>
      <w:proofErr w:type="gramStart"/>
      <w:r w:rsidRPr="00F920BB">
        <w:rPr>
          <w:rFonts w:ascii="Arial" w:hAnsi="Arial" w:cs="Arial"/>
          <w:color w:val="000000"/>
          <w:sz w:val="20"/>
          <w:szCs w:val="20"/>
        </w:rPr>
        <w:t>Факторы</w:t>
      </w:r>
      <w:proofErr w:type="gramEnd"/>
      <w:r w:rsidRPr="00F920BB">
        <w:rPr>
          <w:rFonts w:ascii="Arial" w:hAnsi="Arial" w:cs="Arial"/>
          <w:color w:val="000000"/>
          <w:sz w:val="20"/>
          <w:szCs w:val="20"/>
        </w:rPr>
        <w:t xml:space="preserve"> влияющие на смещение равновесия. Принцип </w:t>
      </w:r>
      <w:proofErr w:type="spellStart"/>
      <w:r w:rsidRPr="00F920BB">
        <w:rPr>
          <w:rFonts w:ascii="Arial" w:hAnsi="Arial" w:cs="Arial"/>
          <w:color w:val="000000"/>
          <w:sz w:val="20"/>
          <w:szCs w:val="20"/>
        </w:rPr>
        <w:t>Ле</w:t>
      </w:r>
      <w:proofErr w:type="spellEnd"/>
      <w:r w:rsidRPr="00F920BB">
        <w:rPr>
          <w:rFonts w:ascii="Arial" w:hAnsi="Arial" w:cs="Arial"/>
          <w:color w:val="000000"/>
          <w:sz w:val="20"/>
          <w:szCs w:val="20"/>
        </w:rPr>
        <w:t xml:space="preserve"> </w:t>
      </w:r>
      <w:proofErr w:type="spellStart"/>
      <w:r w:rsidRPr="00F920BB">
        <w:rPr>
          <w:rFonts w:ascii="Arial" w:hAnsi="Arial" w:cs="Arial"/>
          <w:color w:val="000000"/>
          <w:sz w:val="20"/>
          <w:szCs w:val="20"/>
        </w:rPr>
        <w:t>Шателье</w:t>
      </w:r>
      <w:proofErr w:type="spellEnd"/>
      <w:r w:rsidRPr="00F920BB">
        <w:rPr>
          <w:rFonts w:ascii="Arial" w:hAnsi="Arial" w:cs="Arial"/>
          <w:color w:val="000000"/>
          <w:sz w:val="20"/>
          <w:szCs w:val="20"/>
        </w:rPr>
        <w:t>.</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Окислительно-восстановительные процессы. Определение молярных масс эквивалента окислителей и восстановителей.</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Правила определения степеней окисления. Окислительно-восстановительные процессы.</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Окислительно-восстановительные реакции. </w:t>
      </w:r>
      <w:proofErr w:type="gramStart"/>
      <w:r w:rsidRPr="00F920BB">
        <w:rPr>
          <w:rFonts w:ascii="Arial" w:hAnsi="Arial" w:cs="Arial"/>
          <w:color w:val="000000"/>
          <w:sz w:val="20"/>
          <w:szCs w:val="20"/>
        </w:rPr>
        <w:t>Факторы</w:t>
      </w:r>
      <w:proofErr w:type="gramEnd"/>
      <w:r w:rsidRPr="00F920BB">
        <w:rPr>
          <w:rFonts w:ascii="Arial" w:hAnsi="Arial" w:cs="Arial"/>
          <w:color w:val="000000"/>
          <w:sz w:val="20"/>
          <w:szCs w:val="20"/>
        </w:rPr>
        <w:t xml:space="preserve"> влияющие на протекание окислительно-восстановительных реакций.</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Метод электронного баланса.</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Электродные процессы. Типы электродов. Электродные потенциалы.</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Стандартный водородный электрод. Значения электродных потенциалов в условиях отличных </w:t>
      </w:r>
      <w:proofErr w:type="gramStart"/>
      <w:r w:rsidRPr="00F920BB">
        <w:rPr>
          <w:rFonts w:ascii="Arial" w:hAnsi="Arial" w:cs="Arial"/>
          <w:color w:val="000000"/>
          <w:sz w:val="20"/>
          <w:szCs w:val="20"/>
        </w:rPr>
        <w:t>от</w:t>
      </w:r>
      <w:proofErr w:type="gramEnd"/>
      <w:r w:rsidRPr="00F920BB">
        <w:rPr>
          <w:rFonts w:ascii="Arial" w:hAnsi="Arial" w:cs="Arial"/>
          <w:color w:val="000000"/>
          <w:sz w:val="20"/>
          <w:szCs w:val="20"/>
        </w:rPr>
        <w:t xml:space="preserve"> стандартных.</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Электрохимические процессы. Электроды первого рода. Расчет электродных потенциалов в условиях отличных </w:t>
      </w:r>
      <w:proofErr w:type="gramStart"/>
      <w:r w:rsidRPr="00F920BB">
        <w:rPr>
          <w:rFonts w:ascii="Arial" w:hAnsi="Arial" w:cs="Arial"/>
          <w:color w:val="000000"/>
          <w:sz w:val="20"/>
          <w:szCs w:val="20"/>
        </w:rPr>
        <w:t>от</w:t>
      </w:r>
      <w:proofErr w:type="gramEnd"/>
      <w:r w:rsidRPr="00F920BB">
        <w:rPr>
          <w:rFonts w:ascii="Arial" w:hAnsi="Arial" w:cs="Arial"/>
          <w:color w:val="000000"/>
          <w:sz w:val="20"/>
          <w:szCs w:val="20"/>
        </w:rPr>
        <w:t xml:space="preserve"> стандартных.</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Типы химических источников тока.</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Гальванические элементы. Поляризация. Электродные процессы.</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Аккумуляторы. Принцип работы кислотного аккумулятора на примере свинцового. Химические реакции, протекающие при разрядке аккумулятора.</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Электрохимические процессы. Аккумуляторы. Принцип работы щелочного аккумулятора на примере </w:t>
      </w:r>
      <w:proofErr w:type="spellStart"/>
      <w:r w:rsidRPr="00F920BB">
        <w:rPr>
          <w:rFonts w:ascii="Arial" w:hAnsi="Arial" w:cs="Arial"/>
          <w:color w:val="000000"/>
          <w:sz w:val="20"/>
          <w:szCs w:val="20"/>
        </w:rPr>
        <w:t>кадмий-никелиевого</w:t>
      </w:r>
      <w:proofErr w:type="spellEnd"/>
      <w:r w:rsidRPr="00F920BB">
        <w:rPr>
          <w:rFonts w:ascii="Arial" w:hAnsi="Arial" w:cs="Arial"/>
          <w:color w:val="000000"/>
          <w:sz w:val="20"/>
          <w:szCs w:val="20"/>
        </w:rPr>
        <w:t>. Химические реакции, протекающие при разрядке аккумулятора.</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Коррозия металлов. </w:t>
      </w:r>
      <w:proofErr w:type="gramStart"/>
      <w:r w:rsidRPr="00F920BB">
        <w:rPr>
          <w:rFonts w:ascii="Arial" w:hAnsi="Arial" w:cs="Arial"/>
          <w:color w:val="000000"/>
          <w:sz w:val="20"/>
          <w:szCs w:val="20"/>
        </w:rPr>
        <w:t>Факторы</w:t>
      </w:r>
      <w:proofErr w:type="gramEnd"/>
      <w:r w:rsidRPr="00F920BB">
        <w:rPr>
          <w:rFonts w:ascii="Arial" w:hAnsi="Arial" w:cs="Arial"/>
          <w:color w:val="000000"/>
          <w:sz w:val="20"/>
          <w:szCs w:val="20"/>
        </w:rPr>
        <w:t xml:space="preserve"> влияющие на коррозию. Химическая основа коррозии.</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Коррозия металлов. Основные окисляющие агенты окружающей среды. Влияние кислотности среды на восстановительный потенциал окислителей.</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методы защиты металлов от коррозии.</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Методы защиты металлов от коррозии. Электрохимическая защита.</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lastRenderedPageBreak/>
        <w:t xml:space="preserve">Методы защиты металлов от коррозии. Нарушение металлических покрытий, химические </w:t>
      </w:r>
      <w:proofErr w:type="gramStart"/>
      <w:r w:rsidRPr="00F920BB">
        <w:rPr>
          <w:rFonts w:ascii="Arial" w:hAnsi="Arial" w:cs="Arial"/>
          <w:color w:val="000000"/>
          <w:sz w:val="20"/>
          <w:szCs w:val="20"/>
        </w:rPr>
        <w:t>процессы</w:t>
      </w:r>
      <w:proofErr w:type="gramEnd"/>
      <w:r w:rsidRPr="00F920BB">
        <w:rPr>
          <w:rFonts w:ascii="Arial" w:hAnsi="Arial" w:cs="Arial"/>
          <w:color w:val="000000"/>
          <w:sz w:val="20"/>
          <w:szCs w:val="20"/>
        </w:rPr>
        <w:t xml:space="preserve"> протекающие при этом.</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при активных и инертных анодах. Продукты электролиза.</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в растворах и расплавах. Продукты электролиза.</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Электролиз. Количественные характеристики. Область применения электролиза.</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Квантово-механическое описание положения электрона в атоме. </w:t>
      </w:r>
      <w:proofErr w:type="spellStart"/>
      <w:r w:rsidRPr="00F920BB">
        <w:rPr>
          <w:rFonts w:ascii="Arial" w:hAnsi="Arial" w:cs="Arial"/>
          <w:color w:val="000000"/>
          <w:sz w:val="20"/>
          <w:szCs w:val="20"/>
        </w:rPr>
        <w:t>Карпускулярно-волновые</w:t>
      </w:r>
      <w:proofErr w:type="spellEnd"/>
      <w:r w:rsidRPr="00F920BB">
        <w:rPr>
          <w:rFonts w:ascii="Arial" w:hAnsi="Arial" w:cs="Arial"/>
          <w:color w:val="000000"/>
          <w:sz w:val="20"/>
          <w:szCs w:val="20"/>
        </w:rPr>
        <w:t xml:space="preserve"> свойства электрона. Квантовые числа как энергетические характеристики состояний электрона в атоме.</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Порядок заполнения энергетических подуровней атома. Электронная формула атома. Энергетическая диаграмма атома.</w:t>
      </w:r>
    </w:p>
    <w:p w:rsidR="007607F7" w:rsidRPr="00F920BB" w:rsidRDefault="007607F7" w:rsidP="007607F7">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Периодический закон, современная формулировка. Изменение химических свойств атомов в группах и периодах таблицы Д.И. Менделеева.</w:t>
      </w:r>
    </w:p>
    <w:p w:rsidR="007607F7" w:rsidRPr="00F920BB" w:rsidRDefault="007607F7" w:rsidP="007607F7">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Характеристики химической связи. Типы химической связи, привести примеры.</w:t>
      </w:r>
    </w:p>
    <w:p w:rsidR="007607F7" w:rsidRPr="00F920BB" w:rsidRDefault="007607F7" w:rsidP="007607F7">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Основные методы описания химической связи. Принципы образования химической связи по методу валентной связи (МВС).</w:t>
      </w:r>
    </w:p>
    <w:p w:rsidR="007607F7" w:rsidRPr="00F920BB" w:rsidRDefault="007607F7" w:rsidP="007607F7">
      <w:pPr>
        <w:pStyle w:val="a5"/>
        <w:numPr>
          <w:ilvl w:val="0"/>
          <w:numId w:val="8"/>
        </w:numPr>
        <w:spacing w:after="0" w:line="240" w:lineRule="auto"/>
        <w:jc w:val="both"/>
        <w:rPr>
          <w:rFonts w:ascii="Arial" w:hAnsi="Arial" w:cs="Arial"/>
          <w:color w:val="000000"/>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w:t>
      </w:r>
      <w:proofErr w:type="gramStart"/>
      <w:r w:rsidRPr="00F920BB">
        <w:rPr>
          <w:rFonts w:ascii="Arial" w:hAnsi="Arial" w:cs="Arial"/>
          <w:sz w:val="20"/>
          <w:szCs w:val="20"/>
        </w:rPr>
        <w:t>молекулярных</w:t>
      </w:r>
      <w:proofErr w:type="gramEnd"/>
      <w:r w:rsidRPr="00F920BB">
        <w:rPr>
          <w:rFonts w:ascii="Arial" w:hAnsi="Arial" w:cs="Arial"/>
          <w:sz w:val="20"/>
          <w:szCs w:val="20"/>
        </w:rPr>
        <w:t xml:space="preserve">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p>
    <w:p w:rsidR="007607F7" w:rsidRPr="00A94FB6" w:rsidRDefault="007607F7" w:rsidP="007607F7">
      <w:pPr>
        <w:pStyle w:val="a5"/>
        <w:numPr>
          <w:ilvl w:val="1"/>
          <w:numId w:val="7"/>
        </w:numPr>
        <w:spacing w:before="120" w:after="0" w:line="240" w:lineRule="auto"/>
        <w:ind w:left="788" w:hanging="431"/>
        <w:contextualSpacing w:val="0"/>
        <w:rPr>
          <w:rFonts w:ascii="Arial" w:hAnsi="Arial" w:cs="Arial"/>
          <w:b/>
          <w:color w:val="000000"/>
          <w:sz w:val="20"/>
          <w:szCs w:val="20"/>
        </w:rPr>
      </w:pPr>
      <w:r>
        <w:rPr>
          <w:rFonts w:ascii="Arial" w:hAnsi="Arial" w:cs="Arial"/>
          <w:b/>
          <w:color w:val="000000"/>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7607F7" w:rsidRPr="00561126" w:rsidTr="00561126">
        <w:trPr>
          <w:trHeight w:val="399"/>
        </w:trPr>
        <w:tc>
          <w:tcPr>
            <w:tcW w:w="10170" w:type="dxa"/>
            <w:gridSpan w:val="3"/>
            <w:vAlign w:val="center"/>
          </w:tcPr>
          <w:p w:rsidR="007607F7" w:rsidRPr="007607F7" w:rsidRDefault="007607F7" w:rsidP="00561126">
            <w:pPr>
              <w:keepNext/>
              <w:spacing w:after="0" w:line="240" w:lineRule="auto"/>
              <w:jc w:val="center"/>
              <w:outlineLvl w:val="0"/>
              <w:rPr>
                <w:rFonts w:ascii="Arial" w:eastAsia="Times New Roman" w:hAnsi="Arial" w:cs="Arial"/>
                <w:sz w:val="20"/>
                <w:szCs w:val="20"/>
                <w:lang w:val="ru-RU"/>
              </w:rPr>
            </w:pPr>
            <w:r w:rsidRPr="007607F7">
              <w:rPr>
                <w:rFonts w:ascii="Arial" w:eastAsia="Times New Roman" w:hAnsi="Arial" w:cs="Arial"/>
                <w:sz w:val="20"/>
                <w:szCs w:val="20"/>
                <w:lang w:val="ru-RU"/>
              </w:rPr>
              <w:t>БАмИЖТ- филиал ДВГУПС в г. Тынде</w:t>
            </w:r>
          </w:p>
        </w:tc>
      </w:tr>
      <w:tr w:rsidR="007607F7" w:rsidRPr="00561126" w:rsidTr="00561126">
        <w:trPr>
          <w:cantSplit/>
          <w:trHeight w:val="2250"/>
        </w:trPr>
        <w:tc>
          <w:tcPr>
            <w:tcW w:w="3086" w:type="dxa"/>
            <w:vAlign w:val="center"/>
          </w:tcPr>
          <w:p w:rsidR="007607F7" w:rsidRPr="007607F7" w:rsidRDefault="007607F7" w:rsidP="00561126">
            <w:pPr>
              <w:spacing w:after="0" w:line="240" w:lineRule="auto"/>
              <w:jc w:val="center"/>
              <w:rPr>
                <w:rFonts w:ascii="Arial" w:eastAsia="Times New Roman" w:hAnsi="Arial" w:cs="Arial"/>
                <w:sz w:val="20"/>
                <w:szCs w:val="20"/>
                <w:lang w:val="ru-RU"/>
              </w:rPr>
            </w:pPr>
            <w:r w:rsidRPr="007607F7">
              <w:rPr>
                <w:rFonts w:ascii="Arial" w:eastAsia="Times New Roman" w:hAnsi="Arial" w:cs="Arial"/>
                <w:sz w:val="20"/>
                <w:szCs w:val="20"/>
                <w:lang w:val="ru-RU"/>
              </w:rPr>
              <w:t xml:space="preserve">Кафедра </w:t>
            </w:r>
          </w:p>
          <w:p w:rsidR="007607F7" w:rsidRPr="007607F7" w:rsidRDefault="007607F7" w:rsidP="00561126">
            <w:pPr>
              <w:spacing w:after="0" w:line="240" w:lineRule="auto"/>
              <w:jc w:val="center"/>
              <w:rPr>
                <w:rFonts w:ascii="Arial" w:eastAsia="Times New Roman" w:hAnsi="Arial" w:cs="Arial"/>
                <w:sz w:val="20"/>
                <w:szCs w:val="20"/>
                <w:lang w:val="ru-RU"/>
              </w:rPr>
            </w:pPr>
            <w:r w:rsidRPr="007607F7">
              <w:rPr>
                <w:rFonts w:ascii="Arial" w:eastAsia="Times New Roman" w:hAnsi="Arial" w:cs="Arial"/>
                <w:sz w:val="20"/>
                <w:szCs w:val="20"/>
                <w:lang w:val="ru-RU"/>
              </w:rPr>
              <w:t>«Нефтегазовое дело, химия и экология»</w:t>
            </w:r>
          </w:p>
          <w:p w:rsidR="007607F7" w:rsidRPr="007607F7" w:rsidRDefault="007607F7" w:rsidP="00561126">
            <w:pPr>
              <w:spacing w:after="0" w:line="240" w:lineRule="auto"/>
              <w:ind w:firstLine="425"/>
              <w:jc w:val="center"/>
              <w:rPr>
                <w:rFonts w:ascii="Arial" w:eastAsia="Times New Roman" w:hAnsi="Arial" w:cs="Arial"/>
                <w:sz w:val="20"/>
                <w:szCs w:val="20"/>
                <w:lang w:val="ru-RU"/>
              </w:rPr>
            </w:pPr>
          </w:p>
          <w:p w:rsidR="007607F7" w:rsidRPr="00BF093C" w:rsidRDefault="007607F7" w:rsidP="00561126">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proofErr w:type="gramStart"/>
            <w:r w:rsidRPr="00BF093C">
              <w:rPr>
                <w:rFonts w:ascii="Arial" w:eastAsia="Times New Roman" w:hAnsi="Arial" w:cs="Arial"/>
                <w:sz w:val="20"/>
                <w:szCs w:val="20"/>
              </w:rPr>
              <w:t>семестр</w:t>
            </w:r>
            <w:proofErr w:type="spellEnd"/>
            <w:proofErr w:type="gramEnd"/>
            <w:r w:rsidRPr="00BF093C">
              <w:rPr>
                <w:rFonts w:ascii="Arial" w:eastAsia="Times New Roman" w:hAnsi="Arial" w:cs="Arial"/>
                <w:sz w:val="20"/>
                <w:szCs w:val="20"/>
              </w:rPr>
              <w:t xml:space="preserve"> 20___ / 20___уч.г.</w:t>
            </w:r>
          </w:p>
          <w:p w:rsidR="007607F7" w:rsidRPr="00BF093C" w:rsidRDefault="007607F7" w:rsidP="00561126">
            <w:pPr>
              <w:pBdr>
                <w:bottom w:val="single" w:sz="12" w:space="1" w:color="auto"/>
              </w:pBdr>
              <w:spacing w:after="0" w:line="240" w:lineRule="auto"/>
              <w:rPr>
                <w:rFonts w:ascii="Arial" w:eastAsia="Times New Roman" w:hAnsi="Arial" w:cs="Arial"/>
                <w:sz w:val="20"/>
                <w:szCs w:val="20"/>
              </w:rPr>
            </w:pPr>
          </w:p>
        </w:tc>
        <w:tc>
          <w:tcPr>
            <w:tcW w:w="4028" w:type="dxa"/>
            <w:vAlign w:val="center"/>
          </w:tcPr>
          <w:p w:rsidR="007607F7" w:rsidRPr="007607F7" w:rsidRDefault="007607F7" w:rsidP="00561126">
            <w:pPr>
              <w:spacing w:after="0" w:line="240" w:lineRule="auto"/>
              <w:jc w:val="center"/>
              <w:rPr>
                <w:rFonts w:ascii="Arial" w:eastAsia="Times New Roman" w:hAnsi="Arial" w:cs="Arial"/>
                <w:sz w:val="20"/>
                <w:szCs w:val="20"/>
                <w:lang w:val="ru-RU"/>
              </w:rPr>
            </w:pPr>
            <w:r w:rsidRPr="007607F7">
              <w:rPr>
                <w:rFonts w:ascii="Arial" w:eastAsia="Times New Roman" w:hAnsi="Arial" w:cs="Arial"/>
                <w:sz w:val="20"/>
                <w:szCs w:val="20"/>
                <w:lang w:val="ru-RU"/>
              </w:rPr>
              <w:t xml:space="preserve">Экзаменационный билет № ___ </w:t>
            </w:r>
          </w:p>
          <w:p w:rsidR="007607F7" w:rsidRPr="007607F7" w:rsidRDefault="007607F7" w:rsidP="00561126">
            <w:pPr>
              <w:spacing w:after="0" w:line="240" w:lineRule="auto"/>
              <w:jc w:val="center"/>
              <w:rPr>
                <w:rFonts w:ascii="Arial" w:eastAsia="Times New Roman" w:hAnsi="Arial" w:cs="Arial"/>
                <w:sz w:val="20"/>
                <w:szCs w:val="20"/>
                <w:lang w:val="ru-RU"/>
              </w:rPr>
            </w:pPr>
            <w:r w:rsidRPr="007607F7">
              <w:rPr>
                <w:rFonts w:ascii="Arial" w:eastAsia="Times New Roman" w:hAnsi="Arial" w:cs="Arial"/>
                <w:sz w:val="20"/>
                <w:szCs w:val="20"/>
                <w:lang w:val="ru-RU"/>
              </w:rPr>
              <w:t xml:space="preserve">по дисциплине </w:t>
            </w:r>
          </w:p>
          <w:p w:rsidR="007607F7" w:rsidRPr="007607F7" w:rsidRDefault="007607F7" w:rsidP="00561126">
            <w:pPr>
              <w:spacing w:after="0" w:line="240" w:lineRule="auto"/>
              <w:jc w:val="center"/>
              <w:rPr>
                <w:rFonts w:ascii="Arial" w:eastAsia="Times New Roman" w:hAnsi="Arial" w:cs="Arial"/>
                <w:sz w:val="20"/>
                <w:szCs w:val="20"/>
                <w:lang w:val="ru-RU"/>
              </w:rPr>
            </w:pPr>
            <w:r w:rsidRPr="007607F7">
              <w:rPr>
                <w:rFonts w:ascii="Arial" w:eastAsia="Times New Roman" w:hAnsi="Arial" w:cs="Arial"/>
                <w:sz w:val="20"/>
                <w:szCs w:val="20"/>
                <w:lang w:val="ru-RU"/>
              </w:rPr>
              <w:t xml:space="preserve">«Химия» </w:t>
            </w:r>
          </w:p>
          <w:p w:rsidR="007607F7" w:rsidRPr="007607F7" w:rsidRDefault="007607F7" w:rsidP="00561126">
            <w:pPr>
              <w:spacing w:after="0" w:line="240" w:lineRule="auto"/>
              <w:jc w:val="center"/>
              <w:rPr>
                <w:rFonts w:ascii="Arial" w:eastAsia="Times New Roman" w:hAnsi="Arial" w:cs="Arial"/>
                <w:sz w:val="20"/>
                <w:szCs w:val="20"/>
                <w:lang w:val="ru-RU"/>
              </w:rPr>
            </w:pPr>
            <w:r w:rsidRPr="007607F7">
              <w:rPr>
                <w:rFonts w:ascii="Arial" w:eastAsia="Times New Roman" w:hAnsi="Arial" w:cs="Arial"/>
                <w:sz w:val="20"/>
                <w:szCs w:val="20"/>
                <w:lang w:val="ru-RU"/>
              </w:rPr>
              <w:t>для специальности 23.05.03</w:t>
            </w:r>
          </w:p>
          <w:p w:rsidR="007607F7" w:rsidRPr="007607F7" w:rsidRDefault="007607F7" w:rsidP="00561126">
            <w:pPr>
              <w:spacing w:after="0" w:line="240" w:lineRule="auto"/>
              <w:jc w:val="center"/>
              <w:rPr>
                <w:rFonts w:ascii="Arial" w:eastAsia="Times New Roman" w:hAnsi="Arial" w:cs="Arial"/>
                <w:sz w:val="20"/>
                <w:szCs w:val="20"/>
                <w:lang w:val="ru-RU"/>
              </w:rPr>
            </w:pPr>
            <w:r w:rsidRPr="007607F7">
              <w:rPr>
                <w:rFonts w:ascii="Arial" w:eastAsia="Times New Roman" w:hAnsi="Arial" w:cs="Arial"/>
                <w:sz w:val="20"/>
                <w:szCs w:val="20"/>
                <w:lang w:val="ru-RU"/>
              </w:rPr>
              <w:t xml:space="preserve"> «</w:t>
            </w:r>
            <w:r w:rsidRPr="007607F7">
              <w:rPr>
                <w:rFonts w:ascii="Arial" w:eastAsia="Times New Roman" w:hAnsi="Arial" w:cs="Arial"/>
                <w:bCs/>
                <w:sz w:val="20"/>
                <w:szCs w:val="20"/>
                <w:lang w:val="ru-RU"/>
              </w:rPr>
              <w:t>Подвижной состав железных дорог</w:t>
            </w:r>
            <w:r w:rsidRPr="007607F7">
              <w:rPr>
                <w:rFonts w:ascii="Arial" w:eastAsia="Times New Roman" w:hAnsi="Arial" w:cs="Arial"/>
                <w:sz w:val="20"/>
                <w:szCs w:val="20"/>
                <w:lang w:val="ru-RU"/>
              </w:rPr>
              <w:t>»</w:t>
            </w:r>
          </w:p>
        </w:tc>
        <w:tc>
          <w:tcPr>
            <w:tcW w:w="3056" w:type="dxa"/>
            <w:vAlign w:val="center"/>
          </w:tcPr>
          <w:p w:rsidR="007607F7" w:rsidRPr="007607F7" w:rsidRDefault="007607F7" w:rsidP="00561126">
            <w:pPr>
              <w:spacing w:after="0" w:line="240" w:lineRule="auto"/>
              <w:rPr>
                <w:rFonts w:ascii="Arial" w:eastAsia="Times New Roman" w:hAnsi="Arial" w:cs="Arial"/>
                <w:sz w:val="20"/>
                <w:szCs w:val="20"/>
                <w:lang w:val="ru-RU"/>
              </w:rPr>
            </w:pPr>
            <w:r w:rsidRPr="007607F7">
              <w:rPr>
                <w:rFonts w:ascii="Arial" w:eastAsia="Times New Roman" w:hAnsi="Arial" w:cs="Arial"/>
                <w:sz w:val="20"/>
                <w:szCs w:val="20"/>
                <w:lang w:val="ru-RU"/>
              </w:rPr>
              <w:t>«Утверждаю»</w:t>
            </w:r>
          </w:p>
          <w:p w:rsidR="007607F7" w:rsidRPr="007607F7" w:rsidRDefault="007607F7" w:rsidP="00561126">
            <w:pPr>
              <w:spacing w:after="0" w:line="240" w:lineRule="auto"/>
              <w:rPr>
                <w:rFonts w:ascii="Arial" w:eastAsia="Times New Roman" w:hAnsi="Arial" w:cs="Arial"/>
                <w:sz w:val="20"/>
                <w:szCs w:val="20"/>
                <w:lang w:val="ru-RU"/>
              </w:rPr>
            </w:pPr>
            <w:r w:rsidRPr="007607F7">
              <w:rPr>
                <w:rFonts w:ascii="Arial" w:eastAsia="Times New Roman" w:hAnsi="Arial" w:cs="Arial"/>
                <w:sz w:val="20"/>
                <w:szCs w:val="20"/>
                <w:lang w:val="ru-RU"/>
              </w:rPr>
              <w:t xml:space="preserve">Зам. директора по УР </w:t>
            </w:r>
          </w:p>
          <w:p w:rsidR="007607F7" w:rsidRPr="007607F7" w:rsidRDefault="007607F7" w:rsidP="00561126">
            <w:pPr>
              <w:spacing w:after="0" w:line="240" w:lineRule="auto"/>
              <w:rPr>
                <w:rFonts w:ascii="Arial" w:eastAsia="Times New Roman" w:hAnsi="Arial" w:cs="Arial"/>
                <w:sz w:val="20"/>
                <w:szCs w:val="20"/>
                <w:lang w:val="ru-RU"/>
              </w:rPr>
            </w:pPr>
          </w:p>
          <w:p w:rsidR="007607F7" w:rsidRPr="007607F7" w:rsidRDefault="007607F7" w:rsidP="00561126">
            <w:pPr>
              <w:pBdr>
                <w:bottom w:val="single" w:sz="12" w:space="1" w:color="auto"/>
              </w:pBdr>
              <w:spacing w:after="0" w:line="240" w:lineRule="auto"/>
              <w:ind w:firstLine="425"/>
              <w:jc w:val="center"/>
              <w:rPr>
                <w:rFonts w:ascii="Arial" w:eastAsia="Times New Roman" w:hAnsi="Arial" w:cs="Arial"/>
                <w:sz w:val="20"/>
                <w:szCs w:val="20"/>
                <w:lang w:val="ru-RU"/>
              </w:rPr>
            </w:pPr>
          </w:p>
          <w:p w:rsidR="007607F7" w:rsidRPr="007607F7" w:rsidRDefault="007607F7" w:rsidP="00561126">
            <w:pPr>
              <w:pBdr>
                <w:bottom w:val="single" w:sz="12" w:space="1" w:color="auto"/>
              </w:pBdr>
              <w:spacing w:after="0" w:line="240" w:lineRule="auto"/>
              <w:ind w:firstLine="425"/>
              <w:jc w:val="center"/>
              <w:rPr>
                <w:rFonts w:ascii="Arial" w:eastAsia="Times New Roman" w:hAnsi="Arial" w:cs="Arial"/>
                <w:sz w:val="20"/>
                <w:szCs w:val="20"/>
                <w:lang w:val="ru-RU"/>
              </w:rPr>
            </w:pPr>
          </w:p>
          <w:p w:rsidR="007607F7" w:rsidRPr="007607F7" w:rsidRDefault="007607F7" w:rsidP="00561126">
            <w:pPr>
              <w:spacing w:after="0" w:line="240" w:lineRule="auto"/>
              <w:ind w:firstLine="425"/>
              <w:jc w:val="center"/>
              <w:rPr>
                <w:rFonts w:ascii="Arial" w:eastAsia="Times New Roman" w:hAnsi="Arial" w:cs="Arial"/>
                <w:sz w:val="20"/>
                <w:szCs w:val="20"/>
                <w:lang w:val="ru-RU"/>
              </w:rPr>
            </w:pPr>
          </w:p>
          <w:p w:rsidR="007607F7" w:rsidRPr="007607F7" w:rsidRDefault="007607F7" w:rsidP="00561126">
            <w:pPr>
              <w:spacing w:after="0" w:line="240" w:lineRule="auto"/>
              <w:ind w:firstLine="425"/>
              <w:jc w:val="center"/>
              <w:rPr>
                <w:rFonts w:ascii="Arial" w:eastAsia="Times New Roman" w:hAnsi="Arial" w:cs="Arial"/>
                <w:sz w:val="20"/>
                <w:szCs w:val="20"/>
                <w:lang w:val="ru-RU"/>
              </w:rPr>
            </w:pPr>
            <w:r w:rsidRPr="007607F7">
              <w:rPr>
                <w:rFonts w:ascii="Arial" w:eastAsia="Times New Roman" w:hAnsi="Arial" w:cs="Arial"/>
                <w:sz w:val="20"/>
                <w:szCs w:val="20"/>
                <w:lang w:val="ru-RU"/>
              </w:rPr>
              <w:t xml:space="preserve"> «____»_______ 20__ г.</w:t>
            </w:r>
          </w:p>
        </w:tc>
      </w:tr>
      <w:tr w:rsidR="007607F7" w:rsidRPr="00A94FB6" w:rsidTr="00561126">
        <w:trPr>
          <w:trHeight w:val="259"/>
        </w:trPr>
        <w:tc>
          <w:tcPr>
            <w:tcW w:w="10170" w:type="dxa"/>
            <w:gridSpan w:val="3"/>
          </w:tcPr>
          <w:p w:rsidR="007607F7" w:rsidRPr="00F920BB" w:rsidRDefault="007607F7" w:rsidP="007607F7">
            <w:pPr>
              <w:pStyle w:val="a5"/>
              <w:numPr>
                <w:ilvl w:val="0"/>
                <w:numId w:val="9"/>
              </w:numPr>
              <w:spacing w:after="0" w:line="240" w:lineRule="auto"/>
              <w:rPr>
                <w:rFonts w:ascii="Arial" w:hAnsi="Arial" w:cs="Arial"/>
                <w:sz w:val="20"/>
                <w:szCs w:val="20"/>
              </w:rPr>
            </w:pPr>
            <w:r w:rsidRPr="00F920BB">
              <w:rPr>
                <w:rFonts w:ascii="Arial" w:hAnsi="Arial" w:cs="Arial"/>
                <w:sz w:val="20"/>
                <w:szCs w:val="20"/>
              </w:rPr>
              <w:t>Электрохимические процессы. Гальванические элементы. Поляризация. Электродные процессы.</w:t>
            </w:r>
            <w:r>
              <w:rPr>
                <w:rFonts w:ascii="Arial" w:hAnsi="Arial" w:cs="Arial"/>
                <w:color w:val="000000"/>
                <w:sz w:val="20"/>
                <w:szCs w:val="20"/>
              </w:rPr>
              <w:t xml:space="preserve"> (</w:t>
            </w:r>
            <w:r w:rsidRPr="00F920BB">
              <w:rPr>
                <w:rFonts w:ascii="Arial" w:hAnsi="Arial" w:cs="Arial"/>
                <w:color w:val="000000"/>
                <w:sz w:val="20"/>
                <w:szCs w:val="20"/>
              </w:rPr>
              <w:t>ОПК-1)</w:t>
            </w:r>
          </w:p>
        </w:tc>
      </w:tr>
      <w:tr w:rsidR="007607F7" w:rsidRPr="00A94FB6" w:rsidTr="00561126">
        <w:trPr>
          <w:trHeight w:val="259"/>
        </w:trPr>
        <w:tc>
          <w:tcPr>
            <w:tcW w:w="10170" w:type="dxa"/>
            <w:gridSpan w:val="3"/>
          </w:tcPr>
          <w:p w:rsidR="007607F7" w:rsidRPr="00F920BB" w:rsidRDefault="007607F7" w:rsidP="007607F7">
            <w:pPr>
              <w:pStyle w:val="a5"/>
              <w:numPr>
                <w:ilvl w:val="0"/>
                <w:numId w:val="9"/>
              </w:numPr>
              <w:spacing w:after="0" w:line="240" w:lineRule="auto"/>
              <w:rPr>
                <w:rFonts w:ascii="Arial" w:hAnsi="Arial" w:cs="Arial"/>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w:t>
            </w:r>
            <w:proofErr w:type="gramStart"/>
            <w:r w:rsidRPr="00F920BB">
              <w:rPr>
                <w:rFonts w:ascii="Arial" w:hAnsi="Arial" w:cs="Arial"/>
                <w:sz w:val="20"/>
                <w:szCs w:val="20"/>
              </w:rPr>
              <w:t>молекулярных</w:t>
            </w:r>
            <w:proofErr w:type="gramEnd"/>
            <w:r w:rsidRPr="00F920BB">
              <w:rPr>
                <w:rFonts w:ascii="Arial" w:hAnsi="Arial" w:cs="Arial"/>
                <w:sz w:val="20"/>
                <w:szCs w:val="20"/>
              </w:rPr>
              <w:t xml:space="preserve">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r w:rsidRPr="00F920BB">
              <w:rPr>
                <w:rFonts w:ascii="Arial" w:hAnsi="Arial" w:cs="Arial"/>
                <w:color w:val="000000"/>
                <w:sz w:val="20"/>
                <w:szCs w:val="20"/>
              </w:rPr>
              <w:t xml:space="preserve"> (ОПК-1)</w:t>
            </w:r>
          </w:p>
        </w:tc>
      </w:tr>
      <w:tr w:rsidR="007607F7" w:rsidRPr="00561126" w:rsidTr="00561126">
        <w:trPr>
          <w:trHeight w:val="259"/>
        </w:trPr>
        <w:tc>
          <w:tcPr>
            <w:tcW w:w="10170" w:type="dxa"/>
            <w:gridSpan w:val="3"/>
          </w:tcPr>
          <w:p w:rsidR="007607F7" w:rsidRPr="00F920BB" w:rsidRDefault="007607F7" w:rsidP="007607F7">
            <w:pPr>
              <w:pStyle w:val="a5"/>
              <w:numPr>
                <w:ilvl w:val="0"/>
                <w:numId w:val="9"/>
              </w:numPr>
              <w:spacing w:after="0" w:line="240" w:lineRule="auto"/>
              <w:rPr>
                <w:rFonts w:ascii="Arial" w:hAnsi="Arial" w:cs="Arial"/>
                <w:sz w:val="20"/>
                <w:szCs w:val="20"/>
              </w:rPr>
            </w:pPr>
            <w:r w:rsidRPr="00F920BB">
              <w:rPr>
                <w:rFonts w:ascii="Arial" w:hAnsi="Arial" w:cs="Arial"/>
                <w:color w:val="000000"/>
                <w:sz w:val="20"/>
                <w:szCs w:val="20"/>
              </w:rPr>
              <w:t xml:space="preserve">3. По теме: </w:t>
            </w:r>
            <w:r w:rsidRPr="00F920BB">
              <w:rPr>
                <w:rFonts w:ascii="Arial" w:hAnsi="Arial" w:cs="Arial"/>
                <w:sz w:val="20"/>
                <w:szCs w:val="20"/>
              </w:rPr>
              <w:t>Химическая кинетика и равновесие</w:t>
            </w:r>
            <w:r w:rsidRPr="00F920BB">
              <w:rPr>
                <w:rFonts w:ascii="Arial" w:hAnsi="Arial" w:cs="Arial"/>
                <w:color w:val="000000"/>
                <w:sz w:val="20"/>
                <w:szCs w:val="20"/>
              </w:rPr>
              <w:t xml:space="preserve"> (ОПК-1)</w:t>
            </w:r>
          </w:p>
        </w:tc>
      </w:tr>
    </w:tbl>
    <w:p w:rsidR="007607F7" w:rsidRPr="007607F7" w:rsidRDefault="007607F7" w:rsidP="007607F7">
      <w:pPr>
        <w:spacing w:after="0" w:line="240" w:lineRule="auto"/>
        <w:rPr>
          <w:rFonts w:ascii="Arial" w:hAnsi="Arial" w:cs="Arial"/>
          <w:color w:val="000000"/>
          <w:sz w:val="20"/>
          <w:szCs w:val="20"/>
          <w:lang w:val="ru-RU"/>
        </w:rPr>
      </w:pPr>
    </w:p>
    <w:p w:rsidR="007607F7" w:rsidRPr="007607F7" w:rsidRDefault="007607F7" w:rsidP="007607F7">
      <w:pPr>
        <w:spacing w:after="0" w:line="240" w:lineRule="auto"/>
        <w:rPr>
          <w:rFonts w:ascii="Arial" w:hAnsi="Arial" w:cs="Arial"/>
          <w:color w:val="000000"/>
          <w:sz w:val="20"/>
          <w:szCs w:val="20"/>
          <w:lang w:val="ru-RU"/>
        </w:rPr>
      </w:pPr>
      <w:r w:rsidRPr="007607F7">
        <w:rPr>
          <w:rFonts w:ascii="Arial" w:hAnsi="Arial" w:cs="Arial"/>
          <w:color w:val="000000"/>
          <w:sz w:val="20"/>
          <w:szCs w:val="20"/>
          <w:lang w:val="ru-RU"/>
        </w:rPr>
        <w:t>В экзаменационные билеты входят задачи по следующим разделам курса:</w:t>
      </w:r>
    </w:p>
    <w:p w:rsidR="007607F7" w:rsidRPr="00F920BB" w:rsidRDefault="007607F7" w:rsidP="007607F7">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Эквивалент</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Закон</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эквивалентов</w:t>
      </w:r>
      <w:proofErr w:type="spellEnd"/>
      <w:r w:rsidRPr="00F920BB">
        <w:rPr>
          <w:rFonts w:ascii="Arial" w:hAnsi="Arial" w:cs="Arial"/>
          <w:color w:val="000000"/>
          <w:sz w:val="20"/>
          <w:szCs w:val="20"/>
          <w:lang w:val="en-US"/>
        </w:rPr>
        <w:t>.</w:t>
      </w:r>
    </w:p>
    <w:p w:rsidR="007607F7" w:rsidRPr="00F920BB" w:rsidRDefault="007607F7" w:rsidP="007607F7">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Расчеты термодинамических функций (</w:t>
      </w:r>
      <w:r w:rsidRPr="00F920BB">
        <w:rPr>
          <w:lang w:val="en-US"/>
        </w:rPr>
        <w:sym w:font="Symbol" w:char="F044"/>
      </w:r>
      <w:r w:rsidRPr="00F920BB">
        <w:rPr>
          <w:rFonts w:ascii="Arial" w:hAnsi="Arial" w:cs="Arial"/>
          <w:color w:val="000000"/>
          <w:sz w:val="20"/>
          <w:szCs w:val="20"/>
          <w:lang w:val="en-US"/>
        </w:rPr>
        <w:t>H</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S</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G</w:t>
      </w:r>
      <w:r w:rsidRPr="00F920BB">
        <w:rPr>
          <w:rFonts w:ascii="Arial" w:hAnsi="Arial" w:cs="Arial"/>
          <w:color w:val="000000"/>
          <w:sz w:val="20"/>
          <w:szCs w:val="20"/>
        </w:rPr>
        <w:t>) химических реакций.</w:t>
      </w:r>
    </w:p>
    <w:p w:rsidR="007607F7" w:rsidRPr="00F920BB" w:rsidRDefault="007607F7" w:rsidP="007607F7">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Химическая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кинетика</w:t>
      </w:r>
      <w:proofErr w:type="spellEnd"/>
      <w:r w:rsidRPr="00F920BB">
        <w:rPr>
          <w:rFonts w:ascii="Arial" w:hAnsi="Arial" w:cs="Arial"/>
          <w:color w:val="000000"/>
          <w:sz w:val="20"/>
          <w:szCs w:val="20"/>
          <w:lang w:val="en-US"/>
        </w:rPr>
        <w:t xml:space="preserve"> и </w:t>
      </w:r>
      <w:proofErr w:type="spellStart"/>
      <w:r w:rsidRPr="00F920BB">
        <w:rPr>
          <w:rFonts w:ascii="Arial" w:hAnsi="Arial" w:cs="Arial"/>
          <w:color w:val="000000"/>
          <w:sz w:val="20"/>
          <w:szCs w:val="20"/>
          <w:lang w:val="en-US"/>
        </w:rPr>
        <w:t>равновесие</w:t>
      </w:r>
      <w:proofErr w:type="spellEnd"/>
      <w:r w:rsidRPr="00F920BB">
        <w:rPr>
          <w:rFonts w:ascii="Arial" w:hAnsi="Arial" w:cs="Arial"/>
          <w:color w:val="000000"/>
          <w:sz w:val="20"/>
          <w:szCs w:val="20"/>
          <w:lang w:val="en-US"/>
        </w:rPr>
        <w:t>.</w:t>
      </w:r>
    </w:p>
    <w:p w:rsidR="007607F7" w:rsidRPr="00F920BB" w:rsidRDefault="007607F7" w:rsidP="007607F7">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Окислительн</w:t>
      </w:r>
      <w:bookmarkStart w:id="0" w:name="_GoBack"/>
      <w:bookmarkEnd w:id="0"/>
      <w:r w:rsidRPr="00F920BB">
        <w:rPr>
          <w:rFonts w:ascii="Arial" w:hAnsi="Arial" w:cs="Arial"/>
          <w:color w:val="000000"/>
          <w:sz w:val="20"/>
          <w:szCs w:val="20"/>
          <w:lang w:val="en-US"/>
        </w:rPr>
        <w:t>о-восстановительные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реакции</w:t>
      </w:r>
      <w:proofErr w:type="spellEnd"/>
      <w:r w:rsidRPr="00F920BB">
        <w:rPr>
          <w:rFonts w:ascii="Arial" w:hAnsi="Arial" w:cs="Arial"/>
          <w:color w:val="000000"/>
          <w:sz w:val="20"/>
          <w:szCs w:val="20"/>
          <w:lang w:val="en-US"/>
        </w:rPr>
        <w:t>.</w:t>
      </w:r>
    </w:p>
    <w:p w:rsidR="007607F7" w:rsidRPr="00F920BB" w:rsidRDefault="007607F7" w:rsidP="007607F7">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Восстановительная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активность</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металлов</w:t>
      </w:r>
      <w:proofErr w:type="spellEnd"/>
      <w:r w:rsidRPr="00F920BB">
        <w:rPr>
          <w:rFonts w:ascii="Arial" w:hAnsi="Arial" w:cs="Arial"/>
          <w:color w:val="000000"/>
          <w:sz w:val="20"/>
          <w:szCs w:val="20"/>
          <w:lang w:val="en-US"/>
        </w:rPr>
        <w:t>.</w:t>
      </w:r>
    </w:p>
    <w:p w:rsidR="007607F7" w:rsidRPr="00F920BB" w:rsidRDefault="007607F7" w:rsidP="007607F7">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Гальванические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элементы</w:t>
      </w:r>
      <w:proofErr w:type="spellEnd"/>
      <w:r w:rsidRPr="00F920BB">
        <w:rPr>
          <w:rFonts w:ascii="Arial" w:hAnsi="Arial" w:cs="Arial"/>
          <w:color w:val="000000"/>
          <w:sz w:val="20"/>
          <w:szCs w:val="20"/>
          <w:lang w:val="en-US"/>
        </w:rPr>
        <w:t>.</w:t>
      </w:r>
    </w:p>
    <w:p w:rsidR="007607F7" w:rsidRPr="00F920BB" w:rsidRDefault="007607F7" w:rsidP="007607F7">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Электролиз</w:t>
      </w:r>
      <w:proofErr w:type="spellEnd"/>
      <w:r w:rsidRPr="00F920BB">
        <w:rPr>
          <w:rFonts w:ascii="Arial" w:hAnsi="Arial" w:cs="Arial"/>
          <w:color w:val="000000"/>
          <w:sz w:val="20"/>
          <w:szCs w:val="20"/>
          <w:lang w:val="en-US"/>
        </w:rPr>
        <w:t>.</w:t>
      </w:r>
    </w:p>
    <w:p w:rsidR="007607F7" w:rsidRPr="00F920BB" w:rsidRDefault="007607F7" w:rsidP="007607F7">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Коррозия металлов, методы защиты металлов от коррозии.</w:t>
      </w:r>
    </w:p>
    <w:p w:rsidR="007607F7" w:rsidRPr="00F920BB" w:rsidRDefault="007607F7" w:rsidP="007607F7">
      <w:pPr>
        <w:pStyle w:val="a5"/>
        <w:numPr>
          <w:ilvl w:val="0"/>
          <w:numId w:val="10"/>
        </w:numPr>
        <w:spacing w:after="0" w:line="240" w:lineRule="auto"/>
        <w:rPr>
          <w:rFonts w:ascii="Arial" w:hAnsi="Arial" w:cs="Arial"/>
          <w:color w:val="000000"/>
          <w:sz w:val="20"/>
          <w:szCs w:val="20"/>
        </w:rPr>
      </w:pPr>
      <w:proofErr w:type="spellStart"/>
      <w:r w:rsidRPr="00F920BB">
        <w:rPr>
          <w:rFonts w:ascii="Arial" w:hAnsi="Arial" w:cs="Arial"/>
          <w:color w:val="000000"/>
          <w:sz w:val="20"/>
          <w:szCs w:val="20"/>
          <w:lang w:val="en-US"/>
        </w:rPr>
        <w:t>Строение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атома</w:t>
      </w:r>
      <w:proofErr w:type="spellEnd"/>
      <w:r w:rsidRPr="00F920BB">
        <w:rPr>
          <w:rFonts w:ascii="Arial" w:hAnsi="Arial" w:cs="Arial"/>
          <w:color w:val="000000"/>
          <w:sz w:val="20"/>
          <w:szCs w:val="20"/>
          <w:lang w:val="en-US"/>
        </w:rPr>
        <w:t>.</w:t>
      </w:r>
    </w:p>
    <w:p w:rsidR="007607F7" w:rsidRPr="007607F7" w:rsidRDefault="007607F7" w:rsidP="007607F7">
      <w:pPr>
        <w:spacing w:before="120" w:after="0" w:line="240" w:lineRule="auto"/>
        <w:rPr>
          <w:rFonts w:ascii="Arial" w:hAnsi="Arial" w:cs="Arial"/>
          <w:b/>
          <w:color w:val="000000"/>
          <w:sz w:val="20"/>
          <w:szCs w:val="20"/>
          <w:lang w:val="ru-RU"/>
        </w:rPr>
      </w:pPr>
      <w:r w:rsidRPr="007607F7">
        <w:rPr>
          <w:rFonts w:ascii="Arial" w:hAnsi="Arial" w:cs="Arial"/>
          <w:b/>
          <w:color w:val="000000"/>
          <w:sz w:val="20"/>
          <w:szCs w:val="20"/>
          <w:lang w:val="ru-RU"/>
        </w:rPr>
        <w:t>3. Тестовые задания. Оценка по результатам тестирования</w:t>
      </w:r>
    </w:p>
    <w:p w:rsidR="007607F7" w:rsidRPr="007607F7" w:rsidRDefault="007607F7" w:rsidP="007607F7">
      <w:pPr>
        <w:spacing w:after="0" w:line="240" w:lineRule="auto"/>
        <w:rPr>
          <w:rFonts w:ascii="Arial" w:hAnsi="Arial" w:cs="Arial"/>
          <w:i/>
          <w:sz w:val="20"/>
          <w:szCs w:val="20"/>
          <w:lang w:val="ru-RU"/>
        </w:rPr>
      </w:pPr>
      <w:r w:rsidRPr="007607F7">
        <w:rPr>
          <w:rFonts w:ascii="Arial" w:hAnsi="Arial" w:cs="Arial"/>
          <w:i/>
          <w:sz w:val="20"/>
          <w:szCs w:val="20"/>
          <w:lang w:val="ru-RU"/>
        </w:rPr>
        <w:t>Показатели и критерии оценивания</w:t>
      </w:r>
    </w:p>
    <w:p w:rsidR="007607F7" w:rsidRPr="007607F7" w:rsidRDefault="007607F7" w:rsidP="007607F7">
      <w:pPr>
        <w:spacing w:after="0" w:line="240" w:lineRule="auto"/>
        <w:rPr>
          <w:rFonts w:ascii="Arial" w:hAnsi="Arial" w:cs="Arial"/>
          <w:sz w:val="20"/>
          <w:szCs w:val="20"/>
          <w:lang w:val="ru-RU"/>
        </w:rPr>
      </w:pPr>
      <w:r w:rsidRPr="007607F7">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7607F7" w:rsidRPr="007607F7" w:rsidRDefault="007607F7" w:rsidP="007607F7">
      <w:pPr>
        <w:spacing w:after="0" w:line="240" w:lineRule="auto"/>
        <w:rPr>
          <w:rFonts w:ascii="Arial" w:hAnsi="Arial" w:cs="Arial"/>
          <w:color w:val="000000"/>
          <w:sz w:val="20"/>
          <w:szCs w:val="20"/>
          <w:lang w:val="ru-RU"/>
        </w:rPr>
      </w:pPr>
      <w:r w:rsidRPr="007607F7">
        <w:rPr>
          <w:rFonts w:ascii="Arial" w:hAnsi="Arial" w:cs="Arial"/>
          <w:color w:val="000000"/>
          <w:sz w:val="20"/>
          <w:szCs w:val="20"/>
          <w:lang w:val="ru-RU"/>
        </w:rPr>
        <w:t>Компетенции ОПК-1</w:t>
      </w: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color w:val="000000"/>
          <w:sz w:val="20"/>
          <w:szCs w:val="20"/>
          <w:lang w:val="ru-RU"/>
        </w:rPr>
        <w:t>Задание 1 Выберите правильный вариант ответа.</w:t>
      </w: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color w:val="000000"/>
          <w:sz w:val="20"/>
          <w:szCs w:val="20"/>
          <w:lang w:val="ru-RU"/>
        </w:rPr>
        <w:t>Условие задания:</w:t>
      </w: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sz w:val="20"/>
          <w:szCs w:val="20"/>
          <w:lang w:val="ru-RU"/>
        </w:rPr>
        <w:t>Наиболее выраженными металлическими свойствами является атом элемента с конфигураций валентных электронов:</w:t>
      </w:r>
    </w:p>
    <w:p w:rsidR="007607F7" w:rsidRPr="00561126" w:rsidRDefault="007607F7" w:rsidP="007607F7">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t></w:t>
      </w:r>
      <w:r w:rsidRPr="00561126">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18.4pt" o:ole="">
            <v:imagedata r:id="rId6" o:title=""/>
          </v:shape>
          <o:OLEObject Type="Embed" ProgID="Equation.3" ShapeID="_x0000_i1025" DrawAspect="Content" ObjectID="_1732511940" r:id="rId7"/>
        </w:object>
      </w:r>
    </w:p>
    <w:p w:rsidR="007607F7" w:rsidRPr="00561126" w:rsidRDefault="007607F7" w:rsidP="007607F7">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561126">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380" w:dyaOrig="320">
          <v:shape id="_x0000_i1026" type="#_x0000_t75" style="width:19.25pt;height:15.9pt" o:ole="">
            <v:imagedata r:id="rId8" o:title=""/>
          </v:shape>
          <o:OLEObject Type="Embed" ProgID="Equation.3" ShapeID="_x0000_i1026" DrawAspect="Content" ObjectID="_1732511941" r:id="rId9"/>
        </w:object>
      </w:r>
    </w:p>
    <w:p w:rsidR="007607F7" w:rsidRPr="00561126" w:rsidRDefault="007607F7" w:rsidP="007607F7">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561126">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 id="_x0000_i1027" type="#_x0000_t75" style="width:36.85pt;height:18.4pt" o:ole="">
            <v:imagedata r:id="rId10" o:title=""/>
          </v:shape>
          <o:OLEObject Type="Embed" ProgID="Equation.3" ShapeID="_x0000_i1027" DrawAspect="Content" ObjectID="_1732511942" r:id="rId11"/>
        </w:object>
      </w:r>
    </w:p>
    <w:p w:rsidR="007607F7" w:rsidRPr="00561126" w:rsidRDefault="007607F7" w:rsidP="007607F7">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561126">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720" w:dyaOrig="320">
          <v:shape id="_x0000_i1028" type="#_x0000_t75" style="width:36pt;height:15.9pt" o:ole="">
            <v:imagedata r:id="rId12" o:title=""/>
          </v:shape>
          <o:OLEObject Type="Embed" ProgID="Equation.3" ShapeID="_x0000_i1028" DrawAspect="Content" ObjectID="_1732511943" r:id="rId13"/>
        </w:object>
      </w: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color w:val="000000"/>
          <w:sz w:val="20"/>
          <w:szCs w:val="20"/>
          <w:lang w:val="ru-RU"/>
        </w:rPr>
        <w:t xml:space="preserve">Задание 2 </w:t>
      </w: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color w:val="000000"/>
          <w:sz w:val="20"/>
          <w:szCs w:val="20"/>
          <w:lang w:val="ru-RU"/>
        </w:rPr>
        <w:t xml:space="preserve">Приведите в возрастающей последовательности </w:t>
      </w:r>
      <w:r w:rsidRPr="007607F7">
        <w:rPr>
          <w:rFonts w:ascii="Arial" w:eastAsia="Times New Roman" w:hAnsi="Arial" w:cs="Arial"/>
          <w:sz w:val="20"/>
          <w:szCs w:val="20"/>
          <w:lang w:val="ru-RU"/>
        </w:rPr>
        <w:t>окисления ионов на инертном аноде:</w:t>
      </w:r>
    </w:p>
    <w:p w:rsidR="007607F7" w:rsidRPr="00561126" w:rsidRDefault="007607F7" w:rsidP="007607F7">
      <w:pPr>
        <w:spacing w:after="0" w:line="240" w:lineRule="auto"/>
        <w:ind w:left="288" w:hanging="72"/>
        <w:rPr>
          <w:rFonts w:ascii="Arial" w:eastAsia="Times New Roman" w:hAnsi="Arial" w:cs="Arial"/>
          <w:sz w:val="20"/>
          <w:szCs w:val="20"/>
          <w:lang w:val="ru-RU"/>
        </w:rPr>
      </w:pPr>
      <w:r w:rsidRPr="00561126">
        <w:rPr>
          <w:rFonts w:ascii="Arial" w:eastAsia="Times New Roman" w:hAnsi="Arial" w:cs="Arial"/>
          <w:b/>
          <w:sz w:val="20"/>
          <w:szCs w:val="20"/>
          <w:lang w:val="ru-RU"/>
        </w:rPr>
        <w:t xml:space="preserve">1: </w:t>
      </w:r>
      <w:r w:rsidRPr="00F920BB">
        <w:rPr>
          <w:rFonts w:ascii="Arial" w:eastAsia="Times New Roman" w:hAnsi="Arial" w:cs="Arial"/>
          <w:position w:val="-4"/>
          <w:sz w:val="20"/>
          <w:szCs w:val="20"/>
        </w:rPr>
        <w:object w:dxaOrig="340" w:dyaOrig="300">
          <v:shape id="_x0000_i1029" type="#_x0000_t75" style="width:16.75pt;height:15.05pt" o:ole="">
            <v:imagedata r:id="rId14" o:title=""/>
          </v:shape>
          <o:OLEObject Type="Embed" ProgID="Equation.3" ShapeID="_x0000_i1029" DrawAspect="Content" ObjectID="_1732511944" r:id="rId15"/>
        </w:object>
      </w:r>
    </w:p>
    <w:p w:rsidR="007607F7" w:rsidRPr="007607F7" w:rsidRDefault="007607F7" w:rsidP="007607F7">
      <w:pPr>
        <w:spacing w:after="0" w:line="240" w:lineRule="auto"/>
        <w:ind w:left="288" w:hanging="72"/>
        <w:rPr>
          <w:rFonts w:ascii="Arial" w:eastAsia="Times New Roman" w:hAnsi="Arial" w:cs="Arial"/>
          <w:sz w:val="20"/>
          <w:szCs w:val="20"/>
          <w:lang w:val="ru-RU"/>
        </w:rPr>
      </w:pPr>
      <w:r w:rsidRPr="007607F7">
        <w:rPr>
          <w:rFonts w:ascii="Arial" w:eastAsia="Times New Roman" w:hAnsi="Arial" w:cs="Arial"/>
          <w:b/>
          <w:sz w:val="20"/>
          <w:szCs w:val="20"/>
          <w:lang w:val="ru-RU"/>
        </w:rPr>
        <w:t xml:space="preserve">2: </w:t>
      </w:r>
      <w:r w:rsidRPr="00F920BB">
        <w:rPr>
          <w:rFonts w:ascii="Arial" w:eastAsia="Times New Roman" w:hAnsi="Arial" w:cs="Arial"/>
          <w:position w:val="-4"/>
          <w:sz w:val="20"/>
          <w:szCs w:val="20"/>
        </w:rPr>
        <w:object w:dxaOrig="480" w:dyaOrig="300">
          <v:shape id="_x0000_i1030" type="#_x0000_t75" style="width:23.45pt;height:15.05pt" o:ole="">
            <v:imagedata r:id="rId16" o:title=""/>
          </v:shape>
          <o:OLEObject Type="Embed" ProgID="Equation.3" ShapeID="_x0000_i1030" DrawAspect="Content" ObjectID="_1732511945" r:id="rId17"/>
        </w:object>
      </w:r>
    </w:p>
    <w:p w:rsidR="007607F7" w:rsidRPr="007607F7" w:rsidRDefault="007607F7" w:rsidP="007607F7">
      <w:pPr>
        <w:spacing w:after="0" w:line="240" w:lineRule="auto"/>
        <w:ind w:left="288" w:hanging="72"/>
        <w:rPr>
          <w:rFonts w:ascii="Arial" w:eastAsia="Times New Roman" w:hAnsi="Arial" w:cs="Arial"/>
          <w:sz w:val="20"/>
          <w:szCs w:val="20"/>
          <w:lang w:val="ru-RU"/>
        </w:rPr>
      </w:pPr>
      <w:r w:rsidRPr="007607F7">
        <w:rPr>
          <w:rFonts w:ascii="Arial" w:eastAsia="Times New Roman" w:hAnsi="Arial" w:cs="Arial"/>
          <w:b/>
          <w:sz w:val="20"/>
          <w:szCs w:val="20"/>
          <w:lang w:val="ru-RU"/>
        </w:rPr>
        <w:lastRenderedPageBreak/>
        <w:t xml:space="preserve">3: </w:t>
      </w:r>
      <w:r w:rsidRPr="00F920BB">
        <w:rPr>
          <w:rFonts w:ascii="Arial" w:eastAsia="Times New Roman" w:hAnsi="Arial" w:cs="Arial"/>
          <w:position w:val="-6"/>
          <w:sz w:val="20"/>
          <w:szCs w:val="20"/>
        </w:rPr>
        <w:object w:dxaOrig="460" w:dyaOrig="320">
          <v:shape id="_x0000_i1031" type="#_x0000_t75" style="width:23.45pt;height:15.9pt" o:ole="">
            <v:imagedata r:id="rId18" o:title=""/>
          </v:shape>
          <o:OLEObject Type="Embed" ProgID="Equation.3" ShapeID="_x0000_i1031" DrawAspect="Content" ObjectID="_1732511946" r:id="rId19"/>
        </w:object>
      </w:r>
    </w:p>
    <w:p w:rsidR="007607F7" w:rsidRPr="007607F7" w:rsidRDefault="007607F7" w:rsidP="007607F7">
      <w:pPr>
        <w:spacing w:after="0" w:line="240" w:lineRule="auto"/>
        <w:ind w:left="288" w:hanging="72"/>
        <w:rPr>
          <w:rFonts w:ascii="Arial" w:eastAsia="Times New Roman" w:hAnsi="Arial" w:cs="Arial"/>
          <w:sz w:val="20"/>
          <w:szCs w:val="20"/>
          <w:lang w:val="ru-RU"/>
        </w:rPr>
      </w:pPr>
      <w:r w:rsidRPr="007607F7">
        <w:rPr>
          <w:rFonts w:ascii="Arial" w:eastAsia="Times New Roman" w:hAnsi="Arial" w:cs="Arial"/>
          <w:b/>
          <w:sz w:val="20"/>
          <w:szCs w:val="20"/>
          <w:lang w:val="ru-RU"/>
        </w:rPr>
        <w:t xml:space="preserve">4: </w:t>
      </w:r>
      <w:r w:rsidRPr="00F920BB">
        <w:rPr>
          <w:rFonts w:ascii="Arial" w:eastAsia="Times New Roman" w:hAnsi="Arial" w:cs="Arial"/>
          <w:position w:val="-6"/>
          <w:sz w:val="20"/>
          <w:szCs w:val="20"/>
        </w:rPr>
        <w:object w:dxaOrig="580" w:dyaOrig="320">
          <v:shape id="_x0000_i1032" type="#_x0000_t75" style="width:29.3pt;height:15.9pt" o:ole="">
            <v:imagedata r:id="rId20" o:title=""/>
          </v:shape>
          <o:OLEObject Type="Embed" ProgID="Equation.3" ShapeID="_x0000_i1032" DrawAspect="Content" ObjectID="_1732511947" r:id="rId21"/>
        </w:object>
      </w:r>
    </w:p>
    <w:p w:rsidR="007607F7" w:rsidRPr="007607F7" w:rsidRDefault="007607F7" w:rsidP="007607F7">
      <w:pPr>
        <w:spacing w:after="0" w:line="240" w:lineRule="auto"/>
        <w:rPr>
          <w:rFonts w:ascii="Arial" w:eastAsia="Times New Roman" w:hAnsi="Arial" w:cs="Arial"/>
          <w:sz w:val="20"/>
          <w:szCs w:val="20"/>
          <w:lang w:val="ru-RU"/>
        </w:rPr>
      </w:pP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color w:val="000000"/>
          <w:sz w:val="20"/>
          <w:szCs w:val="20"/>
          <w:lang w:val="ru-RU"/>
        </w:rPr>
        <w:t xml:space="preserve">Задание 3 </w:t>
      </w: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color w:val="000000"/>
          <w:sz w:val="20"/>
          <w:szCs w:val="20"/>
          <w:lang w:val="ru-RU"/>
        </w:rPr>
        <w:t xml:space="preserve">Приведите соответствие </w:t>
      </w:r>
      <w:r w:rsidRPr="007607F7">
        <w:rPr>
          <w:rFonts w:ascii="Arial" w:eastAsia="Times New Roman" w:hAnsi="Arial" w:cs="Arial"/>
          <w:sz w:val="20"/>
          <w:szCs w:val="20"/>
          <w:lang w:val="ru-RU"/>
        </w:rPr>
        <w:t>между степенью окисления азота и соединением в котором он эту степень проявляет</w:t>
      </w:r>
    </w:p>
    <w:tbl>
      <w:tblPr>
        <w:tblW w:w="5000" w:type="pct"/>
        <w:tblLook w:val="0000"/>
      </w:tblPr>
      <w:tblGrid>
        <w:gridCol w:w="5211"/>
        <w:gridCol w:w="5211"/>
      </w:tblGrid>
      <w:tr w:rsidR="007607F7" w:rsidRPr="00F920BB" w:rsidTr="00561126">
        <w:tc>
          <w:tcPr>
            <w:tcW w:w="2500" w:type="pct"/>
          </w:tcPr>
          <w:p w:rsidR="007607F7" w:rsidRPr="00F920BB" w:rsidRDefault="007607F7" w:rsidP="00561126">
            <w:pPr>
              <w:spacing w:after="0" w:line="240" w:lineRule="auto"/>
              <w:rPr>
                <w:rFonts w:ascii="Arial" w:eastAsia="Times New Roman" w:hAnsi="Arial" w:cs="Arial"/>
                <w:sz w:val="20"/>
                <w:szCs w:val="20"/>
              </w:rPr>
            </w:pPr>
            <w:r w:rsidRPr="00F920BB">
              <w:rPr>
                <w:rFonts w:ascii="Arial" w:eastAsia="Times New Roman" w:hAnsi="Arial" w:cs="Arial"/>
                <w:sz w:val="20"/>
                <w:szCs w:val="20"/>
              </w:rPr>
              <w:t>+5</w:t>
            </w:r>
          </w:p>
        </w:tc>
        <w:tc>
          <w:tcPr>
            <w:tcW w:w="2500" w:type="pct"/>
          </w:tcPr>
          <w:p w:rsidR="007607F7" w:rsidRPr="00F920BB" w:rsidRDefault="007607F7" w:rsidP="00561126">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999" w:dyaOrig="360">
                <v:shape id="_x0000_i1033" type="#_x0000_t75" style="width:50.25pt;height:18.4pt" o:ole="">
                  <v:imagedata r:id="rId22" o:title=""/>
                </v:shape>
                <o:OLEObject Type="Embed" ProgID="Equation.3" ShapeID="_x0000_i1033" DrawAspect="Content" ObjectID="_1732511948" r:id="rId23"/>
              </w:object>
            </w:r>
          </w:p>
        </w:tc>
      </w:tr>
      <w:tr w:rsidR="007607F7" w:rsidRPr="00F920BB" w:rsidTr="00561126">
        <w:tc>
          <w:tcPr>
            <w:tcW w:w="2500" w:type="pct"/>
          </w:tcPr>
          <w:p w:rsidR="007607F7" w:rsidRPr="00F920BB" w:rsidRDefault="007607F7" w:rsidP="00561126">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7607F7" w:rsidRPr="00F920BB" w:rsidRDefault="007607F7" w:rsidP="00561126">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1040" w:dyaOrig="340">
                <v:shape id="_x0000_i1034" type="#_x0000_t75" style="width:51.9pt;height:16.75pt" o:ole="">
                  <v:imagedata r:id="rId24" o:title=""/>
                </v:shape>
                <o:OLEObject Type="Embed" ProgID="Equation.3" ShapeID="_x0000_i1034" DrawAspect="Content" ObjectID="_1732511949" r:id="rId25"/>
              </w:object>
            </w:r>
          </w:p>
        </w:tc>
      </w:tr>
      <w:tr w:rsidR="007607F7" w:rsidRPr="00F920BB" w:rsidTr="00561126">
        <w:tc>
          <w:tcPr>
            <w:tcW w:w="2500" w:type="pct"/>
          </w:tcPr>
          <w:p w:rsidR="007607F7" w:rsidRPr="00F920BB" w:rsidRDefault="007607F7" w:rsidP="00561126">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7607F7" w:rsidRPr="00F920BB" w:rsidRDefault="007607F7" w:rsidP="00561126">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560" w:dyaOrig="360">
                <v:shape id="_x0000_i1035" type="#_x0000_t75" style="width:27.65pt;height:18.4pt" o:ole="">
                  <v:imagedata r:id="rId26" o:title=""/>
                </v:shape>
                <o:OLEObject Type="Embed" ProgID="Equation.3" ShapeID="_x0000_i1035" DrawAspect="Content" ObjectID="_1732511950" r:id="rId27"/>
              </w:object>
            </w:r>
          </w:p>
        </w:tc>
      </w:tr>
      <w:tr w:rsidR="007607F7" w:rsidRPr="00F920BB" w:rsidTr="00561126">
        <w:tc>
          <w:tcPr>
            <w:tcW w:w="2500" w:type="pct"/>
          </w:tcPr>
          <w:p w:rsidR="007607F7" w:rsidRPr="00F920BB" w:rsidRDefault="007607F7" w:rsidP="00561126">
            <w:pPr>
              <w:spacing w:after="0" w:line="240" w:lineRule="auto"/>
              <w:rPr>
                <w:rFonts w:ascii="Arial" w:eastAsia="Times New Roman" w:hAnsi="Arial" w:cs="Arial"/>
                <w:sz w:val="20"/>
                <w:szCs w:val="20"/>
              </w:rPr>
            </w:pPr>
            <w:r w:rsidRPr="00F920BB">
              <w:rPr>
                <w:rFonts w:ascii="Arial" w:eastAsia="Times New Roman" w:hAnsi="Arial" w:cs="Arial"/>
                <w:sz w:val="20"/>
                <w:szCs w:val="20"/>
              </w:rPr>
              <w:t>+4</w:t>
            </w:r>
          </w:p>
        </w:tc>
        <w:tc>
          <w:tcPr>
            <w:tcW w:w="2500" w:type="pct"/>
          </w:tcPr>
          <w:p w:rsidR="007607F7" w:rsidRPr="00F920BB" w:rsidRDefault="007607F7" w:rsidP="00561126">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580" w:dyaOrig="340">
                <v:shape id="_x0000_i1036" type="#_x0000_t75" style="width:29.3pt;height:16.75pt" o:ole="">
                  <v:imagedata r:id="rId28" o:title=""/>
                </v:shape>
                <o:OLEObject Type="Embed" ProgID="Equation.3" ShapeID="_x0000_i1036" DrawAspect="Content" ObjectID="_1732511951" r:id="rId29"/>
              </w:object>
            </w:r>
          </w:p>
        </w:tc>
      </w:tr>
      <w:tr w:rsidR="007607F7" w:rsidRPr="00F920BB" w:rsidTr="00561126">
        <w:tc>
          <w:tcPr>
            <w:tcW w:w="2500" w:type="pct"/>
          </w:tcPr>
          <w:p w:rsidR="007607F7" w:rsidRPr="00F920BB" w:rsidRDefault="007607F7" w:rsidP="00561126">
            <w:pPr>
              <w:spacing w:after="0" w:line="240" w:lineRule="auto"/>
              <w:rPr>
                <w:rFonts w:ascii="Arial" w:eastAsia="Times New Roman" w:hAnsi="Arial" w:cs="Arial"/>
                <w:sz w:val="20"/>
                <w:szCs w:val="20"/>
              </w:rPr>
            </w:pPr>
            <w:r w:rsidRPr="00F920BB">
              <w:rPr>
                <w:rFonts w:ascii="Arial" w:eastAsia="Times New Roman" w:hAnsi="Arial" w:cs="Arial"/>
                <w:sz w:val="20"/>
                <w:szCs w:val="20"/>
              </w:rPr>
              <w:t>-2</w:t>
            </w:r>
          </w:p>
        </w:tc>
        <w:tc>
          <w:tcPr>
            <w:tcW w:w="2500" w:type="pct"/>
          </w:tcPr>
          <w:p w:rsidR="007607F7" w:rsidRPr="00F920BB" w:rsidRDefault="007607F7" w:rsidP="00561126">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620" w:dyaOrig="340">
                <v:shape id="_x0000_i1037" type="#_x0000_t75" style="width:30.15pt;height:16.75pt" o:ole="">
                  <v:imagedata r:id="rId30" o:title=""/>
                </v:shape>
                <o:OLEObject Type="Embed" ProgID="Equation.3" ShapeID="_x0000_i1037" DrawAspect="Content" ObjectID="_1732511952" r:id="rId31"/>
              </w:object>
            </w:r>
          </w:p>
        </w:tc>
      </w:tr>
    </w:tbl>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color w:val="000000"/>
          <w:sz w:val="20"/>
          <w:szCs w:val="20"/>
          <w:lang w:val="ru-RU"/>
        </w:rPr>
        <w:t xml:space="preserve">Задание 4 </w:t>
      </w: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color w:val="000000"/>
          <w:sz w:val="20"/>
          <w:szCs w:val="20"/>
          <w:lang w:val="ru-RU"/>
        </w:rPr>
        <w:t xml:space="preserve">Рассчитайте: </w:t>
      </w:r>
      <w:r w:rsidRPr="007607F7">
        <w:rPr>
          <w:rFonts w:ascii="Arial" w:eastAsia="Times New Roman" w:hAnsi="Arial" w:cs="Arial"/>
          <w:sz w:val="20"/>
          <w:szCs w:val="20"/>
          <w:lang w:val="ru-RU"/>
        </w:rPr>
        <w:t xml:space="preserve">Массу хлорида натрия, который нужно растворить в </w:t>
      </w:r>
      <w:smartTag w:uri="urn:schemas-microsoft-com:office:smarttags" w:element="metricconverter">
        <w:smartTagPr>
          <w:attr w:name="ProductID" w:val="300 г"/>
        </w:smartTagPr>
        <w:r w:rsidRPr="007607F7">
          <w:rPr>
            <w:rFonts w:ascii="Arial" w:eastAsia="Times New Roman" w:hAnsi="Arial" w:cs="Arial"/>
            <w:sz w:val="20"/>
            <w:szCs w:val="20"/>
            <w:lang w:val="ru-RU"/>
          </w:rPr>
          <w:t>300 г</w:t>
        </w:r>
      </w:smartTag>
      <w:r w:rsidRPr="007607F7">
        <w:rPr>
          <w:rFonts w:ascii="Arial" w:eastAsia="Times New Roman" w:hAnsi="Arial" w:cs="Arial"/>
          <w:sz w:val="20"/>
          <w:szCs w:val="20"/>
          <w:lang w:val="ru-RU"/>
        </w:rPr>
        <w:t xml:space="preserve"> воды для получения 40 % раствора соли</w:t>
      </w: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sz w:val="20"/>
          <w:szCs w:val="20"/>
          <w:lang w:val="ru-RU"/>
        </w:rPr>
        <w:t>Записать рассчитанное значение</w:t>
      </w: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sz w:val="20"/>
          <w:szCs w:val="20"/>
          <w:lang w:val="ru-RU"/>
        </w:rPr>
        <w:t>:________г</w:t>
      </w: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i/>
          <w:sz w:val="20"/>
          <w:szCs w:val="20"/>
          <w:lang w:val="ru-RU"/>
        </w:rPr>
        <w:t xml:space="preserve">Правильные варианты ответа: </w:t>
      </w:r>
      <w:r w:rsidRPr="007607F7">
        <w:rPr>
          <w:rFonts w:ascii="Arial" w:eastAsia="Times New Roman" w:hAnsi="Arial" w:cs="Arial"/>
          <w:sz w:val="20"/>
          <w:szCs w:val="20"/>
          <w:lang w:val="ru-RU"/>
        </w:rPr>
        <w:t xml:space="preserve">200; </w:t>
      </w:r>
      <w:smartTag w:uri="urn:schemas-microsoft-com:office:smarttags" w:element="metricconverter">
        <w:smartTagPr>
          <w:attr w:name="ProductID" w:val="200 г"/>
        </w:smartTagPr>
        <w:r w:rsidRPr="007607F7">
          <w:rPr>
            <w:rFonts w:ascii="Arial" w:eastAsia="Times New Roman" w:hAnsi="Arial" w:cs="Arial"/>
            <w:sz w:val="20"/>
            <w:szCs w:val="20"/>
            <w:lang w:val="ru-RU"/>
          </w:rPr>
          <w:t>200 г</w:t>
        </w:r>
      </w:smartTag>
      <w:r w:rsidRPr="007607F7">
        <w:rPr>
          <w:rFonts w:ascii="Arial" w:eastAsia="Times New Roman" w:hAnsi="Arial" w:cs="Arial"/>
          <w:sz w:val="20"/>
          <w:szCs w:val="20"/>
          <w:lang w:val="ru-RU"/>
        </w:rPr>
        <w:t xml:space="preserve">; 200г; </w:t>
      </w:r>
    </w:p>
    <w:p w:rsidR="007607F7" w:rsidRPr="007607F7" w:rsidRDefault="007607F7" w:rsidP="007607F7">
      <w:pPr>
        <w:spacing w:after="0" w:line="240" w:lineRule="auto"/>
        <w:rPr>
          <w:rFonts w:ascii="Arial" w:eastAsia="Times New Roman" w:hAnsi="Arial" w:cs="Arial"/>
          <w:sz w:val="20"/>
          <w:szCs w:val="20"/>
          <w:lang w:val="ru-RU"/>
        </w:rPr>
      </w:pP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color w:val="000000"/>
          <w:sz w:val="20"/>
          <w:szCs w:val="20"/>
          <w:lang w:val="ru-RU"/>
        </w:rPr>
        <w:t xml:space="preserve">Задание 5 </w:t>
      </w:r>
    </w:p>
    <w:p w:rsidR="007607F7" w:rsidRPr="007607F7" w:rsidRDefault="007607F7" w:rsidP="007607F7">
      <w:pPr>
        <w:spacing w:after="0" w:line="240" w:lineRule="auto"/>
        <w:rPr>
          <w:rFonts w:ascii="Arial" w:eastAsia="Times New Roman" w:hAnsi="Arial" w:cs="Arial"/>
          <w:sz w:val="20"/>
          <w:szCs w:val="20"/>
          <w:lang w:val="ru-RU"/>
        </w:rPr>
      </w:pPr>
      <w:r w:rsidRPr="007607F7">
        <w:rPr>
          <w:rFonts w:ascii="Arial" w:eastAsia="Times New Roman" w:hAnsi="Arial" w:cs="Arial"/>
          <w:color w:val="000000"/>
          <w:sz w:val="20"/>
          <w:szCs w:val="20"/>
          <w:lang w:val="ru-RU"/>
        </w:rPr>
        <w:t>Выберите правильный вариант ответа.</w:t>
      </w:r>
    </w:p>
    <w:p w:rsidR="007607F7" w:rsidRPr="00F920BB" w:rsidRDefault="007607F7" w:rsidP="007607F7">
      <w:pPr>
        <w:spacing w:after="0" w:line="240" w:lineRule="auto"/>
        <w:rPr>
          <w:rFonts w:ascii="Arial" w:eastAsia="Times New Roman" w:hAnsi="Arial" w:cs="Arial"/>
          <w:sz w:val="20"/>
          <w:szCs w:val="20"/>
        </w:rPr>
      </w:pPr>
      <w:proofErr w:type="spellStart"/>
      <w:r w:rsidRPr="00F920BB">
        <w:rPr>
          <w:rFonts w:ascii="Arial" w:eastAsia="Times New Roman" w:hAnsi="Arial" w:cs="Arial"/>
          <w:color w:val="000000"/>
          <w:sz w:val="20"/>
          <w:szCs w:val="20"/>
        </w:rPr>
        <w:t>Условие</w:t>
      </w:r>
      <w:proofErr w:type="spellEnd"/>
      <w:r w:rsidRPr="00F920BB">
        <w:rPr>
          <w:rFonts w:ascii="Arial" w:eastAsia="Times New Roman" w:hAnsi="Arial" w:cs="Arial"/>
          <w:color w:val="000000"/>
          <w:sz w:val="20"/>
          <w:szCs w:val="20"/>
        </w:rPr>
        <w:t xml:space="preserve"> </w:t>
      </w:r>
      <w:proofErr w:type="spellStart"/>
      <w:r w:rsidRPr="00F920BB">
        <w:rPr>
          <w:rFonts w:ascii="Arial" w:eastAsia="Times New Roman" w:hAnsi="Arial" w:cs="Arial"/>
          <w:color w:val="000000"/>
          <w:sz w:val="20"/>
          <w:szCs w:val="20"/>
        </w:rPr>
        <w:t>задания</w:t>
      </w:r>
      <w:proofErr w:type="spellEnd"/>
    </w:p>
    <w:p w:rsidR="007607F7" w:rsidRPr="00F920BB" w:rsidRDefault="007607F7" w:rsidP="007607F7">
      <w:pPr>
        <w:spacing w:after="0" w:line="240" w:lineRule="auto"/>
        <w:rPr>
          <w:rFonts w:ascii="Arial" w:eastAsia="Times New Roman" w:hAnsi="Arial" w:cs="Arial"/>
          <w:sz w:val="20"/>
          <w:szCs w:val="20"/>
        </w:rPr>
      </w:pPr>
      <w:r w:rsidRPr="00F920BB">
        <w:rPr>
          <w:rFonts w:ascii="Arial" w:eastAsia="Times New Roman" w:hAnsi="Arial" w:cs="Arial"/>
          <w:position w:val="-46"/>
          <w:sz w:val="20"/>
          <w:szCs w:val="20"/>
        </w:rPr>
        <w:object w:dxaOrig="6220" w:dyaOrig="1040">
          <v:shape id="_x0000_i1038" type="#_x0000_t75" style="width:310.6pt;height:51.9pt" o:ole="">
            <v:imagedata r:id="rId32" o:title=""/>
          </v:shape>
          <o:OLEObject Type="Embed" ProgID="Equation.3" ShapeID="_x0000_i1038" DrawAspect="Content" ObjectID="_1732511953" r:id="rId33"/>
        </w:object>
      </w:r>
    </w:p>
    <w:p w:rsidR="007607F7" w:rsidRPr="007607F7" w:rsidRDefault="007607F7" w:rsidP="007607F7">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7607F7">
        <w:rPr>
          <w:rFonts w:ascii="Arial" w:eastAsia="Times New Roman" w:hAnsi="Arial" w:cs="Arial"/>
          <w:sz w:val="20"/>
          <w:szCs w:val="20"/>
          <w:lang w:val="ru-RU"/>
        </w:rPr>
        <w:t xml:space="preserve">  понижении давления</w:t>
      </w:r>
    </w:p>
    <w:p w:rsidR="007607F7" w:rsidRPr="007607F7" w:rsidRDefault="007607F7" w:rsidP="007607F7">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7607F7">
        <w:rPr>
          <w:rFonts w:ascii="Arial" w:eastAsia="Times New Roman" w:hAnsi="Arial" w:cs="Arial"/>
          <w:sz w:val="20"/>
          <w:szCs w:val="20"/>
          <w:lang w:val="ru-RU"/>
        </w:rPr>
        <w:t xml:space="preserve">  понижении температуры</w:t>
      </w:r>
    </w:p>
    <w:p w:rsidR="007607F7" w:rsidRPr="007607F7" w:rsidRDefault="007607F7" w:rsidP="007607F7">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7607F7">
        <w:rPr>
          <w:rFonts w:ascii="Arial" w:eastAsia="Times New Roman" w:hAnsi="Arial" w:cs="Arial"/>
          <w:sz w:val="20"/>
          <w:szCs w:val="20"/>
          <w:lang w:val="ru-RU"/>
        </w:rPr>
        <w:t xml:space="preserve">  повышении давления</w:t>
      </w:r>
    </w:p>
    <w:p w:rsidR="007607F7" w:rsidRPr="007607F7" w:rsidRDefault="007607F7" w:rsidP="007607F7">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7607F7">
        <w:rPr>
          <w:rFonts w:ascii="Arial" w:eastAsia="Times New Roman" w:hAnsi="Arial" w:cs="Arial"/>
          <w:sz w:val="20"/>
          <w:szCs w:val="20"/>
          <w:lang w:val="ru-RU"/>
        </w:rPr>
        <w:t xml:space="preserve">  повышении температуры</w:t>
      </w:r>
    </w:p>
    <w:p w:rsidR="007607F7" w:rsidRPr="007607F7" w:rsidRDefault="007607F7" w:rsidP="007607F7">
      <w:pPr>
        <w:tabs>
          <w:tab w:val="left" w:pos="856"/>
        </w:tabs>
        <w:spacing w:after="0" w:line="240" w:lineRule="auto"/>
        <w:rPr>
          <w:rFonts w:ascii="Arial" w:hAnsi="Arial" w:cs="Arial"/>
          <w:sz w:val="20"/>
          <w:szCs w:val="20"/>
          <w:lang w:val="ru-RU"/>
        </w:rPr>
      </w:pPr>
      <w:r w:rsidRPr="007607F7">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7607F7">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7607F7" w:rsidRPr="00561126" w:rsidTr="00561126">
        <w:trPr>
          <w:trHeight w:hRule="exact" w:val="159"/>
        </w:trPr>
        <w:tc>
          <w:tcPr>
            <w:tcW w:w="2424" w:type="dxa"/>
          </w:tcPr>
          <w:p w:rsidR="007607F7" w:rsidRPr="007607F7" w:rsidRDefault="007607F7" w:rsidP="00561126">
            <w:pPr>
              <w:spacing w:after="0" w:line="240" w:lineRule="auto"/>
              <w:rPr>
                <w:lang w:val="ru-RU"/>
              </w:rPr>
            </w:pPr>
          </w:p>
        </w:tc>
        <w:tc>
          <w:tcPr>
            <w:tcW w:w="2283" w:type="dxa"/>
          </w:tcPr>
          <w:p w:rsidR="007607F7" w:rsidRPr="007607F7" w:rsidRDefault="007607F7" w:rsidP="00561126">
            <w:pPr>
              <w:spacing w:after="0" w:line="240" w:lineRule="auto"/>
              <w:rPr>
                <w:lang w:val="ru-RU"/>
              </w:rPr>
            </w:pPr>
          </w:p>
        </w:tc>
        <w:tc>
          <w:tcPr>
            <w:tcW w:w="285" w:type="dxa"/>
          </w:tcPr>
          <w:p w:rsidR="007607F7" w:rsidRPr="007607F7" w:rsidRDefault="007607F7" w:rsidP="00561126">
            <w:pPr>
              <w:spacing w:after="0" w:line="240" w:lineRule="auto"/>
              <w:rPr>
                <w:lang w:val="ru-RU"/>
              </w:rPr>
            </w:pPr>
          </w:p>
        </w:tc>
        <w:tc>
          <w:tcPr>
            <w:tcW w:w="1856" w:type="dxa"/>
          </w:tcPr>
          <w:p w:rsidR="007607F7" w:rsidRPr="007607F7" w:rsidRDefault="007607F7" w:rsidP="00561126">
            <w:pPr>
              <w:spacing w:after="0" w:line="240" w:lineRule="auto"/>
              <w:rPr>
                <w:lang w:val="ru-RU"/>
              </w:rPr>
            </w:pPr>
          </w:p>
        </w:tc>
        <w:tc>
          <w:tcPr>
            <w:tcW w:w="255" w:type="dxa"/>
          </w:tcPr>
          <w:p w:rsidR="007607F7" w:rsidRPr="007607F7" w:rsidRDefault="007607F7" w:rsidP="00561126">
            <w:pPr>
              <w:spacing w:after="0" w:line="240" w:lineRule="auto"/>
              <w:rPr>
                <w:lang w:val="ru-RU"/>
              </w:rPr>
            </w:pPr>
          </w:p>
        </w:tc>
        <w:tc>
          <w:tcPr>
            <w:tcW w:w="597" w:type="dxa"/>
          </w:tcPr>
          <w:p w:rsidR="007607F7" w:rsidRPr="007607F7" w:rsidRDefault="007607F7" w:rsidP="00561126">
            <w:pPr>
              <w:spacing w:after="0" w:line="240" w:lineRule="auto"/>
              <w:rPr>
                <w:lang w:val="ru-RU"/>
              </w:rPr>
            </w:pPr>
          </w:p>
        </w:tc>
        <w:tc>
          <w:tcPr>
            <w:tcW w:w="1005" w:type="dxa"/>
          </w:tcPr>
          <w:p w:rsidR="007607F7" w:rsidRPr="007607F7" w:rsidRDefault="007607F7" w:rsidP="00561126">
            <w:pPr>
              <w:spacing w:after="0" w:line="240" w:lineRule="auto"/>
              <w:rPr>
                <w:lang w:val="ru-RU"/>
              </w:rPr>
            </w:pPr>
          </w:p>
        </w:tc>
        <w:tc>
          <w:tcPr>
            <w:tcW w:w="1955" w:type="dxa"/>
          </w:tcPr>
          <w:p w:rsidR="007607F7" w:rsidRPr="007607F7" w:rsidRDefault="007607F7" w:rsidP="00561126">
            <w:pPr>
              <w:spacing w:after="0" w:line="240" w:lineRule="auto"/>
              <w:rPr>
                <w:lang w:val="ru-RU"/>
              </w:rPr>
            </w:pPr>
          </w:p>
        </w:tc>
      </w:tr>
      <w:tr w:rsidR="007607F7" w:rsidTr="00561126">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7607F7" w:rsidTr="00561126">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7607F7" w:rsidTr="00561126">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7607F7" w:rsidTr="00561126">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7607F7" w:rsidTr="00561126">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7607F7" w:rsidRPr="00561126" w:rsidTr="00561126">
        <w:trPr>
          <w:trHeight w:hRule="exact" w:val="673"/>
        </w:trPr>
        <w:tc>
          <w:tcPr>
            <w:tcW w:w="10660" w:type="dxa"/>
            <w:gridSpan w:val="8"/>
            <w:shd w:val="clear" w:color="000000" w:fill="FFFFFF"/>
            <w:tcMar>
              <w:left w:w="34" w:type="dxa"/>
              <w:right w:w="34" w:type="dxa"/>
            </w:tcMar>
          </w:tcPr>
          <w:p w:rsidR="007607F7" w:rsidRPr="007607F7" w:rsidRDefault="007607F7" w:rsidP="00561126">
            <w:pPr>
              <w:spacing w:after="0" w:line="240" w:lineRule="auto"/>
              <w:jc w:val="both"/>
              <w:rPr>
                <w:sz w:val="20"/>
                <w:szCs w:val="20"/>
                <w:lang w:val="ru-RU"/>
              </w:rPr>
            </w:pPr>
            <w:r w:rsidRPr="007607F7">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7607F7" w:rsidRPr="00561126" w:rsidTr="00561126">
        <w:trPr>
          <w:trHeight w:hRule="exact" w:val="277"/>
        </w:trPr>
        <w:tc>
          <w:tcPr>
            <w:tcW w:w="10660" w:type="dxa"/>
            <w:gridSpan w:val="8"/>
            <w:shd w:val="clear" w:color="000000" w:fill="FFFFFF"/>
            <w:tcMar>
              <w:left w:w="34" w:type="dxa"/>
              <w:right w:w="34" w:type="dxa"/>
            </w:tcMar>
          </w:tcPr>
          <w:p w:rsidR="007607F7" w:rsidRPr="007607F7" w:rsidRDefault="007607F7" w:rsidP="00561126">
            <w:pPr>
              <w:spacing w:after="0" w:line="240" w:lineRule="auto"/>
              <w:rPr>
                <w:sz w:val="20"/>
                <w:szCs w:val="20"/>
                <w:lang w:val="ru-RU"/>
              </w:rPr>
            </w:pPr>
            <w:r w:rsidRPr="007607F7">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7607F7" w:rsidTr="00561126">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7607F7" w:rsidTr="00561126">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7607F7" w:rsidTr="00561126">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7607F7" w:rsidTr="00561126">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Default="007607F7" w:rsidP="00561126">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7607F7" w:rsidRPr="00561126" w:rsidTr="00561126">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rFonts w:ascii="Arial" w:hAnsi="Arial" w:cs="Arial"/>
                <w:color w:val="000000"/>
                <w:sz w:val="20"/>
                <w:szCs w:val="20"/>
                <w:lang w:val="ru-RU"/>
              </w:rPr>
            </w:pPr>
            <w:r w:rsidRPr="007607F7">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7607F7" w:rsidRPr="00F828A2" w:rsidRDefault="007607F7" w:rsidP="00561126">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F828A2" w:rsidRDefault="007607F7" w:rsidP="00561126">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F828A2" w:rsidRDefault="007607F7" w:rsidP="00561126">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rFonts w:ascii="Arial" w:hAnsi="Arial" w:cs="Arial"/>
                <w:color w:val="000000"/>
                <w:sz w:val="20"/>
                <w:szCs w:val="20"/>
                <w:lang w:val="ru-RU"/>
              </w:rPr>
            </w:pPr>
            <w:r w:rsidRPr="007607F7">
              <w:rPr>
                <w:rFonts w:ascii="Arial" w:hAnsi="Arial" w:cs="Arial"/>
                <w:color w:val="000000"/>
                <w:sz w:val="20"/>
                <w:szCs w:val="20"/>
                <w:lang w:val="ru-RU"/>
              </w:rPr>
              <w:t>Соответствие критерию при ответе на все вопросы.</w:t>
            </w:r>
          </w:p>
        </w:tc>
      </w:tr>
      <w:tr w:rsidR="007607F7" w:rsidRPr="00561126" w:rsidTr="007607F7">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lastRenderedPageBreak/>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Полное соответствие данному критерию ответов на все вопросы.</w:t>
            </w:r>
          </w:p>
        </w:tc>
      </w:tr>
      <w:tr w:rsidR="007607F7" w:rsidRPr="00561126" w:rsidTr="007607F7">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Умение увязывать теорию с практикой,</w:t>
            </w:r>
            <w:r w:rsidRPr="007607F7">
              <w:rPr>
                <w:sz w:val="20"/>
                <w:szCs w:val="20"/>
                <w:lang w:val="ru-RU"/>
              </w:rPr>
              <w:t xml:space="preserve"> </w:t>
            </w:r>
            <w:r w:rsidRPr="007607F7">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7607F7" w:rsidRPr="00561126" w:rsidTr="007607F7">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1. Даны неполные ответы на дополнительные вопросы преподавателя.</w:t>
            </w:r>
          </w:p>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Даны верные ответы на все дополнительные вопросы преподавателя.</w:t>
            </w:r>
          </w:p>
        </w:tc>
      </w:tr>
      <w:tr w:rsidR="007607F7" w:rsidRPr="00561126" w:rsidTr="00561126">
        <w:trPr>
          <w:trHeight w:hRule="exact" w:val="705"/>
        </w:trPr>
        <w:tc>
          <w:tcPr>
            <w:tcW w:w="10660" w:type="dxa"/>
            <w:gridSpan w:val="8"/>
            <w:shd w:val="clear" w:color="000000" w:fill="FFFFFF"/>
            <w:tcMar>
              <w:left w:w="34" w:type="dxa"/>
              <w:right w:w="34" w:type="dxa"/>
            </w:tcMar>
          </w:tcPr>
          <w:p w:rsidR="007607F7" w:rsidRPr="007607F7" w:rsidRDefault="007607F7" w:rsidP="00561126">
            <w:pPr>
              <w:spacing w:after="0" w:line="240" w:lineRule="auto"/>
              <w:rPr>
                <w:rFonts w:ascii="Arial" w:hAnsi="Arial" w:cs="Arial"/>
                <w:color w:val="000000"/>
                <w:sz w:val="20"/>
                <w:szCs w:val="20"/>
                <w:lang w:val="ru-RU"/>
              </w:rPr>
            </w:pPr>
          </w:p>
          <w:p w:rsidR="007607F7" w:rsidRPr="007607F7" w:rsidRDefault="007607F7" w:rsidP="00561126">
            <w:pPr>
              <w:spacing w:after="0" w:line="240" w:lineRule="auto"/>
              <w:jc w:val="both"/>
              <w:rPr>
                <w:sz w:val="20"/>
                <w:szCs w:val="20"/>
                <w:lang w:val="ru-RU"/>
              </w:rPr>
            </w:pPr>
            <w:r w:rsidRPr="007607F7">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7607F7" w:rsidRPr="007607F7" w:rsidRDefault="007607F7" w:rsidP="007607F7">
      <w:pPr>
        <w:rPr>
          <w:lang w:val="ru-RU"/>
        </w:rPr>
      </w:pPr>
    </w:p>
    <w:p w:rsidR="00A43F27" w:rsidRPr="007607F7" w:rsidRDefault="00A43F27">
      <w:pPr>
        <w:rPr>
          <w:lang w:val="ru-RU"/>
        </w:rPr>
      </w:pPr>
    </w:p>
    <w:sectPr w:rsidR="00A43F27" w:rsidRPr="007607F7" w:rsidSect="00A43F27">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DD47C0"/>
    <w:multiLevelType w:val="hybridMultilevel"/>
    <w:tmpl w:val="8FD8E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55413E"/>
    <w:multiLevelType w:val="hybridMultilevel"/>
    <w:tmpl w:val="6E24F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FA0F4A"/>
    <w:multiLevelType w:val="hybridMultilevel"/>
    <w:tmpl w:val="B30C3F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F7D0C"/>
    <w:rsid w:val="00561126"/>
    <w:rsid w:val="007607F7"/>
    <w:rsid w:val="00A43F27"/>
    <w:rsid w:val="00AE23B6"/>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7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7F7"/>
    <w:rPr>
      <w:rFonts w:ascii="Tahoma" w:hAnsi="Tahoma" w:cs="Tahoma"/>
      <w:sz w:val="16"/>
      <w:szCs w:val="16"/>
    </w:rPr>
  </w:style>
  <w:style w:type="paragraph" w:styleId="a5">
    <w:name w:val="List Paragraph"/>
    <w:basedOn w:val="a"/>
    <w:uiPriority w:val="34"/>
    <w:qFormat/>
    <w:rsid w:val="007607F7"/>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4775</Words>
  <Characters>27219</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2022-2023_z23_05_03_ПСЖД_(Л;ГВ;ПВ)_2022_Фты_plx_Химия_Грузовые вагоны</vt:lpstr>
      <vt:lpstr>Лист1</vt:lpstr>
    </vt:vector>
  </TitlesOfParts>
  <Company/>
  <LinksUpToDate>false</LinksUpToDate>
  <CharactersWithSpaces>31931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2022-2023_z23_05_03_ПСЖД_(Л;ГВ;ПВ)_2022_Фты_plx_Химия_Грузовые вагоны</dc:title>
  <dc:creator>FastReport.NET</dc:creator>
  <cp:lastModifiedBy>User</cp:lastModifiedBy>
  <cp:revision>3</cp:revision>
  <dcterms:created xsi:type="dcterms:W3CDTF">2022-12-12T22:55:00Z</dcterms:created>
  <dcterms:modified xsi:type="dcterms:W3CDTF">2022-12-13T23:23:00Z</dcterms:modified>
</cp:coreProperties>
</file>