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64257" w:rsidTr="001215E5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64257" w:rsidTr="001215E5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64257" w:rsidTr="001215E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64257" w:rsidRPr="00B71952" w:rsidRDefault="00C80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64257" w:rsidRPr="00B71952" w:rsidRDefault="00C80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64257" w:rsidTr="001215E5">
        <w:trPr>
          <w:trHeight w:hRule="exact" w:val="986"/>
        </w:trPr>
        <w:tc>
          <w:tcPr>
            <w:tcW w:w="723" w:type="dxa"/>
          </w:tcPr>
          <w:p w:rsidR="00864257" w:rsidRDefault="00864257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 w:rsidTr="001215E5">
        <w:trPr>
          <w:trHeight w:hRule="exact" w:val="138"/>
        </w:trPr>
        <w:tc>
          <w:tcPr>
            <w:tcW w:w="723" w:type="dxa"/>
          </w:tcPr>
          <w:p w:rsidR="00864257" w:rsidRDefault="00864257"/>
        </w:tc>
        <w:tc>
          <w:tcPr>
            <w:tcW w:w="853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969" w:type="dxa"/>
          </w:tcPr>
          <w:p w:rsidR="00864257" w:rsidRDefault="00864257"/>
        </w:tc>
        <w:tc>
          <w:tcPr>
            <w:tcW w:w="16" w:type="dxa"/>
          </w:tcPr>
          <w:p w:rsidR="00864257" w:rsidRDefault="00864257"/>
        </w:tc>
        <w:tc>
          <w:tcPr>
            <w:tcW w:w="1556" w:type="dxa"/>
          </w:tcPr>
          <w:p w:rsidR="00864257" w:rsidRDefault="00864257"/>
        </w:tc>
        <w:tc>
          <w:tcPr>
            <w:tcW w:w="574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1289" w:type="dxa"/>
          </w:tcPr>
          <w:p w:rsidR="00864257" w:rsidRDefault="00864257"/>
        </w:tc>
        <w:tc>
          <w:tcPr>
            <w:tcW w:w="9" w:type="dxa"/>
          </w:tcPr>
          <w:p w:rsidR="00864257" w:rsidRDefault="00864257"/>
        </w:tc>
        <w:tc>
          <w:tcPr>
            <w:tcW w:w="1695" w:type="dxa"/>
          </w:tcPr>
          <w:p w:rsidR="00864257" w:rsidRDefault="00864257"/>
        </w:tc>
        <w:tc>
          <w:tcPr>
            <w:tcW w:w="722" w:type="dxa"/>
          </w:tcPr>
          <w:p w:rsidR="00864257" w:rsidRDefault="00864257"/>
        </w:tc>
        <w:tc>
          <w:tcPr>
            <w:tcW w:w="141" w:type="dxa"/>
          </w:tcPr>
          <w:p w:rsidR="00864257" w:rsidRDefault="00864257"/>
        </w:tc>
      </w:tr>
      <w:tr w:rsidR="00864257" w:rsidRPr="001215E5" w:rsidTr="001215E5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864257" w:rsidRPr="001215E5" w:rsidTr="001215E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64257" w:rsidRPr="001215E5" w:rsidTr="001215E5">
        <w:trPr>
          <w:trHeight w:hRule="exact" w:val="416"/>
        </w:trPr>
        <w:tc>
          <w:tcPr>
            <w:tcW w:w="72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1215E5" w:rsidTr="001215E5">
        <w:trPr>
          <w:trHeight w:hRule="exact" w:val="277"/>
        </w:trPr>
        <w:tc>
          <w:tcPr>
            <w:tcW w:w="72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15E5" w:rsidRPr="00326F06" w:rsidRDefault="001215E5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15E5" w:rsidTr="001215E5">
        <w:trPr>
          <w:trHeight w:hRule="exact" w:val="183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574" w:type="dxa"/>
          </w:tcPr>
          <w:p w:rsidR="001215E5" w:rsidRDefault="001215E5" w:rsidP="00EB41ED"/>
        </w:tc>
        <w:tc>
          <w:tcPr>
            <w:tcW w:w="426" w:type="dxa"/>
          </w:tcPr>
          <w:p w:rsidR="001215E5" w:rsidRDefault="001215E5" w:rsidP="00EB41ED"/>
        </w:tc>
        <w:tc>
          <w:tcPr>
            <w:tcW w:w="1289" w:type="dxa"/>
          </w:tcPr>
          <w:p w:rsidR="001215E5" w:rsidRDefault="001215E5" w:rsidP="00EB41ED"/>
        </w:tc>
        <w:tc>
          <w:tcPr>
            <w:tcW w:w="9" w:type="dxa"/>
          </w:tcPr>
          <w:p w:rsidR="001215E5" w:rsidRDefault="001215E5" w:rsidP="00EB41ED"/>
        </w:tc>
        <w:tc>
          <w:tcPr>
            <w:tcW w:w="1695" w:type="dxa"/>
          </w:tcPr>
          <w:p w:rsidR="001215E5" w:rsidRDefault="001215E5" w:rsidP="00EB41ED"/>
        </w:tc>
        <w:tc>
          <w:tcPr>
            <w:tcW w:w="722" w:type="dxa"/>
          </w:tcPr>
          <w:p w:rsidR="001215E5" w:rsidRDefault="001215E5" w:rsidP="00EB41ED"/>
        </w:tc>
        <w:tc>
          <w:tcPr>
            <w:tcW w:w="141" w:type="dxa"/>
          </w:tcPr>
          <w:p w:rsidR="001215E5" w:rsidRDefault="001215E5" w:rsidP="00EB41ED"/>
        </w:tc>
      </w:tr>
      <w:tr w:rsidR="001215E5" w:rsidTr="001215E5">
        <w:trPr>
          <w:trHeight w:hRule="exact" w:val="277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574" w:type="dxa"/>
          </w:tcPr>
          <w:p w:rsidR="001215E5" w:rsidRDefault="001215E5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1215E5" w:rsidRDefault="001215E5" w:rsidP="00EB41ED"/>
        </w:tc>
        <w:tc>
          <w:tcPr>
            <w:tcW w:w="141" w:type="dxa"/>
          </w:tcPr>
          <w:p w:rsidR="001215E5" w:rsidRDefault="001215E5" w:rsidP="00EB41ED"/>
        </w:tc>
      </w:tr>
      <w:tr w:rsidR="001215E5" w:rsidTr="001215E5">
        <w:trPr>
          <w:trHeight w:hRule="exact" w:val="83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574" w:type="dxa"/>
          </w:tcPr>
          <w:p w:rsidR="001215E5" w:rsidRDefault="001215E5" w:rsidP="00EB41ED"/>
        </w:tc>
        <w:tc>
          <w:tcPr>
            <w:tcW w:w="426" w:type="dxa"/>
          </w:tcPr>
          <w:p w:rsidR="001215E5" w:rsidRDefault="001215E5" w:rsidP="00EB41ED"/>
        </w:tc>
        <w:tc>
          <w:tcPr>
            <w:tcW w:w="1289" w:type="dxa"/>
          </w:tcPr>
          <w:p w:rsidR="001215E5" w:rsidRDefault="001215E5" w:rsidP="00EB41ED"/>
        </w:tc>
        <w:tc>
          <w:tcPr>
            <w:tcW w:w="9" w:type="dxa"/>
          </w:tcPr>
          <w:p w:rsidR="001215E5" w:rsidRDefault="001215E5" w:rsidP="00EB41ED"/>
        </w:tc>
        <w:tc>
          <w:tcPr>
            <w:tcW w:w="1695" w:type="dxa"/>
          </w:tcPr>
          <w:p w:rsidR="001215E5" w:rsidRDefault="001215E5" w:rsidP="00EB41ED"/>
        </w:tc>
        <w:tc>
          <w:tcPr>
            <w:tcW w:w="722" w:type="dxa"/>
          </w:tcPr>
          <w:p w:rsidR="001215E5" w:rsidRDefault="001215E5" w:rsidP="00EB41ED"/>
        </w:tc>
        <w:tc>
          <w:tcPr>
            <w:tcW w:w="141" w:type="dxa"/>
          </w:tcPr>
          <w:p w:rsidR="001215E5" w:rsidRDefault="001215E5" w:rsidP="00EB41ED"/>
        </w:tc>
      </w:tr>
      <w:tr w:rsidR="001215E5" w:rsidRPr="001215E5" w:rsidTr="001215E5">
        <w:trPr>
          <w:trHeight w:hRule="exact" w:val="694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574" w:type="dxa"/>
          </w:tcPr>
          <w:p w:rsidR="001215E5" w:rsidRDefault="001215E5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1215E5" w:rsidRPr="00326F06" w:rsidRDefault="001215E5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1215E5" w:rsidRPr="001215E5" w:rsidTr="001215E5">
        <w:trPr>
          <w:trHeight w:hRule="exact" w:val="11"/>
        </w:trPr>
        <w:tc>
          <w:tcPr>
            <w:tcW w:w="72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15E5" w:rsidRPr="00326F06" w:rsidRDefault="001215E5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5E5" w:rsidRPr="00326F06" w:rsidRDefault="001215E5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215E5" w:rsidRPr="00326F06" w:rsidRDefault="001215E5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15E5" w:rsidRPr="00326F06" w:rsidRDefault="001215E5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15E5" w:rsidRPr="00326F06" w:rsidRDefault="001215E5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215E5" w:rsidRPr="00326F06" w:rsidRDefault="001215E5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15E5" w:rsidRPr="00326F06" w:rsidRDefault="001215E5" w:rsidP="00EB41ED">
            <w:pPr>
              <w:rPr>
                <w:lang w:val="ru-RU"/>
              </w:rPr>
            </w:pPr>
          </w:p>
        </w:tc>
      </w:tr>
      <w:tr w:rsidR="001215E5" w:rsidTr="001215E5">
        <w:trPr>
          <w:trHeight w:hRule="exact" w:val="74"/>
        </w:trPr>
        <w:tc>
          <w:tcPr>
            <w:tcW w:w="72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215E5" w:rsidRDefault="001215E5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1215E5" w:rsidRDefault="001215E5" w:rsidP="00EB41ED"/>
        </w:tc>
        <w:tc>
          <w:tcPr>
            <w:tcW w:w="1695" w:type="dxa"/>
          </w:tcPr>
          <w:p w:rsidR="001215E5" w:rsidRDefault="001215E5" w:rsidP="00EB41ED"/>
        </w:tc>
        <w:tc>
          <w:tcPr>
            <w:tcW w:w="722" w:type="dxa"/>
          </w:tcPr>
          <w:p w:rsidR="001215E5" w:rsidRDefault="001215E5" w:rsidP="00EB41ED"/>
        </w:tc>
        <w:tc>
          <w:tcPr>
            <w:tcW w:w="141" w:type="dxa"/>
          </w:tcPr>
          <w:p w:rsidR="001215E5" w:rsidRDefault="001215E5" w:rsidP="00EB41ED"/>
        </w:tc>
      </w:tr>
      <w:tr w:rsidR="001215E5" w:rsidTr="001215E5">
        <w:trPr>
          <w:trHeight w:hRule="exact" w:val="555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215E5" w:rsidRDefault="001215E5"/>
        </w:tc>
        <w:tc>
          <w:tcPr>
            <w:tcW w:w="9" w:type="dxa"/>
          </w:tcPr>
          <w:p w:rsidR="001215E5" w:rsidRDefault="001215E5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/>
        </w:tc>
      </w:tr>
      <w:tr w:rsidR="001215E5" w:rsidTr="001215E5">
        <w:trPr>
          <w:trHeight w:hRule="exact" w:val="447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215E5" w:rsidRDefault="001215E5"/>
        </w:tc>
        <w:tc>
          <w:tcPr>
            <w:tcW w:w="9" w:type="dxa"/>
          </w:tcPr>
          <w:p w:rsidR="001215E5" w:rsidRDefault="001215E5"/>
        </w:tc>
        <w:tc>
          <w:tcPr>
            <w:tcW w:w="1695" w:type="dxa"/>
          </w:tcPr>
          <w:p w:rsidR="001215E5" w:rsidRDefault="001215E5"/>
        </w:tc>
        <w:tc>
          <w:tcPr>
            <w:tcW w:w="722" w:type="dxa"/>
          </w:tcPr>
          <w:p w:rsidR="001215E5" w:rsidRDefault="001215E5"/>
        </w:tc>
        <w:tc>
          <w:tcPr>
            <w:tcW w:w="141" w:type="dxa"/>
          </w:tcPr>
          <w:p w:rsidR="001215E5" w:rsidRDefault="001215E5"/>
        </w:tc>
      </w:tr>
      <w:tr w:rsidR="001215E5" w:rsidTr="001215E5">
        <w:trPr>
          <w:trHeight w:hRule="exact" w:val="33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1215E5" w:rsidRDefault="001215E5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1215E5" w:rsidRDefault="001215E5"/>
        </w:tc>
      </w:tr>
      <w:tr w:rsidR="001215E5" w:rsidTr="001215E5">
        <w:trPr>
          <w:trHeight w:hRule="exact" w:val="244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574" w:type="dxa"/>
          </w:tcPr>
          <w:p w:rsidR="001215E5" w:rsidRDefault="001215E5"/>
        </w:tc>
        <w:tc>
          <w:tcPr>
            <w:tcW w:w="426" w:type="dxa"/>
          </w:tcPr>
          <w:p w:rsidR="001215E5" w:rsidRDefault="001215E5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/>
        </w:tc>
        <w:tc>
          <w:tcPr>
            <w:tcW w:w="141" w:type="dxa"/>
          </w:tcPr>
          <w:p w:rsidR="001215E5" w:rsidRDefault="001215E5"/>
        </w:tc>
      </w:tr>
      <w:tr w:rsidR="001215E5" w:rsidTr="001215E5">
        <w:trPr>
          <w:trHeight w:hRule="exact" w:val="605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574" w:type="dxa"/>
          </w:tcPr>
          <w:p w:rsidR="001215E5" w:rsidRDefault="001215E5"/>
        </w:tc>
        <w:tc>
          <w:tcPr>
            <w:tcW w:w="426" w:type="dxa"/>
          </w:tcPr>
          <w:p w:rsidR="001215E5" w:rsidRDefault="001215E5"/>
        </w:tc>
        <w:tc>
          <w:tcPr>
            <w:tcW w:w="1289" w:type="dxa"/>
          </w:tcPr>
          <w:p w:rsidR="001215E5" w:rsidRDefault="001215E5"/>
        </w:tc>
        <w:tc>
          <w:tcPr>
            <w:tcW w:w="9" w:type="dxa"/>
          </w:tcPr>
          <w:p w:rsidR="001215E5" w:rsidRDefault="001215E5"/>
        </w:tc>
        <w:tc>
          <w:tcPr>
            <w:tcW w:w="1695" w:type="dxa"/>
          </w:tcPr>
          <w:p w:rsidR="001215E5" w:rsidRDefault="001215E5"/>
        </w:tc>
        <w:tc>
          <w:tcPr>
            <w:tcW w:w="722" w:type="dxa"/>
          </w:tcPr>
          <w:p w:rsidR="001215E5" w:rsidRDefault="001215E5"/>
        </w:tc>
        <w:tc>
          <w:tcPr>
            <w:tcW w:w="141" w:type="dxa"/>
          </w:tcPr>
          <w:p w:rsidR="001215E5" w:rsidRDefault="001215E5"/>
        </w:tc>
      </w:tr>
      <w:tr w:rsidR="001215E5" w:rsidTr="001215E5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1215E5" w:rsidTr="001215E5">
        <w:trPr>
          <w:trHeight w:hRule="exact" w:val="138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574" w:type="dxa"/>
          </w:tcPr>
          <w:p w:rsidR="001215E5" w:rsidRDefault="001215E5"/>
        </w:tc>
        <w:tc>
          <w:tcPr>
            <w:tcW w:w="426" w:type="dxa"/>
          </w:tcPr>
          <w:p w:rsidR="001215E5" w:rsidRDefault="001215E5"/>
        </w:tc>
        <w:tc>
          <w:tcPr>
            <w:tcW w:w="1289" w:type="dxa"/>
          </w:tcPr>
          <w:p w:rsidR="001215E5" w:rsidRDefault="001215E5"/>
        </w:tc>
        <w:tc>
          <w:tcPr>
            <w:tcW w:w="9" w:type="dxa"/>
          </w:tcPr>
          <w:p w:rsidR="001215E5" w:rsidRDefault="001215E5"/>
        </w:tc>
        <w:tc>
          <w:tcPr>
            <w:tcW w:w="1695" w:type="dxa"/>
          </w:tcPr>
          <w:p w:rsidR="001215E5" w:rsidRDefault="001215E5"/>
        </w:tc>
        <w:tc>
          <w:tcPr>
            <w:tcW w:w="722" w:type="dxa"/>
          </w:tcPr>
          <w:p w:rsidR="001215E5" w:rsidRDefault="001215E5"/>
        </w:tc>
        <w:tc>
          <w:tcPr>
            <w:tcW w:w="141" w:type="dxa"/>
          </w:tcPr>
          <w:p w:rsidR="001215E5" w:rsidRDefault="001215E5"/>
        </w:tc>
      </w:tr>
      <w:tr w:rsidR="001215E5" w:rsidTr="001215E5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</w:p>
        </w:tc>
      </w:tr>
      <w:tr w:rsidR="001215E5" w:rsidTr="001215E5">
        <w:trPr>
          <w:trHeight w:hRule="exact" w:val="138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/>
        </w:tc>
      </w:tr>
      <w:tr w:rsidR="001215E5" w:rsidTr="001215E5">
        <w:trPr>
          <w:trHeight w:hRule="exact" w:val="108"/>
        </w:trPr>
        <w:tc>
          <w:tcPr>
            <w:tcW w:w="723" w:type="dxa"/>
          </w:tcPr>
          <w:p w:rsidR="001215E5" w:rsidRDefault="001215E5"/>
        </w:tc>
        <w:tc>
          <w:tcPr>
            <w:tcW w:w="853" w:type="dxa"/>
          </w:tcPr>
          <w:p w:rsidR="001215E5" w:rsidRDefault="001215E5"/>
        </w:tc>
        <w:tc>
          <w:tcPr>
            <w:tcW w:w="284" w:type="dxa"/>
          </w:tcPr>
          <w:p w:rsidR="001215E5" w:rsidRDefault="001215E5"/>
        </w:tc>
        <w:tc>
          <w:tcPr>
            <w:tcW w:w="1969" w:type="dxa"/>
          </w:tcPr>
          <w:p w:rsidR="001215E5" w:rsidRDefault="001215E5"/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574" w:type="dxa"/>
          </w:tcPr>
          <w:p w:rsidR="001215E5" w:rsidRDefault="001215E5"/>
        </w:tc>
        <w:tc>
          <w:tcPr>
            <w:tcW w:w="426" w:type="dxa"/>
          </w:tcPr>
          <w:p w:rsidR="001215E5" w:rsidRDefault="001215E5"/>
        </w:tc>
        <w:tc>
          <w:tcPr>
            <w:tcW w:w="1289" w:type="dxa"/>
          </w:tcPr>
          <w:p w:rsidR="001215E5" w:rsidRDefault="001215E5"/>
        </w:tc>
        <w:tc>
          <w:tcPr>
            <w:tcW w:w="9" w:type="dxa"/>
          </w:tcPr>
          <w:p w:rsidR="001215E5" w:rsidRDefault="001215E5"/>
        </w:tc>
        <w:tc>
          <w:tcPr>
            <w:tcW w:w="1695" w:type="dxa"/>
          </w:tcPr>
          <w:p w:rsidR="001215E5" w:rsidRDefault="001215E5"/>
        </w:tc>
        <w:tc>
          <w:tcPr>
            <w:tcW w:w="722" w:type="dxa"/>
          </w:tcPr>
          <w:p w:rsidR="001215E5" w:rsidRDefault="001215E5"/>
        </w:tc>
        <w:tc>
          <w:tcPr>
            <w:tcW w:w="141" w:type="dxa"/>
          </w:tcPr>
          <w:p w:rsidR="001215E5" w:rsidRDefault="001215E5"/>
        </w:tc>
      </w:tr>
      <w:tr w:rsidR="001215E5" w:rsidRPr="001215E5" w:rsidTr="001215E5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15E5" w:rsidRPr="00B71952" w:rsidRDefault="0012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71952">
              <w:rPr>
                <w:lang w:val="ru-RU"/>
              </w:rPr>
              <w:t xml:space="preserve"> </w:t>
            </w: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71952">
              <w:rPr>
                <w:lang w:val="ru-RU"/>
              </w:rPr>
              <w:t xml:space="preserve"> </w:t>
            </w: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B71952">
              <w:rPr>
                <w:lang w:val="ru-RU"/>
              </w:rPr>
              <w:t xml:space="preserve"> </w:t>
            </w: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B71952">
              <w:rPr>
                <w:lang w:val="ru-RU"/>
              </w:rPr>
              <w:t xml:space="preserve"> </w:t>
            </w: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71952">
              <w:rPr>
                <w:lang w:val="ru-RU"/>
              </w:rPr>
              <w:t xml:space="preserve"> </w:t>
            </w: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B71952">
              <w:rPr>
                <w:lang w:val="ru-RU"/>
              </w:rPr>
              <w:t xml:space="preserve"> </w:t>
            </w:r>
          </w:p>
        </w:tc>
      </w:tr>
      <w:tr w:rsidR="001215E5" w:rsidRPr="001215E5" w:rsidTr="001215E5">
        <w:trPr>
          <w:trHeight w:hRule="exact" w:val="229"/>
        </w:trPr>
        <w:tc>
          <w:tcPr>
            <w:tcW w:w="72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</w:tr>
      <w:tr w:rsidR="001215E5" w:rsidRPr="001215E5" w:rsidTr="001215E5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215E5" w:rsidRPr="00B71952" w:rsidRDefault="00121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к.т.н., доцент, Деменева Е.А.</w:t>
            </w:r>
          </w:p>
        </w:tc>
      </w:tr>
      <w:tr w:rsidR="001215E5" w:rsidRPr="001215E5" w:rsidTr="001215E5">
        <w:trPr>
          <w:trHeight w:hRule="exact" w:val="36"/>
        </w:trPr>
        <w:tc>
          <w:tcPr>
            <w:tcW w:w="72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215E5" w:rsidRPr="00B71952" w:rsidRDefault="001215E5">
            <w:pPr>
              <w:rPr>
                <w:lang w:val="ru-RU"/>
              </w:rPr>
            </w:pPr>
          </w:p>
        </w:tc>
      </w:tr>
      <w:tr w:rsidR="001215E5" w:rsidRPr="001215E5" w:rsidTr="001215E5">
        <w:trPr>
          <w:trHeight w:hRule="exact" w:val="446"/>
        </w:trPr>
        <w:tc>
          <w:tcPr>
            <w:tcW w:w="723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</w:tr>
      <w:tr w:rsidR="001215E5" w:rsidRPr="001215E5" w:rsidTr="00A9173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15E5" w:rsidRPr="00E72244" w:rsidRDefault="001215E5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1215E5" w:rsidRPr="001215E5" w:rsidTr="001215E5">
        <w:trPr>
          <w:trHeight w:hRule="exact" w:val="432"/>
        </w:trPr>
        <w:tc>
          <w:tcPr>
            <w:tcW w:w="723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</w:tr>
      <w:tr w:rsidR="001215E5" w:rsidTr="001215E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15E5" w:rsidRPr="00E72244" w:rsidRDefault="001215E5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1215E5" w:rsidTr="001215E5">
        <w:trPr>
          <w:trHeight w:hRule="exact" w:val="152"/>
        </w:trPr>
        <w:tc>
          <w:tcPr>
            <w:tcW w:w="723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1215E5" w:rsidRDefault="001215E5"/>
        </w:tc>
        <w:tc>
          <w:tcPr>
            <w:tcW w:w="1556" w:type="dxa"/>
          </w:tcPr>
          <w:p w:rsidR="001215E5" w:rsidRDefault="001215E5"/>
        </w:tc>
        <w:tc>
          <w:tcPr>
            <w:tcW w:w="574" w:type="dxa"/>
          </w:tcPr>
          <w:p w:rsidR="001215E5" w:rsidRDefault="001215E5"/>
        </w:tc>
        <w:tc>
          <w:tcPr>
            <w:tcW w:w="426" w:type="dxa"/>
          </w:tcPr>
          <w:p w:rsidR="001215E5" w:rsidRDefault="001215E5"/>
        </w:tc>
        <w:tc>
          <w:tcPr>
            <w:tcW w:w="1289" w:type="dxa"/>
          </w:tcPr>
          <w:p w:rsidR="001215E5" w:rsidRDefault="001215E5"/>
        </w:tc>
        <w:tc>
          <w:tcPr>
            <w:tcW w:w="9" w:type="dxa"/>
          </w:tcPr>
          <w:p w:rsidR="001215E5" w:rsidRDefault="001215E5"/>
        </w:tc>
        <w:tc>
          <w:tcPr>
            <w:tcW w:w="1695" w:type="dxa"/>
          </w:tcPr>
          <w:p w:rsidR="001215E5" w:rsidRDefault="001215E5"/>
        </w:tc>
        <w:tc>
          <w:tcPr>
            <w:tcW w:w="722" w:type="dxa"/>
          </w:tcPr>
          <w:p w:rsidR="001215E5" w:rsidRDefault="001215E5"/>
        </w:tc>
        <w:tc>
          <w:tcPr>
            <w:tcW w:w="141" w:type="dxa"/>
          </w:tcPr>
          <w:p w:rsidR="001215E5" w:rsidRDefault="001215E5"/>
        </w:tc>
      </w:tr>
      <w:tr w:rsidR="001215E5" w:rsidRPr="001215E5" w:rsidTr="001215E5">
        <w:trPr>
          <w:trHeight w:hRule="exact" w:val="721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215E5" w:rsidRPr="001215E5" w:rsidTr="001215E5">
        <w:trPr>
          <w:trHeight w:hRule="exact" w:val="45"/>
        </w:trPr>
        <w:tc>
          <w:tcPr>
            <w:tcW w:w="723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1215E5" w:rsidRPr="00E72244" w:rsidRDefault="001215E5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</w:tr>
      <w:tr w:rsidR="001215E5" w:rsidRPr="001215E5" w:rsidTr="001215E5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15E5" w:rsidRPr="00E72244" w:rsidRDefault="001215E5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1215E5" w:rsidRPr="001215E5" w:rsidTr="001215E5">
        <w:trPr>
          <w:trHeight w:hRule="exact" w:val="2497"/>
        </w:trPr>
        <w:tc>
          <w:tcPr>
            <w:tcW w:w="72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215E5" w:rsidRPr="00B71952" w:rsidRDefault="001215E5">
            <w:pPr>
              <w:rPr>
                <w:lang w:val="ru-RU"/>
              </w:rPr>
            </w:pPr>
          </w:p>
        </w:tc>
      </w:tr>
      <w:tr w:rsidR="001215E5" w:rsidTr="001215E5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215E5" w:rsidRDefault="0012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1215E5" w:rsidRDefault="001215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64257" w:rsidRDefault="00C80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86425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4257" w:rsidRDefault="0086425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64257">
        <w:trPr>
          <w:trHeight w:hRule="exact" w:val="402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4257" w:rsidRDefault="00864257"/>
        </w:tc>
      </w:tr>
      <w:tr w:rsidR="00864257">
        <w:trPr>
          <w:trHeight w:hRule="exact" w:val="13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4257" w:rsidRDefault="00864257"/>
        </w:tc>
      </w:tr>
      <w:tr w:rsidR="00864257">
        <w:trPr>
          <w:trHeight w:hRule="exact" w:val="96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4257" w:rsidRPr="001215E5">
        <w:trPr>
          <w:trHeight w:hRule="exact" w:val="138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64257">
        <w:trPr>
          <w:trHeight w:hRule="exact" w:val="138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64257">
        <w:trPr>
          <w:trHeight w:hRule="exact" w:val="138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694"/>
        </w:trPr>
        <w:tc>
          <w:tcPr>
            <w:tcW w:w="2694" w:type="dxa"/>
          </w:tcPr>
          <w:p w:rsidR="00864257" w:rsidRDefault="008642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864257" w:rsidRPr="001215E5">
        <w:trPr>
          <w:trHeight w:hRule="exact" w:val="138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3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96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4257" w:rsidRPr="001215E5">
        <w:trPr>
          <w:trHeight w:hRule="exact" w:val="138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64257">
        <w:trPr>
          <w:trHeight w:hRule="exact" w:val="138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64257">
        <w:trPr>
          <w:trHeight w:hRule="exact" w:val="138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694"/>
        </w:trPr>
        <w:tc>
          <w:tcPr>
            <w:tcW w:w="2694" w:type="dxa"/>
          </w:tcPr>
          <w:p w:rsidR="00864257" w:rsidRDefault="008642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864257" w:rsidRPr="001215E5">
        <w:trPr>
          <w:trHeight w:hRule="exact" w:val="138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3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96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4257" w:rsidRPr="001215E5">
        <w:trPr>
          <w:trHeight w:hRule="exact" w:val="138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64257">
        <w:trPr>
          <w:trHeight w:hRule="exact" w:val="138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64257">
        <w:trPr>
          <w:trHeight w:hRule="exact" w:val="138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694"/>
        </w:trPr>
        <w:tc>
          <w:tcPr>
            <w:tcW w:w="2694" w:type="dxa"/>
          </w:tcPr>
          <w:p w:rsidR="00864257" w:rsidRDefault="008642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864257" w:rsidRPr="001215E5">
        <w:trPr>
          <w:trHeight w:hRule="exact" w:val="138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3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96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64257" w:rsidRPr="001215E5">
        <w:trPr>
          <w:trHeight w:hRule="exact" w:val="138"/>
        </w:trPr>
        <w:tc>
          <w:tcPr>
            <w:tcW w:w="269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64257">
        <w:trPr>
          <w:trHeight w:hRule="exact" w:val="138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64257">
        <w:trPr>
          <w:trHeight w:hRule="exact" w:val="138"/>
        </w:trPr>
        <w:tc>
          <w:tcPr>
            <w:tcW w:w="2694" w:type="dxa"/>
          </w:tcPr>
          <w:p w:rsidR="00864257" w:rsidRDefault="00864257"/>
        </w:tc>
        <w:tc>
          <w:tcPr>
            <w:tcW w:w="7088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694"/>
        </w:trPr>
        <w:tc>
          <w:tcPr>
            <w:tcW w:w="2694" w:type="dxa"/>
          </w:tcPr>
          <w:p w:rsidR="00864257" w:rsidRDefault="0086425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Пиотрович А.А.,  д-р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864257" w:rsidRPr="00B71952" w:rsidRDefault="00C80CDE">
      <w:pPr>
        <w:rPr>
          <w:sz w:val="0"/>
          <w:szCs w:val="0"/>
          <w:lang w:val="ru-RU"/>
        </w:rPr>
      </w:pPr>
      <w:r w:rsidRPr="00B71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864257">
        <w:trPr>
          <w:trHeight w:hRule="exact" w:val="277"/>
        </w:trPr>
        <w:tc>
          <w:tcPr>
            <w:tcW w:w="28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64257">
        <w:trPr>
          <w:trHeight w:hRule="exact" w:val="277"/>
        </w:trPr>
        <w:tc>
          <w:tcPr>
            <w:tcW w:w="284" w:type="dxa"/>
          </w:tcPr>
          <w:p w:rsidR="00864257" w:rsidRDefault="00864257"/>
        </w:tc>
        <w:tc>
          <w:tcPr>
            <w:tcW w:w="1277" w:type="dxa"/>
          </w:tcPr>
          <w:p w:rsidR="00864257" w:rsidRDefault="00864257"/>
        </w:tc>
        <w:tc>
          <w:tcPr>
            <w:tcW w:w="472" w:type="dxa"/>
          </w:tcPr>
          <w:p w:rsidR="00864257" w:rsidRDefault="00864257"/>
        </w:tc>
        <w:tc>
          <w:tcPr>
            <w:tcW w:w="238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  <w:tc>
          <w:tcPr>
            <w:tcW w:w="93" w:type="dxa"/>
          </w:tcPr>
          <w:p w:rsidR="00864257" w:rsidRDefault="00864257"/>
        </w:tc>
        <w:tc>
          <w:tcPr>
            <w:tcW w:w="192" w:type="dxa"/>
          </w:tcPr>
          <w:p w:rsidR="00864257" w:rsidRDefault="00864257"/>
        </w:tc>
        <w:tc>
          <w:tcPr>
            <w:tcW w:w="285" w:type="dxa"/>
          </w:tcPr>
          <w:p w:rsidR="00864257" w:rsidRDefault="00864257"/>
        </w:tc>
        <w:tc>
          <w:tcPr>
            <w:tcW w:w="710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1990" w:type="dxa"/>
          </w:tcPr>
          <w:p w:rsidR="00864257" w:rsidRDefault="00864257"/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 w:rsidRPr="001215E5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Общий курс железнодорожного транспорта</w:t>
            </w:r>
          </w:p>
        </w:tc>
      </w:tr>
      <w:tr w:rsidR="00864257" w:rsidRPr="001215E5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86425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138"/>
        </w:trPr>
        <w:tc>
          <w:tcPr>
            <w:tcW w:w="284" w:type="dxa"/>
          </w:tcPr>
          <w:p w:rsidR="00864257" w:rsidRDefault="00864257"/>
        </w:tc>
        <w:tc>
          <w:tcPr>
            <w:tcW w:w="1277" w:type="dxa"/>
          </w:tcPr>
          <w:p w:rsidR="00864257" w:rsidRDefault="00864257"/>
        </w:tc>
        <w:tc>
          <w:tcPr>
            <w:tcW w:w="472" w:type="dxa"/>
          </w:tcPr>
          <w:p w:rsidR="00864257" w:rsidRDefault="00864257"/>
        </w:tc>
        <w:tc>
          <w:tcPr>
            <w:tcW w:w="238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  <w:tc>
          <w:tcPr>
            <w:tcW w:w="93" w:type="dxa"/>
          </w:tcPr>
          <w:p w:rsidR="00864257" w:rsidRDefault="00864257"/>
        </w:tc>
        <w:tc>
          <w:tcPr>
            <w:tcW w:w="192" w:type="dxa"/>
          </w:tcPr>
          <w:p w:rsidR="00864257" w:rsidRDefault="00864257"/>
        </w:tc>
        <w:tc>
          <w:tcPr>
            <w:tcW w:w="285" w:type="dxa"/>
          </w:tcPr>
          <w:p w:rsidR="00864257" w:rsidRDefault="00864257"/>
        </w:tc>
        <w:tc>
          <w:tcPr>
            <w:tcW w:w="710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1990" w:type="dxa"/>
          </w:tcPr>
          <w:p w:rsidR="00864257" w:rsidRDefault="00864257"/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284" w:type="dxa"/>
          </w:tcPr>
          <w:p w:rsidR="00864257" w:rsidRDefault="00864257"/>
        </w:tc>
        <w:tc>
          <w:tcPr>
            <w:tcW w:w="1277" w:type="dxa"/>
          </w:tcPr>
          <w:p w:rsidR="00864257" w:rsidRDefault="00864257"/>
        </w:tc>
        <w:tc>
          <w:tcPr>
            <w:tcW w:w="472" w:type="dxa"/>
          </w:tcPr>
          <w:p w:rsidR="00864257" w:rsidRDefault="00864257"/>
        </w:tc>
        <w:tc>
          <w:tcPr>
            <w:tcW w:w="238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  <w:tc>
          <w:tcPr>
            <w:tcW w:w="93" w:type="dxa"/>
          </w:tcPr>
          <w:p w:rsidR="00864257" w:rsidRDefault="00864257"/>
        </w:tc>
        <w:tc>
          <w:tcPr>
            <w:tcW w:w="192" w:type="dxa"/>
          </w:tcPr>
          <w:p w:rsidR="00864257" w:rsidRDefault="00864257"/>
        </w:tc>
        <w:tc>
          <w:tcPr>
            <w:tcW w:w="285" w:type="dxa"/>
          </w:tcPr>
          <w:p w:rsidR="00864257" w:rsidRDefault="00864257"/>
        </w:tc>
        <w:tc>
          <w:tcPr>
            <w:tcW w:w="710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1990" w:type="dxa"/>
          </w:tcPr>
          <w:p w:rsidR="00864257" w:rsidRDefault="00864257"/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 w:rsidRPr="001215E5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38"/>
        </w:trPr>
        <w:tc>
          <w:tcPr>
            <w:tcW w:w="28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64257" w:rsidRDefault="00864257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864257" w:rsidRDefault="0086425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284" w:type="dxa"/>
          </w:tcPr>
          <w:p w:rsidR="00864257" w:rsidRDefault="0086425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1</w:t>
            </w:r>
          </w:p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284" w:type="dxa"/>
          </w:tcPr>
          <w:p w:rsidR="00864257" w:rsidRDefault="008642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864257" w:rsidRDefault="008642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284" w:type="dxa"/>
          </w:tcPr>
          <w:p w:rsidR="00864257" w:rsidRDefault="008642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864257" w:rsidRDefault="008642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284" w:type="dxa"/>
          </w:tcPr>
          <w:p w:rsidR="00864257" w:rsidRDefault="0086425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864257" w:rsidRDefault="0086425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 w:rsidRPr="001215E5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864257"/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72" w:type="dxa"/>
          </w:tcPr>
          <w:p w:rsidR="00864257" w:rsidRDefault="00864257"/>
        </w:tc>
        <w:tc>
          <w:tcPr>
            <w:tcW w:w="1844" w:type="dxa"/>
          </w:tcPr>
          <w:p w:rsidR="00864257" w:rsidRDefault="00864257"/>
        </w:tc>
        <w:tc>
          <w:tcPr>
            <w:tcW w:w="568" w:type="dxa"/>
          </w:tcPr>
          <w:p w:rsidR="00864257" w:rsidRDefault="00864257"/>
        </w:tc>
        <w:tc>
          <w:tcPr>
            <w:tcW w:w="284" w:type="dxa"/>
          </w:tcPr>
          <w:p w:rsidR="00864257" w:rsidRDefault="00864257"/>
        </w:tc>
        <w:tc>
          <w:tcPr>
            <w:tcW w:w="143" w:type="dxa"/>
          </w:tcPr>
          <w:p w:rsidR="00864257" w:rsidRDefault="00864257"/>
        </w:tc>
      </w:tr>
    </w:tbl>
    <w:p w:rsidR="00864257" w:rsidRDefault="00C80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898"/>
        <w:gridCol w:w="7591"/>
        <w:gridCol w:w="969"/>
      </w:tblGrid>
      <w:tr w:rsidR="00864257" w:rsidTr="001215E5">
        <w:trPr>
          <w:trHeight w:hRule="exact" w:val="286"/>
        </w:trPr>
        <w:tc>
          <w:tcPr>
            <w:tcW w:w="766" w:type="dxa"/>
          </w:tcPr>
          <w:p w:rsidR="00864257" w:rsidRDefault="00864257"/>
        </w:tc>
        <w:tc>
          <w:tcPr>
            <w:tcW w:w="937" w:type="dxa"/>
          </w:tcPr>
          <w:p w:rsidR="00864257" w:rsidRDefault="00864257"/>
        </w:tc>
        <w:tc>
          <w:tcPr>
            <w:tcW w:w="8081" w:type="dxa"/>
          </w:tcPr>
          <w:p w:rsidR="00864257" w:rsidRDefault="008642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64257" w:rsidRPr="001215E5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транспорте: Значение транспорта. Единая транспортная система страны. Виды транспорта, их характеристики. Структура управления на железнодорожном транспорте. Габариты на железных дорогах.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Нормативноправовое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обеспечение работы железнодорожного транспорта. </w:t>
            </w:r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Технический комплекс железнодорожного транспорта: железнодорожный путь, подвижной состав (тяговый и</w:t>
            </w:r>
            <w:proofErr w:type="gramEnd"/>
          </w:p>
        </w:tc>
      </w:tr>
      <w:tr w:rsidR="00864257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нетяговый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), сооружения, устройства электроснабжения, СЦБ и связи. Раздельные пункты: общие сведения, назначение, классификация и технология работы. Организация железнодорожных перевозок и движения поездов: планирование и организация перевозок, организация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вагонопотоков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классификация поездов и их обслуживание.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пропускная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железных</w:t>
            </w:r>
            <w:proofErr w:type="spellEnd"/>
          </w:p>
        </w:tc>
      </w:tr>
      <w:tr w:rsidR="00864257" w:rsidRPr="00121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дорог. Классификация и элементы графика. Его показатели. Пропускная и провозная способности железных дорог. Организация перевозок пассажиров на железнодорожном транспорте. Основы безопасности на транспорте.</w:t>
            </w:r>
          </w:p>
        </w:tc>
      </w:tr>
      <w:tr w:rsidR="00864257" w:rsidRPr="001215E5">
        <w:trPr>
          <w:trHeight w:hRule="exact" w:val="277"/>
        </w:trPr>
        <w:tc>
          <w:tcPr>
            <w:tcW w:w="76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6425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Б1.О.14</w:t>
            </w:r>
          </w:p>
        </w:tc>
      </w:tr>
      <w:tr w:rsidR="00864257" w:rsidRPr="001215E5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64257" w:rsidRPr="001215E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«Общественные науки»:</w:t>
            </w:r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Обществознание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64257" w:rsidRPr="00121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знаний об обществе как целостной развивающейся системе в единстве и взаимодействии его основных сфер и институтов;</w:t>
            </w:r>
          </w:p>
        </w:tc>
      </w:tr>
      <w:tr w:rsidR="00864257" w:rsidRPr="00121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выявлять причинно-следственные, функциональные, иерархические и другие связи социальных объектов и процессов;</w:t>
            </w:r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64257" w:rsidRPr="001215E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      </w:r>
          </w:p>
        </w:tc>
      </w:tr>
      <w:tr w:rsidR="00864257" w:rsidRPr="001215E5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      </w:r>
          </w:p>
        </w:tc>
      </w:tr>
      <w:tr w:rsidR="00864257" w:rsidRPr="001215E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географического анализа и интерпретации разнообразной информации;</w:t>
            </w:r>
          </w:p>
        </w:tc>
      </w:tr>
      <w:tr w:rsidR="00864257" w:rsidRPr="00121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умениями применять географические знания для объяснения и оценки разнообразных явлений и процессов, самостоятельного оценивания;</w:t>
            </w:r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64257" w:rsidRPr="00121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знаний об экономической сфере в жизни общества;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</w:tc>
      </w:tr>
      <w:tr w:rsidR="00864257" w:rsidRPr="00121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понимание места и роли России в современной мировой экономике; умение ориентироваться в текущих экономических событиях в России и в мире.</w:t>
            </w:r>
          </w:p>
        </w:tc>
      </w:tr>
      <w:tr w:rsidR="00864257" w:rsidRPr="001215E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предметной области «Естественные науки»</w:t>
            </w:r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64257" w:rsidRPr="00121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      </w:r>
          </w:p>
        </w:tc>
      </w:tr>
      <w:tr w:rsidR="00864257" w:rsidRPr="00121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сформированность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      </w:r>
          </w:p>
        </w:tc>
      </w:tr>
      <w:tr w:rsidR="00864257" w:rsidRPr="001215E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864257" w:rsidRPr="001215E5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узлы</w:t>
            </w:r>
            <w:proofErr w:type="spellEnd"/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Грузоведение</w:t>
            </w:r>
            <w:proofErr w:type="spellEnd"/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Транспортно-грузовые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</w:p>
        </w:tc>
      </w:tr>
      <w:tr w:rsidR="0086425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86425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864257">
        <w:trPr>
          <w:trHeight w:hRule="exact" w:val="189"/>
        </w:trPr>
        <w:tc>
          <w:tcPr>
            <w:tcW w:w="766" w:type="dxa"/>
          </w:tcPr>
          <w:p w:rsidR="00864257" w:rsidRDefault="00864257"/>
        </w:tc>
        <w:tc>
          <w:tcPr>
            <w:tcW w:w="937" w:type="dxa"/>
          </w:tcPr>
          <w:p w:rsidR="00864257" w:rsidRDefault="00864257"/>
        </w:tc>
        <w:tc>
          <w:tcPr>
            <w:tcW w:w="8081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 w:rsidTr="001215E5">
        <w:trPr>
          <w:trHeight w:hRule="exact" w:val="451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4257" w:rsidRPr="001215E5" w:rsidRDefault="00C80CD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121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3. ПЕРЕЧЕНЬ ПЛАНИРУЕМЫХ РЕЗУЛЬТАТОВ </w:t>
            </w:r>
            <w:proofErr w:type="gramStart"/>
            <w:r w:rsidRPr="00121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ОБУЧЕНИЯ ПО ДИСЦИПЛИНЕ</w:t>
            </w:r>
            <w:proofErr w:type="gramEnd"/>
            <w:r w:rsidRPr="00121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64257" w:rsidRPr="001215E5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</w:tbl>
    <w:p w:rsidR="00864257" w:rsidRPr="00B71952" w:rsidRDefault="00C80CDE">
      <w:pPr>
        <w:rPr>
          <w:sz w:val="0"/>
          <w:szCs w:val="0"/>
          <w:lang w:val="ru-RU"/>
        </w:rPr>
      </w:pPr>
      <w:r w:rsidRPr="00B71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83"/>
        <w:gridCol w:w="966"/>
        <w:gridCol w:w="697"/>
        <w:gridCol w:w="1116"/>
        <w:gridCol w:w="1252"/>
        <w:gridCol w:w="685"/>
        <w:gridCol w:w="399"/>
        <w:gridCol w:w="981"/>
      </w:tblGrid>
      <w:tr w:rsidR="00864257" w:rsidTr="001215E5">
        <w:trPr>
          <w:trHeight w:hRule="exact" w:val="286"/>
        </w:trPr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4257" w:rsidRPr="001215E5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профессиональной деятельности на железнодорожном транспорте, историю развития железнодорожного транспорта, особенности создания подвижного состава и железнодорожной инфраструктуры, характеристики и виды железнодорожных путей, мостов и транспортных тоннелей, требования, предъявляемые к объектам железнодорожной инфраструктуры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4257" w:rsidRPr="001215E5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осознавать значимость своей будущей профессии, характеризовать и описывать технические средства и инженерные сооружения, использовать нормативные документы для определения основных параметров железнодорожных путей, мостов и транспортных тоннелей, находить мотивацию для качественного выполнения своей профессиональной деятельности, с учетом опыта и методов работы сотрудников транспортных и железнодорожных предприятий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4257" w:rsidRPr="001215E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 приобретенных знаний, самообразования и осознания социальной значимости своей будущей профессии, мотивации к выполнению профессиональной деятельности, навыки оценки инженерных сооружений и доступности транспортной инфраструктуры</w:t>
            </w:r>
          </w:p>
        </w:tc>
      </w:tr>
      <w:tr w:rsidR="00864257" w:rsidRPr="001215E5">
        <w:trPr>
          <w:trHeight w:hRule="exact" w:val="138"/>
        </w:trPr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30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ПК-11: Способность к руководству движением поездов, производством маневровой работы на раздельных пунктах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4257" w:rsidRPr="001215E5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железнодорожных станций; техническо-распорядительные акты и технологические процессы работы станций; расположение стрелочных переводов и негабаритных мест на раздельном пункте; устройства сортировочной горки; принцип работы устройств механизированных и автоматизированных сортировочных горок, правила их эксплуатации; технологию роспуска составов; порядок заполнения бланков установленной формы и ведения поездной документации; порядок приема, составления и передачи информационных сообщений; график движения поездов, порядок приема, обработки, расформирования, формирования и отправления поездов, порядок производства маневровой работы.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4257" w:rsidRPr="001215E5">
        <w:trPr>
          <w:trHeight w:hRule="exact" w:val="9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Оформлять документацию по планированию и организации движения поездов и производству маневровой работы; принимать решения по планированию и организации движения поездов и производства маневровой работы; анализировать работу маневровых районов и сортировочных устройств (горок, вытяжных путей), железнодорожных путей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необщего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пользования; рассчитывать нормы технологического процесса.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64257" w:rsidRPr="001215E5">
        <w:trPr>
          <w:trHeight w:hRule="exact" w:val="135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составления плана пропуска поездов, выполнения графика движения поездов, приема, обработки, расформирования, формирования и отправления поездов, производства маневровой работы, выполнения установленных показателей эксплуатационной работы на железнодорожной станции; навыки распределения заданий между подчиненными работниками, участвующими в маневровой работе и роспуске вагонов с сортировочной горки железнодорожной станции, согласно сменному плановому заданию по роспуску и формированию состава; навыками приготовления маршрутов приема, отправления, пропуска</w:t>
            </w:r>
          </w:p>
        </w:tc>
      </w:tr>
      <w:tr w:rsidR="00864257" w:rsidRPr="001215E5">
        <w:trPr>
          <w:trHeight w:hRule="exact" w:val="138"/>
        </w:trPr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64257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64257">
        <w:trPr>
          <w:trHeight w:hRule="exact" w:val="14"/>
        </w:trPr>
        <w:tc>
          <w:tcPr>
            <w:tcW w:w="993" w:type="dxa"/>
          </w:tcPr>
          <w:p w:rsidR="00864257" w:rsidRDefault="00864257"/>
        </w:tc>
        <w:tc>
          <w:tcPr>
            <w:tcW w:w="3545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  <w:tc>
          <w:tcPr>
            <w:tcW w:w="710" w:type="dxa"/>
          </w:tcPr>
          <w:p w:rsidR="00864257" w:rsidRDefault="00864257"/>
        </w:tc>
        <w:tc>
          <w:tcPr>
            <w:tcW w:w="1135" w:type="dxa"/>
          </w:tcPr>
          <w:p w:rsidR="00864257" w:rsidRDefault="00864257"/>
        </w:tc>
        <w:tc>
          <w:tcPr>
            <w:tcW w:w="1277" w:type="dxa"/>
          </w:tcPr>
          <w:p w:rsidR="00864257" w:rsidRDefault="00864257"/>
        </w:tc>
        <w:tc>
          <w:tcPr>
            <w:tcW w:w="710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сведения о железнодорожном транспорте.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сведения о железнодорожном пути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Сооружения и устройства электроснабжения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Вагоны и вагонное  хозяйство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Автоматика, телемеханика и связь на железнодорожном транспорте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пункты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</w:tbl>
    <w:p w:rsidR="00864257" w:rsidRDefault="00C80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"/>
        <w:gridCol w:w="3407"/>
        <w:gridCol w:w="906"/>
        <w:gridCol w:w="668"/>
        <w:gridCol w:w="1087"/>
        <w:gridCol w:w="1232"/>
        <w:gridCol w:w="656"/>
        <w:gridCol w:w="391"/>
        <w:gridCol w:w="957"/>
      </w:tblGrid>
      <w:tr w:rsidR="00864257">
        <w:trPr>
          <w:trHeight w:hRule="exact" w:val="416"/>
        </w:trPr>
        <w:tc>
          <w:tcPr>
            <w:tcW w:w="993" w:type="dxa"/>
          </w:tcPr>
          <w:p w:rsidR="00864257" w:rsidRDefault="00864257"/>
        </w:tc>
        <w:tc>
          <w:tcPr>
            <w:tcW w:w="3545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  <w:tc>
          <w:tcPr>
            <w:tcW w:w="710" w:type="dxa"/>
          </w:tcPr>
          <w:p w:rsidR="00864257" w:rsidRDefault="00864257"/>
        </w:tc>
        <w:tc>
          <w:tcPr>
            <w:tcW w:w="1135" w:type="dxa"/>
          </w:tcPr>
          <w:p w:rsidR="00864257" w:rsidRDefault="00864257"/>
        </w:tc>
        <w:tc>
          <w:tcPr>
            <w:tcW w:w="1277" w:type="dxa"/>
          </w:tcPr>
          <w:p w:rsidR="00864257" w:rsidRDefault="00864257"/>
        </w:tc>
        <w:tc>
          <w:tcPr>
            <w:tcW w:w="710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перевозок и движения поездов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Транспортная система России. Стратегия развития транспорта. Нормативно-правовое обеспечение работы транспорта /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Технико-эксплуатационная характеристика транспортных средств различных видов транспорта.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Выбор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перевозки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Грузы: общая характеристика, выбор тары, условия перевозки и хранения.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Нижнее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Габариты на железных дорогах /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Верхнее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электроснабжения железных дорог. /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Тяговые расчеты. Определение расчетной массы состава /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несамоходного подвижного состава /</w:t>
            </w:r>
            <w:proofErr w:type="spellStart"/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Расстановка сигналов на раздельных пунктах и перегонах /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Станционные пути и их назначение. Маневровая работа на станциях. /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Промежуточные станции: назначение, схема. /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работы промежуточной станции /</w:t>
            </w:r>
            <w:proofErr w:type="spellStart"/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График движения поездов. Элементы ГДП.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графика движения поездов /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студентов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с теоретическим материалом /</w:t>
            </w:r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 w:rsidTr="001215E5">
        <w:trPr>
          <w:trHeight w:hRule="exact" w:val="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  <w:tr w:rsidR="0086425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 ПК- 11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</w:t>
            </w:r>
          </w:p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</w:tr>
    </w:tbl>
    <w:p w:rsidR="00864257" w:rsidRDefault="00C80CD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64"/>
        <w:gridCol w:w="421"/>
        <w:gridCol w:w="1536"/>
        <w:gridCol w:w="2223"/>
        <w:gridCol w:w="2680"/>
        <w:gridCol w:w="1678"/>
        <w:gridCol w:w="996"/>
      </w:tblGrid>
      <w:tr w:rsidR="00864257" w:rsidTr="001215E5">
        <w:trPr>
          <w:trHeight w:hRule="exact" w:val="286"/>
        </w:trPr>
        <w:tc>
          <w:tcPr>
            <w:tcW w:w="436" w:type="dxa"/>
          </w:tcPr>
          <w:p w:rsidR="00864257" w:rsidRDefault="00864257"/>
        </w:tc>
        <w:tc>
          <w:tcPr>
            <w:tcW w:w="275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1560" w:type="dxa"/>
          </w:tcPr>
          <w:p w:rsidR="00864257" w:rsidRDefault="00864257"/>
        </w:tc>
        <w:tc>
          <w:tcPr>
            <w:tcW w:w="2411" w:type="dxa"/>
          </w:tcPr>
          <w:p w:rsidR="00864257" w:rsidRDefault="00864257"/>
        </w:tc>
        <w:tc>
          <w:tcPr>
            <w:tcW w:w="2978" w:type="dxa"/>
          </w:tcPr>
          <w:p w:rsidR="00864257" w:rsidRDefault="00864257"/>
        </w:tc>
        <w:tc>
          <w:tcPr>
            <w:tcW w:w="1702" w:type="dxa"/>
          </w:tcPr>
          <w:p w:rsidR="00864257" w:rsidRDefault="0086425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64257">
        <w:trPr>
          <w:trHeight w:hRule="exact" w:val="34"/>
        </w:trPr>
        <w:tc>
          <w:tcPr>
            <w:tcW w:w="436" w:type="dxa"/>
          </w:tcPr>
          <w:p w:rsidR="00864257" w:rsidRDefault="00864257"/>
        </w:tc>
        <w:tc>
          <w:tcPr>
            <w:tcW w:w="275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1560" w:type="dxa"/>
          </w:tcPr>
          <w:p w:rsidR="00864257" w:rsidRDefault="00864257"/>
        </w:tc>
        <w:tc>
          <w:tcPr>
            <w:tcW w:w="2411" w:type="dxa"/>
          </w:tcPr>
          <w:p w:rsidR="00864257" w:rsidRDefault="00864257"/>
        </w:tc>
        <w:tc>
          <w:tcPr>
            <w:tcW w:w="2978" w:type="dxa"/>
          </w:tcPr>
          <w:p w:rsidR="00864257" w:rsidRDefault="00864257"/>
        </w:tc>
        <w:tc>
          <w:tcPr>
            <w:tcW w:w="1702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 w:rsidTr="001215E5">
        <w:trPr>
          <w:trHeight w:hRule="exact" w:val="284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64257">
        <w:trPr>
          <w:trHeight w:hRule="exact" w:val="277"/>
        </w:trPr>
        <w:tc>
          <w:tcPr>
            <w:tcW w:w="436" w:type="dxa"/>
          </w:tcPr>
          <w:p w:rsidR="00864257" w:rsidRDefault="00864257"/>
        </w:tc>
        <w:tc>
          <w:tcPr>
            <w:tcW w:w="275" w:type="dxa"/>
          </w:tcPr>
          <w:p w:rsidR="00864257" w:rsidRDefault="00864257"/>
        </w:tc>
        <w:tc>
          <w:tcPr>
            <w:tcW w:w="426" w:type="dxa"/>
          </w:tcPr>
          <w:p w:rsidR="00864257" w:rsidRDefault="00864257"/>
        </w:tc>
        <w:tc>
          <w:tcPr>
            <w:tcW w:w="1560" w:type="dxa"/>
          </w:tcPr>
          <w:p w:rsidR="00864257" w:rsidRDefault="00864257"/>
        </w:tc>
        <w:tc>
          <w:tcPr>
            <w:tcW w:w="2411" w:type="dxa"/>
          </w:tcPr>
          <w:p w:rsidR="00864257" w:rsidRDefault="00864257"/>
        </w:tc>
        <w:tc>
          <w:tcPr>
            <w:tcW w:w="2978" w:type="dxa"/>
          </w:tcPr>
          <w:p w:rsidR="00864257" w:rsidRDefault="00864257"/>
        </w:tc>
        <w:tc>
          <w:tcPr>
            <w:tcW w:w="1702" w:type="dxa"/>
          </w:tcPr>
          <w:p w:rsidR="00864257" w:rsidRDefault="00864257"/>
        </w:tc>
        <w:tc>
          <w:tcPr>
            <w:tcW w:w="993" w:type="dxa"/>
          </w:tcPr>
          <w:p w:rsidR="00864257" w:rsidRDefault="00864257"/>
        </w:tc>
      </w:tr>
      <w:tr w:rsidR="00864257" w:rsidRPr="001215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64257" w:rsidRPr="001215E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642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64257" w:rsidRPr="001215E5" w:rsidTr="001215E5">
        <w:trPr>
          <w:trHeight w:hRule="exact" w:val="114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Железные дороги. Общий курс: учеб.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2013,</w:t>
            </w:r>
          </w:p>
        </w:tc>
      </w:tr>
      <w:tr w:rsidR="00864257" w:rsidRPr="001215E5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86425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642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8642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Белозерова И.Г., Серова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Общий курс железных дорог: учеб</w:t>
            </w:r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864257" w:rsidRPr="001215E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86425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Общий курс железных дорог [Электронный ресурс]. – Электрон. дан. и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– М.: УМЦ ЖДТ, 2019.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https://umczdt.ru/news/demoht ml/20.html</w:t>
            </w:r>
          </w:p>
        </w:tc>
      </w:tr>
      <w:tr w:rsidR="00864257" w:rsidRPr="001215E5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64257" w:rsidRPr="001215E5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64257" w:rsidRPr="001215E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642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6425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6425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6425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64257" w:rsidRPr="001215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864257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64257" w:rsidRPr="001215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64257" w:rsidRPr="001215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64257" w:rsidRPr="001215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64257" w:rsidRPr="001215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64257" w:rsidRPr="001215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64257" w:rsidRPr="001215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64257" w:rsidRPr="001215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64257" w:rsidRPr="001215E5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64257" w:rsidRPr="001215E5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Справочная система "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Техэксперт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vuz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kodeks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64257" w:rsidRPr="001215E5">
        <w:trPr>
          <w:trHeight w:hRule="exact" w:val="145"/>
        </w:trPr>
        <w:tc>
          <w:tcPr>
            <w:tcW w:w="43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 w:rsidTr="001215E5">
        <w:trPr>
          <w:trHeight w:hRule="exact" w:val="4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1215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ru-RU"/>
              </w:rPr>
              <w:t>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64257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64257" w:rsidRPr="001215E5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технического обслуживания и ремонта железнодорожного пути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лицензионным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програмным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обеспечением,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Разрез двигателя внутреннего сгорания УД-25;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электрошпалоподбойка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ЭШП 9М, рельсорезный станок РМ- 5Г; электропневматический костылезабивщик ЭПК-3; рельсосверлильный станок РСМ-1 и 1024-В; гидравлический домкрат ПДР-8, ДП -10-01;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разгонщик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зазоров Р-25; рельсорезный станок К1250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</w:t>
            </w:r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Стенды: "Изучение путевых машин, применяемых в путевом хозяйстве", "Изучение механизированного путевого инструмента".</w:t>
            </w:r>
          </w:p>
        </w:tc>
      </w:tr>
      <w:tr w:rsidR="00864257" w:rsidRPr="001215E5">
        <w:trPr>
          <w:trHeight w:hRule="exact" w:val="3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864257" w:rsidRPr="00B71952" w:rsidRDefault="00C80CDE">
      <w:pPr>
        <w:rPr>
          <w:sz w:val="0"/>
          <w:szCs w:val="0"/>
          <w:lang w:val="ru-RU"/>
        </w:rPr>
      </w:pPr>
      <w:r w:rsidRPr="00B719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7"/>
        <w:gridCol w:w="3764"/>
        <w:gridCol w:w="4382"/>
        <w:gridCol w:w="965"/>
      </w:tblGrid>
      <w:tr w:rsidR="00864257">
        <w:trPr>
          <w:trHeight w:hRule="exact" w:val="416"/>
        </w:trPr>
        <w:tc>
          <w:tcPr>
            <w:tcW w:w="113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64257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64257" w:rsidRPr="001215E5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Default="00C80CD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7195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64257" w:rsidRPr="001215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277"/>
        </w:trPr>
        <w:tc>
          <w:tcPr>
            <w:tcW w:w="1135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4257" w:rsidRPr="00B71952" w:rsidRDefault="00864257">
            <w:pPr>
              <w:rPr>
                <w:lang w:val="ru-RU"/>
              </w:rPr>
            </w:pPr>
          </w:p>
        </w:tc>
      </w:tr>
      <w:tr w:rsidR="00864257" w:rsidRPr="001215E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64257" w:rsidRPr="00B71952" w:rsidRDefault="00C80CD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864257" w:rsidRPr="001215E5">
        <w:trPr>
          <w:trHeight w:hRule="exact" w:val="5092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Новая структура образовательных стандартов диктует повышение роли самостоятельной работы студентов. Объем часов СРС превышает объем часов аудиторных занятий. Обучаемый превратился в обучающегося. Поэтому при планировании своего бюджета времени студент должен отводить на СРС столько же часов, сколько он провел в аудитории. Обширный список литературы позволяет дома дополнить лекционный материал в конспекте таким образом, чтобы подготовить полноценные ответы на экзаменационные вопросы.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самостоятельной работы студентов по данной дисциплине разнообразны. Они включают в себя: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информации;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практическим занятиям, контрольным мероприятиям текущей и промежуточной аттестации.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видами самостоятельной работы студентов с участием преподавателя являются текущие консультации.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самостоятельную работу и отчитываться по ее результатам студент должен в соответствии с календарным планом изучения дисциплины, видами и сроками отчетности.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работе над теоретическим материалом и практическими заданиями нужно постоянно проверять себя на предмет соответствия проектируемым результатам обучения данной дисциплины.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текущей учебной работы, сдачах отчетности, прохождении всех видов промежуточной аттестации студенту полезно ознакомиться со стандартами Университета  «Учебные студенческие работы. Общие положения» и «Формы, периодичность и порядок текущего контроля успеваемости и промежуточной аттестации».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864257" w:rsidRPr="00B71952" w:rsidRDefault="00C80CD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7195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71952" w:rsidRDefault="00B71952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7"/>
        <w:gridCol w:w="136"/>
        <w:gridCol w:w="1613"/>
        <w:gridCol w:w="339"/>
        <w:gridCol w:w="68"/>
        <w:gridCol w:w="15"/>
        <w:gridCol w:w="1457"/>
        <w:gridCol w:w="542"/>
        <w:gridCol w:w="101"/>
        <w:gridCol w:w="43"/>
        <w:gridCol w:w="1865"/>
        <w:gridCol w:w="121"/>
        <w:gridCol w:w="12"/>
        <w:gridCol w:w="2153"/>
        <w:gridCol w:w="195"/>
      </w:tblGrid>
      <w:tr w:rsidR="00B71952" w:rsidTr="009179C8">
        <w:trPr>
          <w:gridAfter w:val="1"/>
          <w:wAfter w:w="96" w:type="pct"/>
          <w:trHeight w:hRule="exact" w:val="555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195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71952" w:rsidRDefault="00B71952" w:rsidP="009179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71952" w:rsidTr="009179C8">
        <w:trPr>
          <w:gridAfter w:val="1"/>
          <w:wAfter w:w="96" w:type="pct"/>
          <w:trHeight w:hRule="exact" w:val="277"/>
        </w:trPr>
        <w:tc>
          <w:tcPr>
            <w:tcW w:w="851" w:type="pct"/>
            <w:gridSpan w:val="3"/>
          </w:tcPr>
          <w:p w:rsidR="00B71952" w:rsidRDefault="00B71952" w:rsidP="009179C8"/>
        </w:tc>
        <w:tc>
          <w:tcPr>
            <w:tcW w:w="785" w:type="pct"/>
          </w:tcPr>
          <w:p w:rsidR="00B71952" w:rsidRDefault="00B71952" w:rsidP="009179C8"/>
        </w:tc>
        <w:tc>
          <w:tcPr>
            <w:tcW w:w="198" w:type="pct"/>
            <w:gridSpan w:val="2"/>
          </w:tcPr>
          <w:p w:rsidR="00B71952" w:rsidRDefault="00B71952" w:rsidP="009179C8"/>
        </w:tc>
        <w:tc>
          <w:tcPr>
            <w:tcW w:w="716" w:type="pct"/>
            <w:gridSpan w:val="2"/>
          </w:tcPr>
          <w:p w:rsidR="00B71952" w:rsidRDefault="00B71952" w:rsidP="009179C8"/>
        </w:tc>
        <w:tc>
          <w:tcPr>
            <w:tcW w:w="264" w:type="pct"/>
          </w:tcPr>
          <w:p w:rsidR="00B71952" w:rsidRDefault="00B71952" w:rsidP="009179C8"/>
        </w:tc>
        <w:tc>
          <w:tcPr>
            <w:tcW w:w="1037" w:type="pct"/>
            <w:gridSpan w:val="4"/>
          </w:tcPr>
          <w:p w:rsidR="00B71952" w:rsidRDefault="00B71952" w:rsidP="009179C8"/>
        </w:tc>
        <w:tc>
          <w:tcPr>
            <w:tcW w:w="1054" w:type="pct"/>
            <w:gridSpan w:val="2"/>
          </w:tcPr>
          <w:p w:rsidR="00B71952" w:rsidRDefault="00B71952" w:rsidP="009179C8"/>
        </w:tc>
      </w:tr>
      <w:tr w:rsidR="00B71952" w:rsidRPr="001D2C9A" w:rsidTr="009179C8">
        <w:trPr>
          <w:gridAfter w:val="1"/>
          <w:wAfter w:w="96" w:type="pct"/>
          <w:trHeight w:hRule="exact" w:val="581"/>
        </w:trPr>
        <w:tc>
          <w:tcPr>
            <w:tcW w:w="2550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F46ECF" w:rsidRDefault="00B71952" w:rsidP="00917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CA1634" w:rsidRDefault="00B71952" w:rsidP="00917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B71952" w:rsidRPr="001215E5" w:rsidTr="009179C8">
        <w:trPr>
          <w:gridAfter w:val="1"/>
          <w:wAfter w:w="96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71952" w:rsidRDefault="00B71952" w:rsidP="00917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8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B71952" w:rsidRPr="00B71952" w:rsidRDefault="00B71952" w:rsidP="009179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B71952" w:rsidTr="009179C8">
        <w:trPr>
          <w:gridAfter w:val="1"/>
          <w:wAfter w:w="96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71952" w:rsidRDefault="00B71952" w:rsidP="00917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3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CA1634" w:rsidRDefault="00B71952" w:rsidP="009179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Общий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курс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транспорта</w:t>
            </w:r>
            <w:proofErr w:type="spellEnd"/>
          </w:p>
        </w:tc>
      </w:tr>
      <w:tr w:rsidR="00B71952" w:rsidTr="009179C8">
        <w:trPr>
          <w:gridAfter w:val="1"/>
          <w:wAfter w:w="96" w:type="pct"/>
          <w:trHeight w:hRule="exact" w:val="453"/>
        </w:trPr>
        <w:tc>
          <w:tcPr>
            <w:tcW w:w="851" w:type="pct"/>
            <w:gridSpan w:val="3"/>
          </w:tcPr>
          <w:p w:rsidR="00B71952" w:rsidRDefault="00B71952" w:rsidP="009179C8"/>
        </w:tc>
        <w:tc>
          <w:tcPr>
            <w:tcW w:w="785" w:type="pct"/>
          </w:tcPr>
          <w:p w:rsidR="00B71952" w:rsidRDefault="00B71952" w:rsidP="009179C8"/>
        </w:tc>
        <w:tc>
          <w:tcPr>
            <w:tcW w:w="198" w:type="pct"/>
            <w:gridSpan w:val="2"/>
          </w:tcPr>
          <w:p w:rsidR="00B71952" w:rsidRDefault="00B71952" w:rsidP="009179C8"/>
        </w:tc>
        <w:tc>
          <w:tcPr>
            <w:tcW w:w="716" w:type="pct"/>
            <w:gridSpan w:val="2"/>
          </w:tcPr>
          <w:p w:rsidR="00B71952" w:rsidRPr="00733D7E" w:rsidRDefault="00B71952" w:rsidP="009179C8">
            <w:pPr>
              <w:rPr>
                <w:rFonts w:ascii="Arial" w:hAnsi="Arial" w:cs="Arial"/>
              </w:rPr>
            </w:pPr>
          </w:p>
        </w:tc>
        <w:tc>
          <w:tcPr>
            <w:tcW w:w="264" w:type="pct"/>
          </w:tcPr>
          <w:p w:rsidR="00B71952" w:rsidRDefault="00B71952" w:rsidP="009179C8"/>
        </w:tc>
        <w:tc>
          <w:tcPr>
            <w:tcW w:w="1037" w:type="pct"/>
            <w:gridSpan w:val="4"/>
          </w:tcPr>
          <w:p w:rsidR="00B71952" w:rsidRDefault="00B71952" w:rsidP="009179C8"/>
        </w:tc>
        <w:tc>
          <w:tcPr>
            <w:tcW w:w="1054" w:type="pct"/>
            <w:gridSpan w:val="2"/>
          </w:tcPr>
          <w:p w:rsidR="00B71952" w:rsidRDefault="00B71952" w:rsidP="009179C8"/>
        </w:tc>
      </w:tr>
      <w:tr w:rsidR="00B71952" w:rsidTr="009179C8">
        <w:trPr>
          <w:gridAfter w:val="1"/>
          <w:wAfter w:w="96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71952" w:rsidRDefault="00B71952" w:rsidP="009179C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0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1952" w:rsidRDefault="00B71952" w:rsidP="009179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ОПК-3, ПК-11</w:t>
            </w:r>
          </w:p>
        </w:tc>
      </w:tr>
      <w:tr w:rsidR="00B71952" w:rsidRPr="001215E5" w:rsidTr="009179C8">
        <w:trPr>
          <w:gridAfter w:val="1"/>
          <w:wAfter w:w="96" w:type="pct"/>
          <w:trHeight w:hRule="exact" w:val="416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1952" w:rsidRPr="00073A22" w:rsidRDefault="00B71952" w:rsidP="00B71952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71952" w:rsidRPr="001215E5" w:rsidTr="009179C8">
        <w:trPr>
          <w:gridAfter w:val="1"/>
          <w:wAfter w:w="96" w:type="pct"/>
          <w:trHeight w:hRule="exact" w:val="277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71952" w:rsidTr="009179C8">
        <w:trPr>
          <w:gridAfter w:val="1"/>
          <w:wAfter w:w="96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71952" w:rsidRPr="001215E5" w:rsidTr="009179C8">
        <w:trPr>
          <w:gridAfter w:val="1"/>
          <w:wAfter w:w="96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71952" w:rsidRPr="001215E5" w:rsidTr="009179C8">
        <w:trPr>
          <w:gridAfter w:val="1"/>
          <w:wAfter w:w="96" w:type="pct"/>
          <w:trHeight w:hRule="exact" w:val="416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71952" w:rsidRPr="001215E5" w:rsidTr="009179C8">
        <w:trPr>
          <w:gridAfter w:val="1"/>
          <w:wAfter w:w="96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71952" w:rsidTr="00B71952">
        <w:trPr>
          <w:gridAfter w:val="1"/>
          <w:wAfter w:w="96" w:type="pct"/>
          <w:trHeight w:hRule="exact" w:val="228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12389B" w:rsidRDefault="00B71952" w:rsidP="009179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71952" w:rsidTr="009179C8">
        <w:trPr>
          <w:gridAfter w:val="1"/>
          <w:wAfter w:w="96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DE12A6" w:rsidRDefault="00B71952" w:rsidP="009179C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71952" w:rsidTr="00B71952">
        <w:trPr>
          <w:gridAfter w:val="1"/>
          <w:wAfter w:w="96" w:type="pct"/>
          <w:trHeight w:hRule="exact" w:val="276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DE12A6" w:rsidRDefault="00B71952" w:rsidP="009179C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71952" w:rsidTr="009179C8">
        <w:trPr>
          <w:gridAfter w:val="1"/>
          <w:wAfter w:w="96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893660" w:rsidRDefault="00B71952" w:rsidP="009179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71952" w:rsidRPr="00893660" w:rsidRDefault="00B71952" w:rsidP="009179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999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893660" w:rsidRDefault="00B71952" w:rsidP="009179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893660" w:rsidRDefault="00B71952" w:rsidP="009179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71952" w:rsidRPr="001215E5" w:rsidTr="009179C8">
        <w:trPr>
          <w:gridAfter w:val="1"/>
          <w:wAfter w:w="96" w:type="pct"/>
          <w:trHeight w:hRule="exact" w:val="485"/>
        </w:trPr>
        <w:tc>
          <w:tcPr>
            <w:tcW w:w="4904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71952" w:rsidTr="009179C8">
        <w:trPr>
          <w:gridAfter w:val="1"/>
          <w:wAfter w:w="96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71952" w:rsidTr="009179C8">
        <w:trPr>
          <w:gridAfter w:val="1"/>
          <w:wAfter w:w="96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DE12A6" w:rsidRDefault="00B71952" w:rsidP="009179C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71952" w:rsidRPr="00916DB1" w:rsidRDefault="00B71952" w:rsidP="009179C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71952" w:rsidRPr="00916DB1" w:rsidRDefault="00B71952" w:rsidP="009179C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1952" w:rsidTr="009179C8">
        <w:trPr>
          <w:gridAfter w:val="1"/>
          <w:wAfter w:w="96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6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DE12A6" w:rsidRDefault="00B71952" w:rsidP="009179C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71952" w:rsidRPr="00893660" w:rsidRDefault="00B71952" w:rsidP="009179C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1952" w:rsidTr="009179C8">
        <w:trPr>
          <w:gridAfter w:val="1"/>
          <w:wAfter w:w="96" w:type="pct"/>
          <w:trHeight w:hRule="exact" w:val="422"/>
        </w:trPr>
        <w:tc>
          <w:tcPr>
            <w:tcW w:w="785" w:type="pct"/>
            <w:gridSpan w:val="2"/>
          </w:tcPr>
          <w:p w:rsidR="00B71952" w:rsidRDefault="00B71952" w:rsidP="009179C8"/>
        </w:tc>
        <w:tc>
          <w:tcPr>
            <w:tcW w:w="1056" w:type="pct"/>
            <w:gridSpan w:val="5"/>
          </w:tcPr>
          <w:p w:rsidR="00B71952" w:rsidRDefault="00B71952" w:rsidP="009179C8"/>
        </w:tc>
        <w:tc>
          <w:tcPr>
            <w:tcW w:w="1043" w:type="pct"/>
            <w:gridSpan w:val="4"/>
          </w:tcPr>
          <w:p w:rsidR="00B71952" w:rsidRDefault="00B71952" w:rsidP="009179C8"/>
        </w:tc>
        <w:tc>
          <w:tcPr>
            <w:tcW w:w="973" w:type="pct"/>
            <w:gridSpan w:val="3"/>
          </w:tcPr>
          <w:p w:rsidR="00B71952" w:rsidRDefault="00B71952" w:rsidP="009179C8"/>
        </w:tc>
        <w:tc>
          <w:tcPr>
            <w:tcW w:w="1048" w:type="pct"/>
          </w:tcPr>
          <w:p w:rsidR="00B71952" w:rsidRDefault="00B71952" w:rsidP="009179C8"/>
        </w:tc>
      </w:tr>
      <w:tr w:rsidR="00B71952" w:rsidRPr="001215E5" w:rsidTr="009179C8">
        <w:trPr>
          <w:gridAfter w:val="1"/>
          <w:wAfter w:w="96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9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71952" w:rsidTr="009179C8">
        <w:trPr>
          <w:gridAfter w:val="1"/>
          <w:wAfter w:w="96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jc w:val="center"/>
              <w:rPr>
                <w:lang w:val="ru-RU"/>
              </w:rPr>
            </w:pPr>
          </w:p>
        </w:tc>
        <w:tc>
          <w:tcPr>
            <w:tcW w:w="10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1952" w:rsidRPr="001215E5" w:rsidTr="00B71952">
        <w:trPr>
          <w:gridAfter w:val="1"/>
          <w:wAfter w:w="96" w:type="pct"/>
          <w:trHeight w:hRule="exact" w:val="367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71952">
              <w:rPr>
                <w:sz w:val="20"/>
                <w:szCs w:val="20"/>
                <w:lang w:val="ru-RU"/>
              </w:rPr>
              <w:t xml:space="preserve"> </w:t>
            </w: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71952">
              <w:rPr>
                <w:sz w:val="20"/>
                <w:szCs w:val="20"/>
                <w:lang w:val="ru-RU"/>
              </w:rPr>
              <w:t xml:space="preserve"> </w:t>
            </w: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71952">
              <w:rPr>
                <w:sz w:val="20"/>
                <w:szCs w:val="20"/>
                <w:lang w:val="ru-RU"/>
              </w:rPr>
              <w:t xml:space="preserve"> </w:t>
            </w: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71952">
              <w:rPr>
                <w:sz w:val="20"/>
                <w:szCs w:val="20"/>
                <w:lang w:val="ru-RU"/>
              </w:rPr>
              <w:t xml:space="preserve"> </w:t>
            </w: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71952" w:rsidRPr="001215E5" w:rsidTr="00B71952">
        <w:trPr>
          <w:trHeight w:hRule="exact" w:val="3566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71952">
              <w:rPr>
                <w:sz w:val="20"/>
                <w:szCs w:val="20"/>
                <w:lang w:val="ru-RU"/>
              </w:rPr>
              <w:t xml:space="preserve"> </w:t>
            </w: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71952" w:rsidRPr="001215E5" w:rsidTr="00B71952">
        <w:trPr>
          <w:trHeight w:hRule="exact" w:val="354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B71952">
              <w:rPr>
                <w:sz w:val="20"/>
                <w:szCs w:val="20"/>
                <w:lang w:val="ru-RU"/>
              </w:rPr>
              <w:t xml:space="preserve"> </w:t>
            </w: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71952">
              <w:rPr>
                <w:sz w:val="20"/>
                <w:szCs w:val="20"/>
                <w:lang w:val="ru-RU"/>
              </w:rPr>
              <w:t xml:space="preserve"> </w:t>
            </w: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71952" w:rsidRDefault="00B71952" w:rsidP="00B7195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71952" w:rsidRPr="00073A22" w:rsidRDefault="00B71952" w:rsidP="00B7195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по дисциплине </w:t>
      </w:r>
    </w:p>
    <w:p w:rsidR="00B71952" w:rsidRDefault="00B71952" w:rsidP="00B7195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50389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и</w:t>
      </w:r>
      <w:proofErr w:type="spellEnd"/>
      <w:r w:rsidRPr="00F503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ОПК-3, ПК-11</w:t>
      </w:r>
      <w:r w:rsidRPr="00F50389">
        <w:rPr>
          <w:rFonts w:ascii="Arial" w:hAnsi="Arial" w:cs="Arial"/>
          <w:color w:val="000000"/>
          <w:sz w:val="20"/>
          <w:szCs w:val="20"/>
        </w:rPr>
        <w:t>: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Значение железнодорожного транспорта и основные показатели его работы.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Место железных дорог в транспортной системе страны.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История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создания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железнодорожного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транспорта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Основные положения структурной реформы железнодорожного транспорта.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Понятие о комплексе устройств и сооружений железнодорожного транспорта.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Понятие о структуре управления на железнодорожном транспорте.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Основные руководящие документы по обеспечению работы железных дорог и безопасности движения.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Стратегия развития железнодорожного транспорта до 2030 года.</w:t>
      </w:r>
    </w:p>
    <w:p w:rsid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Габариты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железных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дорогах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Сведения о категориях железнодорожных линий.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Сведения о трассе железнодорожной линии, плане и продольном профиле пути.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Железнодорожный путь – основные элементы и требования к ним.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Земляное полотно, его поперечные профили.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Искусственные сооружения, их виды и назначения.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Верхнее строение пути – назначение, составные элементы и типы.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Балластный слой – назначение, материалы для балласта.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Шпалы – назначение, материалы для изготовления, типы.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Рельсовые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скрепления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5B6D3F">
        <w:rPr>
          <w:rFonts w:ascii="Arial" w:hAnsi="Arial" w:cs="Arial"/>
          <w:sz w:val="20"/>
          <w:szCs w:val="20"/>
        </w:rPr>
        <w:t>назначения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B6D3F">
        <w:rPr>
          <w:rFonts w:ascii="Arial" w:hAnsi="Arial" w:cs="Arial"/>
          <w:sz w:val="20"/>
          <w:szCs w:val="20"/>
        </w:rPr>
        <w:t>типы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Бесстыковой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путь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Устройство рельсовой колеи – основные сведения.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Устройство рельсовой колеи в криволинейных участках.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стрелочные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переводы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5B6D3F" w:rsidRDefault="00B71952" w:rsidP="00B71952">
      <w:pPr>
        <w:pStyle w:val="a6"/>
        <w:numPr>
          <w:ilvl w:val="0"/>
          <w:numId w:val="8"/>
        </w:numPr>
        <w:ind w:left="426"/>
        <w:jc w:val="left"/>
        <w:rPr>
          <w:rFonts w:cs="Arial"/>
          <w:sz w:val="20"/>
        </w:rPr>
      </w:pPr>
      <w:r w:rsidRPr="005B6D3F">
        <w:rPr>
          <w:rFonts w:cs="Arial"/>
          <w:sz w:val="20"/>
        </w:rPr>
        <w:t>Съезды, глухие пересечения и стрелочные улицы.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Ремонт и текущее содержание пути.</w:t>
      </w:r>
    </w:p>
    <w:p w:rsidR="00B71952" w:rsidRPr="00171E3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171E32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тягового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подвижного</w:t>
      </w:r>
      <w:proofErr w:type="spellEnd"/>
      <w:r w:rsidRPr="00171E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71E32">
        <w:rPr>
          <w:rFonts w:ascii="Arial" w:hAnsi="Arial" w:cs="Arial"/>
          <w:sz w:val="20"/>
          <w:szCs w:val="20"/>
        </w:rPr>
        <w:t>состава</w:t>
      </w:r>
      <w:proofErr w:type="spellEnd"/>
      <w:r w:rsidRPr="00171E32">
        <w:rPr>
          <w:rFonts w:ascii="Arial" w:hAnsi="Arial" w:cs="Arial"/>
          <w:sz w:val="20"/>
          <w:szCs w:val="20"/>
        </w:rPr>
        <w:t>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Электрический подвижной состав и краткие сведения об устройстве электровозов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Автономный тяговый подвижной состав: виды, основные элементы и оборудование.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Локомотивное хозяйство – назначение, структура, предприятия.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lastRenderedPageBreak/>
        <w:t>Обслуживание локомотивов и организация их работы.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Техническое обслуживание и ремонт тягового подвижного состава.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Классификация и основные типы вагонов.</w:t>
      </w:r>
    </w:p>
    <w:p w:rsid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0D0FAC">
        <w:rPr>
          <w:rFonts w:ascii="Arial" w:hAnsi="Arial" w:cs="Arial"/>
          <w:sz w:val="20"/>
          <w:szCs w:val="20"/>
        </w:rPr>
        <w:t>Основные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элементы</w:t>
      </w:r>
      <w:proofErr w:type="spellEnd"/>
      <w:r w:rsidRPr="000D0F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0FAC">
        <w:rPr>
          <w:rFonts w:ascii="Arial" w:hAnsi="Arial" w:cs="Arial"/>
          <w:sz w:val="20"/>
          <w:szCs w:val="20"/>
        </w:rPr>
        <w:t>вагонов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Технико-экономические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вагонов</w:t>
      </w:r>
      <w:proofErr w:type="spellEnd"/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Система технического обслуживания и ремонта вагонов.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Предприятия и сооружения вагонного хозяйства.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Система электроснабжения электрифицированных железных дорог.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Система тока электрифицированных железных дорог, напряжение в контактной сети.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Конструкция тяговой сети электрифицированных железных дорог.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Понятие о комплексе устройств автоматики, телемеханики и сигнализации железнодорожного транспорта.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сигналов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перегонах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Устройства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СЦБ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станциях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Связь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на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железнодорожном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транспорте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Назначение и классификация раздельных пунктов.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Станционные пути и их назначение.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Планирование и организация грузовых перевозок.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Организация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вагонопотоков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Классификация поездов и их обслуживание.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Организация грузовой и коммерческой работы.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Основы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организации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пассажирских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перевозок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71952">
        <w:rPr>
          <w:rFonts w:ascii="Arial" w:hAnsi="Arial" w:cs="Arial"/>
          <w:sz w:val="20"/>
          <w:szCs w:val="20"/>
          <w:lang w:val="ru-RU"/>
        </w:rPr>
        <w:t xml:space="preserve">Значение графика движения поездов и требования предъявляемые к ним. </w:t>
      </w:r>
      <w:proofErr w:type="spellStart"/>
      <w:r w:rsidRPr="005B6D3F">
        <w:rPr>
          <w:rFonts w:ascii="Arial" w:hAnsi="Arial" w:cs="Arial"/>
          <w:sz w:val="20"/>
          <w:szCs w:val="20"/>
        </w:rPr>
        <w:t>Классификация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графиков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Элементы графика движения поездов. Порядок разработки графика и его показатели.</w:t>
      </w:r>
      <w:bookmarkStart w:id="0" w:name="_GoBack"/>
      <w:bookmarkEnd w:id="0"/>
    </w:p>
    <w:p w:rsidR="00B71952" w:rsidRPr="005B6D3F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Управление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движением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поездов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Default="00B71952" w:rsidP="00B7195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sz w:val="20"/>
          <w:szCs w:val="20"/>
        </w:rPr>
      </w:pPr>
      <w:proofErr w:type="spellStart"/>
      <w:r w:rsidRPr="005B6D3F">
        <w:rPr>
          <w:rFonts w:ascii="Arial" w:hAnsi="Arial" w:cs="Arial"/>
          <w:sz w:val="20"/>
          <w:szCs w:val="20"/>
        </w:rPr>
        <w:t>Основные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показатели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эксплуатационной</w:t>
      </w:r>
      <w:proofErr w:type="spellEnd"/>
      <w:r w:rsidRPr="005B6D3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B6D3F">
        <w:rPr>
          <w:rFonts w:ascii="Arial" w:hAnsi="Arial" w:cs="Arial"/>
          <w:sz w:val="20"/>
          <w:szCs w:val="20"/>
        </w:rPr>
        <w:t>работы</w:t>
      </w:r>
      <w:proofErr w:type="spellEnd"/>
      <w:r w:rsidRPr="005B6D3F">
        <w:rPr>
          <w:rFonts w:ascii="Arial" w:hAnsi="Arial" w:cs="Arial"/>
          <w:sz w:val="20"/>
          <w:szCs w:val="20"/>
        </w:rPr>
        <w:t>.</w:t>
      </w:r>
    </w:p>
    <w:p w:rsidR="00B71952" w:rsidRPr="00476775" w:rsidRDefault="00B71952" w:rsidP="00B7195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476775">
        <w:rPr>
          <w:rFonts w:ascii="Arial" w:hAnsi="Arial" w:cs="Arial"/>
          <w:b/>
          <w:sz w:val="20"/>
          <w:szCs w:val="20"/>
        </w:rPr>
        <w:t>Образец экзаменационного билета</w:t>
      </w:r>
      <w:r w:rsidRPr="00476775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B71952" w:rsidRPr="001215E5" w:rsidTr="009179C8">
        <w:trPr>
          <w:trHeight w:val="399"/>
        </w:trPr>
        <w:tc>
          <w:tcPr>
            <w:tcW w:w="10170" w:type="dxa"/>
            <w:gridSpan w:val="3"/>
            <w:vAlign w:val="center"/>
          </w:tcPr>
          <w:p w:rsidR="00B71952" w:rsidRPr="00B71952" w:rsidRDefault="00B71952" w:rsidP="009179C8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B71952" w:rsidRPr="001215E5" w:rsidTr="009179C8">
        <w:trPr>
          <w:cantSplit/>
          <w:trHeight w:val="1982"/>
        </w:trPr>
        <w:tc>
          <w:tcPr>
            <w:tcW w:w="3096" w:type="dxa"/>
            <w:vAlign w:val="center"/>
          </w:tcPr>
          <w:p w:rsidR="00B71952" w:rsidRPr="00B71952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«Организация перевозок и безопасность на транспорте»</w:t>
            </w:r>
          </w:p>
          <w:p w:rsidR="00B71952" w:rsidRPr="00B71952" w:rsidRDefault="00B71952" w:rsidP="009179C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952" w:rsidRPr="00624790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20___/20___ </w:t>
            </w: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B71952" w:rsidRPr="00624790" w:rsidRDefault="00B71952" w:rsidP="009179C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952" w:rsidRPr="00624790" w:rsidRDefault="00B71952" w:rsidP="009179C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62479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71952" w:rsidRPr="00624790" w:rsidRDefault="00B71952" w:rsidP="009179C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952" w:rsidRPr="00624790" w:rsidRDefault="00B71952" w:rsidP="009179C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71952" w:rsidRPr="00624790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B71952" w:rsidRPr="00B71952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«Общий курс железнодорожного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транспорта»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2773" w:type="dxa"/>
            <w:vAlign w:val="center"/>
          </w:tcPr>
          <w:p w:rsidR="00B71952" w:rsidRPr="00B71952" w:rsidRDefault="00B71952" w:rsidP="009179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B71952" w:rsidRPr="00B71952" w:rsidRDefault="00B71952" w:rsidP="009179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B71952" w:rsidRPr="00B71952" w:rsidRDefault="00B71952" w:rsidP="009179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952" w:rsidRPr="00B71952" w:rsidRDefault="00B71952" w:rsidP="009179C8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952" w:rsidRPr="00B71952" w:rsidRDefault="00B71952" w:rsidP="009179C8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952" w:rsidRPr="00B71952" w:rsidRDefault="00B71952" w:rsidP="009179C8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71952" w:rsidRPr="00B71952" w:rsidRDefault="00B71952" w:rsidP="009179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B71952" w:rsidRPr="001215E5" w:rsidTr="009179C8">
        <w:trPr>
          <w:trHeight w:val="567"/>
        </w:trPr>
        <w:tc>
          <w:tcPr>
            <w:tcW w:w="10170" w:type="dxa"/>
            <w:gridSpan w:val="3"/>
            <w:vAlign w:val="center"/>
          </w:tcPr>
          <w:p w:rsidR="00B71952" w:rsidRPr="00476775" w:rsidRDefault="00B71952" w:rsidP="00B71952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775">
              <w:rPr>
                <w:rFonts w:ascii="Arial" w:hAnsi="Arial" w:cs="Arial"/>
                <w:sz w:val="20"/>
                <w:szCs w:val="20"/>
              </w:rPr>
              <w:t>Железнодорожный путь – основные элементы и требования к ним.</w:t>
            </w:r>
          </w:p>
        </w:tc>
      </w:tr>
      <w:tr w:rsidR="00B71952" w:rsidRPr="001215E5" w:rsidTr="009179C8">
        <w:trPr>
          <w:trHeight w:val="567"/>
        </w:trPr>
        <w:tc>
          <w:tcPr>
            <w:tcW w:w="10170" w:type="dxa"/>
            <w:gridSpan w:val="3"/>
            <w:vAlign w:val="center"/>
          </w:tcPr>
          <w:p w:rsidR="00B71952" w:rsidRPr="00476775" w:rsidRDefault="00B71952" w:rsidP="00B71952">
            <w:pPr>
              <w:pStyle w:val="a5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775">
              <w:rPr>
                <w:rFonts w:ascii="Arial" w:hAnsi="Arial" w:cs="Arial"/>
                <w:sz w:val="20"/>
                <w:szCs w:val="20"/>
              </w:rPr>
              <w:t>Элементы графика движения поездов. Порядок разработки графика и его показатели.</w:t>
            </w:r>
          </w:p>
        </w:tc>
      </w:tr>
    </w:tbl>
    <w:p w:rsidR="00B71952" w:rsidRPr="00B71952" w:rsidRDefault="00B71952" w:rsidP="00B71952">
      <w:pPr>
        <w:spacing w:before="120" w:after="0"/>
        <w:rPr>
          <w:b/>
          <w:sz w:val="20"/>
          <w:szCs w:val="20"/>
          <w:lang w:val="ru-RU"/>
        </w:rPr>
      </w:pPr>
      <w:r w:rsidRPr="00B7195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71952" w:rsidRPr="00B71952" w:rsidRDefault="00B71952" w:rsidP="00B7195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7195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71952" w:rsidRPr="00B71952" w:rsidRDefault="00B71952" w:rsidP="00B71952">
      <w:pPr>
        <w:spacing w:after="0" w:line="240" w:lineRule="auto"/>
        <w:rPr>
          <w:b/>
          <w:sz w:val="20"/>
          <w:szCs w:val="20"/>
          <w:lang w:val="ru-RU"/>
        </w:rPr>
      </w:pPr>
      <w:r w:rsidRPr="00B7195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71952" w:rsidRPr="00B71952" w:rsidRDefault="00B71952" w:rsidP="00B71952">
      <w:pPr>
        <w:spacing w:after="0" w:line="240" w:lineRule="auto"/>
        <w:rPr>
          <w:rFonts w:ascii="Arial" w:hAnsi="Arial" w:cs="Arial"/>
          <w:b/>
          <w:sz w:val="20"/>
          <w:szCs w:val="20"/>
          <w:lang w:val="ru-RU"/>
        </w:rPr>
      </w:pPr>
      <w:r w:rsidRPr="00B71952">
        <w:rPr>
          <w:rFonts w:ascii="Arial" w:hAnsi="Arial" w:cs="Arial"/>
          <w:color w:val="000000"/>
          <w:sz w:val="20"/>
          <w:szCs w:val="20"/>
          <w:lang w:val="ru-RU"/>
        </w:rPr>
        <w:t>Компетенции ОПК-3, ПК-11</w:t>
      </w:r>
    </w:p>
    <w:p w:rsidR="00B71952" w:rsidRP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71952">
        <w:rPr>
          <w:rFonts w:ascii="Arial" w:hAnsi="Arial" w:cs="Arial"/>
          <w:color w:val="000000"/>
          <w:sz w:val="20"/>
          <w:szCs w:val="20"/>
          <w:lang w:val="ru-RU"/>
        </w:rPr>
        <w:t>Задание 1. На рисунке, приведенном ниже, цифрой 6 обозначено:</w:t>
      </w:r>
    </w:p>
    <w:p w:rsidR="00B71952" w:rsidRP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71952" w:rsidRPr="004928F3" w:rsidRDefault="00B71952" w:rsidP="00B71952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4928F3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957320" cy="1558290"/>
            <wp:effectExtent l="19050" t="0" r="5080" b="0"/>
            <wp:docPr id="197" name="Рисунок 197" descr="Ris_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Ris_2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155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  <w:sectPr w:rsidR="00B71952" w:rsidSect="00B71952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71952" w:rsidRP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7195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          а) обочина;</w:t>
      </w:r>
    </w:p>
    <w:p w:rsidR="00B71952" w:rsidRP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7195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          б) откос;</w:t>
      </w:r>
    </w:p>
    <w:p w:rsidR="00B71952" w:rsidRP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B7195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          в) берма.</w:t>
      </w:r>
    </w:p>
    <w:p w:rsidR="00B71952" w:rsidRP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  <w:sectPr w:rsidR="00B71952" w:rsidRPr="00B71952" w:rsidSect="004928F3">
          <w:type w:val="continuous"/>
          <w:pgSz w:w="11906" w:h="16838"/>
          <w:pgMar w:top="851" w:right="851" w:bottom="851" w:left="851" w:header="709" w:footer="709" w:gutter="0"/>
          <w:cols w:num="3" w:space="708"/>
          <w:docGrid w:linePitch="360"/>
        </w:sectPr>
      </w:pPr>
    </w:p>
    <w:p w:rsidR="00B71952" w:rsidRPr="00B71952" w:rsidRDefault="00B71952" w:rsidP="00B71952">
      <w:pPr>
        <w:spacing w:after="0"/>
        <w:rPr>
          <w:b/>
          <w:color w:val="000000"/>
          <w:sz w:val="20"/>
          <w:lang w:val="ru-RU"/>
        </w:rPr>
      </w:pPr>
      <w:r w:rsidRPr="00B71952">
        <w:rPr>
          <w:rFonts w:ascii="Arial" w:hAnsi="Arial" w:cs="Arial"/>
          <w:color w:val="000000"/>
          <w:sz w:val="20"/>
          <w:szCs w:val="20"/>
          <w:lang w:val="ru-RU"/>
        </w:rPr>
        <w:lastRenderedPageBreak/>
        <w:t xml:space="preserve">Задание 2. </w:t>
      </w:r>
      <w:r w:rsidRPr="00B71952">
        <w:rPr>
          <w:rFonts w:ascii="Arial" w:hAnsi="Arial" w:cs="Arial"/>
          <w:color w:val="000000"/>
          <w:sz w:val="20"/>
          <w:lang w:val="ru-RU"/>
        </w:rPr>
        <w:t>Заполните указатели основных частей вагона:</w:t>
      </w:r>
    </w:p>
    <w:p w:rsidR="00B71952" w:rsidRPr="00A1657F" w:rsidRDefault="002E6A79" w:rsidP="00B71952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E6A79">
        <w:rPr>
          <w:rFonts w:ascii="Arial" w:hAnsi="Arial" w:cs="Arial"/>
          <w:noProof/>
          <w:color w:val="000000"/>
          <w:sz w:val="20"/>
          <w:szCs w:val="2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6" type="#_x0000_t62" style="position:absolute;left:0;text-align:left;margin-left:373.25pt;margin-top:-10.15pt;width:76.95pt;height:32.75pt;z-index:251670528" adj="-4182,37792">
            <v:textbox style="mso-next-textbox:#_x0000_s1036">
              <w:txbxContent>
                <w:p w:rsidR="00B71952" w:rsidRDefault="00B71952" w:rsidP="00B71952"/>
              </w:txbxContent>
            </v:textbox>
          </v:shape>
        </w:pict>
      </w:r>
      <w:r w:rsidRPr="002E6A79">
        <w:rPr>
          <w:rFonts w:ascii="Arial" w:hAnsi="Arial" w:cs="Arial"/>
          <w:b/>
          <w:color w:val="000000"/>
          <w:sz w:val="20"/>
          <w:szCs w:val="20"/>
        </w:rPr>
        <w:pict>
          <v:shape id="_x0000_s1035" type="#_x0000_t62" style="position:absolute;left:0;text-align:left;margin-left:309.6pt;margin-top:123.4pt;width:86.75pt;height:36.85pt;z-index:251669504" adj="-12387,-6682">
            <v:textbox>
              <w:txbxContent>
                <w:p w:rsidR="00B71952" w:rsidRDefault="00B71952" w:rsidP="00B71952"/>
              </w:txbxContent>
            </v:textbox>
          </v:shape>
        </w:pict>
      </w:r>
      <w:r w:rsidRPr="002E6A79">
        <w:rPr>
          <w:rFonts w:ascii="Arial" w:hAnsi="Arial" w:cs="Arial"/>
          <w:color w:val="000000"/>
          <w:sz w:val="20"/>
          <w:szCs w:val="20"/>
        </w:rPr>
        <w:pict>
          <v:shape id="_x0000_s1034" type="#_x0000_t62" style="position:absolute;left:0;text-align:left;margin-left:44.45pt;margin-top:57.6pt;width:70.35pt;height:48.3pt;z-index:251668480" adj="35770,18939">
            <v:textbox style="mso-next-textbox:#_x0000_s1034">
              <w:txbxContent>
                <w:p w:rsidR="00B71952" w:rsidRDefault="00B71952" w:rsidP="00B71952"/>
              </w:txbxContent>
            </v:textbox>
          </v:shape>
        </w:pict>
      </w:r>
      <w:r w:rsidR="00B71952" w:rsidRPr="00A1657F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217670" cy="1847215"/>
            <wp:effectExtent l="19050" t="0" r="0" b="0"/>
            <wp:docPr id="4" name="Рисунок 7" descr="п-ваг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-ваг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70" cy="184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52" w:rsidRPr="00A1657F" w:rsidRDefault="00B71952" w:rsidP="00B71952">
      <w:p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1952" w:rsidRPr="004928F3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Участковой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скоростью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4928F3">
        <w:rPr>
          <w:rFonts w:ascii="Arial" w:hAnsi="Arial" w:cs="Arial"/>
          <w:color w:val="000000"/>
          <w:sz w:val="20"/>
          <w:szCs w:val="20"/>
        </w:rPr>
        <w:t>называется</w:t>
      </w:r>
      <w:proofErr w:type="spellEnd"/>
      <w:r w:rsidRPr="004928F3">
        <w:rPr>
          <w:rFonts w:ascii="Arial" w:hAnsi="Arial" w:cs="Arial"/>
          <w:color w:val="000000"/>
          <w:sz w:val="20"/>
          <w:szCs w:val="20"/>
        </w:rPr>
        <w:t>:</w:t>
      </w:r>
    </w:p>
    <w:p w:rsidR="00B71952" w:rsidRPr="00A1657F" w:rsidRDefault="00B71952" w:rsidP="00B7195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перегонам участка без учета времени остановок, но с</w:t>
      </w:r>
      <w:r w:rsidRPr="00A1657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1657F">
        <w:rPr>
          <w:rFonts w:ascii="Arial" w:hAnsi="Arial" w:cs="Arial"/>
          <w:color w:val="000000"/>
          <w:sz w:val="20"/>
          <w:szCs w:val="20"/>
        </w:rPr>
        <w:t>учетом потерь времени на разгоны и замедления;</w:t>
      </w:r>
    </w:p>
    <w:p w:rsidR="00B71952" w:rsidRPr="00A1657F" w:rsidRDefault="00B71952" w:rsidP="00B7195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по участку с учетом времени остановок на промежуточных станциях и потерь на разгоны и замедления;</w:t>
      </w:r>
    </w:p>
    <w:p w:rsidR="00B71952" w:rsidRPr="00A1657F" w:rsidRDefault="00B71952" w:rsidP="00B7195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1657F">
        <w:rPr>
          <w:rFonts w:ascii="Arial" w:hAnsi="Arial" w:cs="Arial"/>
          <w:color w:val="000000"/>
          <w:sz w:val="20"/>
          <w:szCs w:val="20"/>
        </w:rPr>
        <w:t>средняя скорость движения поезда на данном железнодорожном направлении  с учетом времени на остановки на всех станциях и потерь на разгоны и замедления.</w:t>
      </w:r>
    </w:p>
    <w:p w:rsidR="00B71952" w:rsidRPr="00B71952" w:rsidRDefault="00B71952" w:rsidP="00B71952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color w:val="000000"/>
          <w:sz w:val="20"/>
          <w:szCs w:val="20"/>
          <w:lang w:val="ru-RU"/>
        </w:rPr>
        <w:t xml:space="preserve">Задание 4. </w:t>
      </w:r>
      <w:r w:rsidRPr="00B71952">
        <w:rPr>
          <w:rFonts w:ascii="Arial" w:eastAsia="Times New Roman" w:hAnsi="Arial" w:cs="Arial"/>
          <w:sz w:val="20"/>
          <w:szCs w:val="20"/>
          <w:lang w:val="ru-RU"/>
        </w:rPr>
        <w:t>Заполните указатели частей стрелочного перевода:</w:t>
      </w:r>
    </w:p>
    <w:p w:rsidR="00B71952" w:rsidRPr="00A1657F" w:rsidRDefault="002E6A79" w:rsidP="00B719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2E6A79">
        <w:rPr>
          <w:rFonts w:ascii="Arial" w:eastAsia="Times New Roman" w:hAnsi="Arial" w:cs="Arial"/>
          <w:sz w:val="28"/>
          <w:szCs w:val="20"/>
        </w:rPr>
        <w:pict>
          <v:rect id="_x0000_s1030" style="position:absolute;left:0;text-align:left;margin-left:5.85pt;margin-top:67.85pt;width:134.4pt;height:45.65pt;z-index:251664384"/>
        </w:pict>
      </w:r>
      <w:r w:rsidRPr="002E6A79">
        <w:rPr>
          <w:rFonts w:ascii="Arial" w:eastAsia="Times New Roman" w:hAnsi="Arial" w:cs="Arial"/>
          <w:noProof/>
          <w:sz w:val="28"/>
          <w:szCs w:val="28"/>
        </w:rPr>
        <w:pict>
          <v:rect id="_x0000_s1027" style="position:absolute;left:0;text-align:left;margin-left:392.8pt;margin-top:15.05pt;width:127.4pt;height:48.5pt;z-index:251661312"/>
        </w:pict>
      </w:r>
      <w:r w:rsidRPr="002E6A79">
        <w:rPr>
          <w:rFonts w:ascii="Arial" w:eastAsia="Times New Roman" w:hAnsi="Arial" w:cs="Arial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left:0;text-align:left;margin-left:358.3pt;margin-top:34.8pt;width:34.5pt;height:18.75pt;z-index:251662336"/>
        </w:pict>
      </w:r>
      <w:r w:rsidRPr="002E6A79">
        <w:rPr>
          <w:rFonts w:ascii="Arial" w:eastAsia="Times New Roman" w:hAnsi="Arial" w:cs="Arial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left:0;text-align:left;margin-left:331.5pt;margin-top:21.55pt;width:23.1pt;height:40.15pt;rotation:890067fd;z-index:251663360" strokeweight="4.5pt"/>
        </w:pict>
      </w:r>
      <w:r w:rsidRPr="002E6A79">
        <w:rPr>
          <w:rFonts w:ascii="Arial" w:eastAsia="Times New Roman" w:hAnsi="Arial" w:cs="Arial"/>
          <w:noProof/>
          <w:sz w:val="28"/>
          <w:szCs w:val="20"/>
        </w:rPr>
        <w:pict>
          <v:rect id="_x0000_s1033" style="position:absolute;left:0;text-align:left;margin-left:60.2pt;margin-top:15.05pt;width:141.1pt;height:45.65pt;z-index:251667456"/>
        </w:pict>
      </w:r>
      <w:r w:rsidRPr="002E6A79">
        <w:rPr>
          <w:rFonts w:ascii="Arial" w:eastAsia="Times New Roman" w:hAnsi="Arial" w:cs="Arial"/>
          <w:noProof/>
          <w:sz w:val="20"/>
          <w:szCs w:val="2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40.25pt;margin-top:80.4pt;width:69.75pt;height:20.25pt;z-index:251666432"/>
        </w:pict>
      </w:r>
      <w:r w:rsidRPr="002E6A79">
        <w:rPr>
          <w:rFonts w:ascii="Arial" w:eastAsia="Times New Roman" w:hAnsi="Arial" w:cs="Arial"/>
          <w:noProof/>
          <w:sz w:val="28"/>
          <w:szCs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1" type="#_x0000_t87" style="position:absolute;left:0;text-align:left;margin-left:214.95pt;margin-top:57.55pt;width:25.15pt;height:70.65pt;rotation:871979fd;z-index:251665408" strokeweight="4.5pt"/>
        </w:pict>
      </w:r>
      <w:r w:rsidRPr="002E6A79">
        <w:rPr>
          <w:rFonts w:ascii="Arial" w:eastAsia="Times New Roman" w:hAnsi="Arial" w:cs="Arial"/>
          <w:noProof/>
          <w:sz w:val="28"/>
          <w:szCs w:val="28"/>
        </w:rPr>
        <w:pict>
          <v:shape id="_x0000_s1026" type="#_x0000_t13" style="position:absolute;left:0;text-align:left;margin-left:201.3pt;margin-top:24.9pt;width:90pt;height:18pt;z-index:251660288"/>
        </w:pict>
      </w:r>
      <w:r w:rsidR="00B71952" w:rsidRPr="00A1657F">
        <w:rPr>
          <w:rFonts w:ascii="Arial" w:eastAsia="Times New Roman" w:hAnsi="Arial" w:cs="Arial"/>
          <w:noProof/>
          <w:sz w:val="28"/>
          <w:szCs w:val="28"/>
          <w:lang w:val="ru-RU" w:eastAsia="ru-RU"/>
        </w:rPr>
        <w:drawing>
          <wp:inline distT="0" distB="0" distL="0" distR="0">
            <wp:extent cx="4147238" cy="1954205"/>
            <wp:effectExtent l="0" t="0" r="5662" b="0"/>
            <wp:docPr id="3" name="Рисунок 19" descr="рис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</a:blip>
                    <a:srcRect l="-1659" t="11855" r="37143" b="35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238" cy="195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1952" w:rsidRPr="00DA310E" w:rsidRDefault="00B71952" w:rsidP="00B71952">
      <w:pPr>
        <w:pStyle w:val="a5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Задание 5. Приведите в возрастающей последовательности…: </w:t>
      </w:r>
      <w:r w:rsidRPr="00DA310E">
        <w:rPr>
          <w:rFonts w:ascii="Arial" w:hAnsi="Arial" w:cs="Arial"/>
          <w:color w:val="000000"/>
          <w:sz w:val="20"/>
          <w:szCs w:val="20"/>
        </w:rPr>
        <w:t>Транспортирование груза на втором виде транспорта</w:t>
      </w:r>
    </w:p>
    <w:p w:rsidR="00B71952" w:rsidRPr="008B6791" w:rsidRDefault="00B71952" w:rsidP="00B7195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Прием груза к перевозке</w:t>
      </w:r>
    </w:p>
    <w:p w:rsidR="00B71952" w:rsidRPr="008B6791" w:rsidRDefault="00B71952" w:rsidP="00B7195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Подготовка груза к перевозке</w:t>
      </w:r>
    </w:p>
    <w:p w:rsidR="00B71952" w:rsidRPr="008B6791" w:rsidRDefault="00B71952" w:rsidP="00B7195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Погрузка груза в транспортное средство</w:t>
      </w:r>
    </w:p>
    <w:p w:rsidR="00B71952" w:rsidRPr="008B6791" w:rsidRDefault="00B71952" w:rsidP="00B7195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Транспортирование груза на первом виде транспорта</w:t>
      </w:r>
    </w:p>
    <w:p w:rsidR="00B71952" w:rsidRPr="008B6791" w:rsidRDefault="00B71952" w:rsidP="00B7195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Передача груза с одного вида транспорта на другой</w:t>
      </w:r>
    </w:p>
    <w:p w:rsidR="00B71952" w:rsidRPr="008B6791" w:rsidRDefault="00B71952" w:rsidP="00B7195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Транспортирование груза на втором виде транспорта</w:t>
      </w:r>
    </w:p>
    <w:p w:rsidR="00B71952" w:rsidRPr="008B6791" w:rsidRDefault="00B71952" w:rsidP="00B7195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Разгрузка груза</w:t>
      </w:r>
    </w:p>
    <w:p w:rsidR="00B71952" w:rsidRPr="008B6791" w:rsidRDefault="00B71952" w:rsidP="00B7195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B6791">
        <w:rPr>
          <w:rFonts w:ascii="Arial" w:hAnsi="Arial" w:cs="Arial"/>
          <w:color w:val="000000"/>
          <w:sz w:val="20"/>
          <w:szCs w:val="20"/>
        </w:rPr>
        <w:t>Выдача груза грузополучателю</w:t>
      </w:r>
    </w:p>
    <w:p w:rsidR="00B71952" w:rsidRDefault="00B71952" w:rsidP="00B71952">
      <w:pPr>
        <w:pStyle w:val="a5"/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</w:p>
    <w:p w:rsidR="00B71952" w:rsidRPr="006313C7" w:rsidRDefault="00B71952" w:rsidP="00B71952">
      <w:pPr>
        <w:widowControl w:val="0"/>
        <w:autoSpaceDE w:val="0"/>
        <w:autoSpaceDN w:val="0"/>
        <w:adjustRightInd w:val="0"/>
        <w:spacing w:after="0" w:line="232" w:lineRule="exact"/>
        <w:ind w:right="3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Задание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6. </w:t>
      </w: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Приведите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313C7">
        <w:rPr>
          <w:rFonts w:ascii="Arial" w:hAnsi="Arial" w:cs="Arial"/>
          <w:color w:val="000000"/>
          <w:sz w:val="20"/>
          <w:szCs w:val="20"/>
        </w:rPr>
        <w:t>соответствие</w:t>
      </w:r>
      <w:proofErr w:type="spellEnd"/>
      <w:r w:rsidRPr="006313C7">
        <w:rPr>
          <w:rFonts w:ascii="Arial" w:hAnsi="Arial" w:cs="Arial"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4286"/>
        <w:gridCol w:w="6136"/>
      </w:tblGrid>
      <w:tr w:rsidR="00B71952" w:rsidRPr="001215E5" w:rsidTr="009179C8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2" w:rsidRPr="006313C7" w:rsidRDefault="00B71952" w:rsidP="0091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А.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балласта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2" w:rsidRPr="00B71952" w:rsidRDefault="00B71952" w:rsidP="009179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sz w:val="20"/>
                <w:szCs w:val="20"/>
                <w:lang w:val="ru-RU"/>
              </w:rPr>
              <w:t>1.Уменьшение нагрузки на земляное полотно, отведение вод</w:t>
            </w:r>
          </w:p>
        </w:tc>
      </w:tr>
      <w:tr w:rsidR="00B71952" w:rsidRPr="006313C7" w:rsidTr="009179C8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2" w:rsidRPr="006313C7" w:rsidRDefault="00B71952" w:rsidP="0091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Б.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шпал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2" w:rsidRPr="006313C7" w:rsidRDefault="00B71952" w:rsidP="0091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2.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Обеспечение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крепления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рельсов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1952" w:rsidRPr="006313C7" w:rsidTr="009179C8">
        <w:tc>
          <w:tcPr>
            <w:tcW w:w="2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2" w:rsidRPr="006313C7" w:rsidRDefault="00B71952" w:rsidP="0091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В.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Задача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рельс</w:t>
            </w:r>
            <w:proofErr w:type="spellEnd"/>
          </w:p>
        </w:tc>
        <w:tc>
          <w:tcPr>
            <w:tcW w:w="2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52" w:rsidRPr="006313C7" w:rsidRDefault="00B71952" w:rsidP="009179C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313C7">
              <w:rPr>
                <w:rFonts w:ascii="Arial" w:hAnsi="Arial" w:cs="Arial"/>
                <w:sz w:val="20"/>
                <w:szCs w:val="20"/>
              </w:rPr>
              <w:t xml:space="preserve">3.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Направление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движения</w:t>
            </w:r>
            <w:proofErr w:type="spellEnd"/>
            <w:r w:rsidRPr="006313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313C7">
              <w:rPr>
                <w:rFonts w:ascii="Arial" w:hAnsi="Arial" w:cs="Arial"/>
                <w:sz w:val="20"/>
                <w:szCs w:val="20"/>
              </w:rPr>
              <w:t>колес</w:t>
            </w:r>
            <w:proofErr w:type="spellEnd"/>
          </w:p>
        </w:tc>
      </w:tr>
    </w:tbl>
    <w:p w:rsidR="00B71952" w:rsidRDefault="00B71952" w:rsidP="00B71952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71952" w:rsidRPr="00B71952" w:rsidRDefault="00B71952" w:rsidP="00B71952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7195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71952" w:rsidRPr="001215E5" w:rsidTr="009179C8">
        <w:trPr>
          <w:trHeight w:hRule="exact" w:val="159"/>
        </w:trPr>
        <w:tc>
          <w:tcPr>
            <w:tcW w:w="2424" w:type="dxa"/>
          </w:tcPr>
          <w:p w:rsidR="00B71952" w:rsidRPr="00B71952" w:rsidRDefault="00B71952" w:rsidP="009179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71952" w:rsidRPr="00B71952" w:rsidRDefault="00B71952" w:rsidP="009179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71952" w:rsidRPr="00B71952" w:rsidRDefault="00B71952" w:rsidP="009179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71952" w:rsidRPr="00B71952" w:rsidRDefault="00B71952" w:rsidP="009179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71952" w:rsidRPr="00B71952" w:rsidRDefault="00B71952" w:rsidP="009179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71952" w:rsidRPr="00B71952" w:rsidRDefault="00B71952" w:rsidP="009179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71952" w:rsidRPr="00B71952" w:rsidRDefault="00B71952" w:rsidP="009179C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71952" w:rsidRPr="00B71952" w:rsidRDefault="00B71952" w:rsidP="009179C8">
            <w:pPr>
              <w:spacing w:after="0" w:line="240" w:lineRule="auto"/>
              <w:rPr>
                <w:lang w:val="ru-RU"/>
              </w:rPr>
            </w:pPr>
          </w:p>
        </w:tc>
      </w:tr>
      <w:tr w:rsidR="00B71952" w:rsidTr="009179C8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71952" w:rsidTr="009179C8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1952" w:rsidTr="009179C8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1952" w:rsidTr="009179C8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1952" w:rsidTr="009179C8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71952" w:rsidRPr="001215E5" w:rsidTr="009179C8">
        <w:trPr>
          <w:trHeight w:hRule="exact" w:val="531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71952" w:rsidRPr="001215E5" w:rsidTr="009179C8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71952" w:rsidTr="009179C8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71952" w:rsidTr="009179C8">
        <w:trPr>
          <w:trHeight w:hRule="exact" w:val="43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71952" w:rsidTr="009179C8">
        <w:trPr>
          <w:trHeight w:hRule="exact" w:val="283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71952" w:rsidTr="009179C8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71952" w:rsidRPr="001215E5" w:rsidTr="009179C8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F828A2" w:rsidRDefault="00B71952" w:rsidP="009179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F828A2" w:rsidRDefault="00B71952" w:rsidP="009179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F828A2" w:rsidRDefault="00B71952" w:rsidP="009179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71952" w:rsidRPr="001215E5" w:rsidTr="009179C8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71952" w:rsidRPr="001215E5" w:rsidTr="00B71952">
        <w:trPr>
          <w:trHeight w:hRule="exact" w:val="237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B71952">
              <w:rPr>
                <w:sz w:val="20"/>
                <w:szCs w:val="20"/>
                <w:lang w:val="ru-RU"/>
              </w:rPr>
              <w:t xml:space="preserve"> </w:t>
            </w: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71952" w:rsidRPr="001215E5" w:rsidTr="00B71952">
        <w:trPr>
          <w:trHeight w:hRule="exact" w:val="265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71952" w:rsidRPr="001215E5" w:rsidTr="009179C8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71952" w:rsidRPr="00B71952" w:rsidRDefault="00B71952" w:rsidP="009179C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71952" w:rsidRPr="00B71952" w:rsidRDefault="00B71952" w:rsidP="009179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195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71952" w:rsidRPr="00B71952" w:rsidRDefault="00B71952" w:rsidP="00B71952">
      <w:pPr>
        <w:rPr>
          <w:lang w:val="ru-RU"/>
        </w:rPr>
      </w:pPr>
    </w:p>
    <w:p w:rsidR="00864257" w:rsidRPr="00B71952" w:rsidRDefault="00864257">
      <w:pPr>
        <w:rPr>
          <w:lang w:val="ru-RU"/>
        </w:rPr>
      </w:pPr>
    </w:p>
    <w:sectPr w:rsidR="00864257" w:rsidRPr="00B71952" w:rsidSect="0086425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80E67"/>
    <w:multiLevelType w:val="hybridMultilevel"/>
    <w:tmpl w:val="912E3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D11CEF"/>
    <w:multiLevelType w:val="hybridMultilevel"/>
    <w:tmpl w:val="5788512C"/>
    <w:lvl w:ilvl="0" w:tplc="DA381F4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0D7300"/>
    <w:multiLevelType w:val="hybridMultilevel"/>
    <w:tmpl w:val="E976F3B0"/>
    <w:lvl w:ilvl="0" w:tplc="4A1459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721FF"/>
    <w:multiLevelType w:val="hybridMultilevel"/>
    <w:tmpl w:val="1918F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215E5"/>
    <w:rsid w:val="001F0BC7"/>
    <w:rsid w:val="002E6A79"/>
    <w:rsid w:val="00527463"/>
    <w:rsid w:val="00864257"/>
    <w:rsid w:val="00B71952"/>
    <w:rsid w:val="00C80CD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1" type="callout" idref="#_x0000_s1036"/>
        <o:r id="V:Rule2" type="callout" idref="#_x0000_s1035"/>
        <o:r id="V:Rule3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95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1952"/>
    <w:pPr>
      <w:ind w:left="720"/>
      <w:contextualSpacing/>
    </w:pPr>
    <w:rPr>
      <w:lang w:val="ru-RU" w:eastAsia="ru-RU"/>
    </w:rPr>
  </w:style>
  <w:style w:type="paragraph" w:customStyle="1" w:styleId="a6">
    <w:name w:val="Таблица текст (центр)"/>
    <w:basedOn w:val="a"/>
    <w:rsid w:val="00B71952"/>
    <w:pPr>
      <w:widowControl w:val="0"/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4895</Words>
  <Characters>27904</Characters>
  <Application>Microsoft Office Word</Application>
  <DocSecurity>0</DocSecurity>
  <Lines>232</Lines>
  <Paragraphs>65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2022-2023_23_05_04_ЭЖД_(МТ_ГКР)_2022_ФТЫ_plx_Общий курс железнодорожного транспорта_Грузовая и коммерческая работа</dc:title>
  <dc:creator>FastReport.NET</dc:creator>
  <cp:lastModifiedBy>User</cp:lastModifiedBy>
  <cp:revision>3</cp:revision>
  <dcterms:created xsi:type="dcterms:W3CDTF">2022-12-09T07:40:00Z</dcterms:created>
  <dcterms:modified xsi:type="dcterms:W3CDTF">2022-12-10T02:48:00Z</dcterms:modified>
</cp:coreProperties>
</file>