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53B29" w:rsidTr="001D79C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53B29" w:rsidTr="001D79C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53B29" w:rsidTr="001D79C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53B29" w:rsidRPr="002B7CDD" w:rsidRDefault="002B7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53B29" w:rsidRPr="002B7CDD" w:rsidRDefault="002B7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53B29" w:rsidTr="001D79CF">
        <w:trPr>
          <w:trHeight w:hRule="exact" w:val="986"/>
        </w:trPr>
        <w:tc>
          <w:tcPr>
            <w:tcW w:w="723" w:type="dxa"/>
          </w:tcPr>
          <w:p w:rsidR="00053B29" w:rsidRDefault="00053B2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 w:rsidTr="001D79CF">
        <w:trPr>
          <w:trHeight w:hRule="exact" w:val="138"/>
        </w:trPr>
        <w:tc>
          <w:tcPr>
            <w:tcW w:w="723" w:type="dxa"/>
          </w:tcPr>
          <w:p w:rsidR="00053B29" w:rsidRDefault="00053B29"/>
        </w:tc>
        <w:tc>
          <w:tcPr>
            <w:tcW w:w="853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969" w:type="dxa"/>
          </w:tcPr>
          <w:p w:rsidR="00053B29" w:rsidRDefault="00053B29"/>
        </w:tc>
        <w:tc>
          <w:tcPr>
            <w:tcW w:w="16" w:type="dxa"/>
          </w:tcPr>
          <w:p w:rsidR="00053B29" w:rsidRDefault="00053B29"/>
        </w:tc>
        <w:tc>
          <w:tcPr>
            <w:tcW w:w="1556" w:type="dxa"/>
          </w:tcPr>
          <w:p w:rsidR="00053B29" w:rsidRDefault="00053B29"/>
        </w:tc>
        <w:tc>
          <w:tcPr>
            <w:tcW w:w="574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1289" w:type="dxa"/>
          </w:tcPr>
          <w:p w:rsidR="00053B29" w:rsidRDefault="00053B29"/>
        </w:tc>
        <w:tc>
          <w:tcPr>
            <w:tcW w:w="9" w:type="dxa"/>
          </w:tcPr>
          <w:p w:rsidR="00053B29" w:rsidRDefault="00053B29"/>
        </w:tc>
        <w:tc>
          <w:tcPr>
            <w:tcW w:w="1695" w:type="dxa"/>
          </w:tcPr>
          <w:p w:rsidR="00053B29" w:rsidRDefault="00053B29"/>
        </w:tc>
        <w:tc>
          <w:tcPr>
            <w:tcW w:w="722" w:type="dxa"/>
          </w:tcPr>
          <w:p w:rsidR="00053B29" w:rsidRDefault="00053B29"/>
        </w:tc>
        <w:tc>
          <w:tcPr>
            <w:tcW w:w="141" w:type="dxa"/>
          </w:tcPr>
          <w:p w:rsidR="00053B29" w:rsidRDefault="00053B29"/>
        </w:tc>
      </w:tr>
      <w:tr w:rsidR="00053B29" w:rsidRPr="001D79CF" w:rsidTr="001D79C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53B29" w:rsidRPr="001D79CF" w:rsidTr="001D79C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53B29" w:rsidRPr="001D79CF" w:rsidTr="001D79CF">
        <w:trPr>
          <w:trHeight w:hRule="exact" w:val="416"/>
        </w:trPr>
        <w:tc>
          <w:tcPr>
            <w:tcW w:w="72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1D79CF" w:rsidTr="001D79CF">
        <w:trPr>
          <w:trHeight w:hRule="exact" w:val="277"/>
        </w:trPr>
        <w:tc>
          <w:tcPr>
            <w:tcW w:w="72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9CF" w:rsidRPr="00326F06" w:rsidRDefault="001D79CF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79CF" w:rsidTr="001D79CF">
        <w:trPr>
          <w:trHeight w:hRule="exact" w:val="183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574" w:type="dxa"/>
          </w:tcPr>
          <w:p w:rsidR="001D79CF" w:rsidRDefault="001D79CF" w:rsidP="00EB41ED"/>
        </w:tc>
        <w:tc>
          <w:tcPr>
            <w:tcW w:w="426" w:type="dxa"/>
          </w:tcPr>
          <w:p w:rsidR="001D79CF" w:rsidRDefault="001D79CF" w:rsidP="00EB41ED"/>
        </w:tc>
        <w:tc>
          <w:tcPr>
            <w:tcW w:w="1289" w:type="dxa"/>
          </w:tcPr>
          <w:p w:rsidR="001D79CF" w:rsidRDefault="001D79CF" w:rsidP="00EB41ED"/>
        </w:tc>
        <w:tc>
          <w:tcPr>
            <w:tcW w:w="9" w:type="dxa"/>
          </w:tcPr>
          <w:p w:rsidR="001D79CF" w:rsidRDefault="001D79CF" w:rsidP="00EB41ED"/>
        </w:tc>
        <w:tc>
          <w:tcPr>
            <w:tcW w:w="1695" w:type="dxa"/>
          </w:tcPr>
          <w:p w:rsidR="001D79CF" w:rsidRDefault="001D79CF" w:rsidP="00EB41ED"/>
        </w:tc>
        <w:tc>
          <w:tcPr>
            <w:tcW w:w="722" w:type="dxa"/>
          </w:tcPr>
          <w:p w:rsidR="001D79CF" w:rsidRDefault="001D79CF" w:rsidP="00EB41ED"/>
        </w:tc>
        <w:tc>
          <w:tcPr>
            <w:tcW w:w="141" w:type="dxa"/>
          </w:tcPr>
          <w:p w:rsidR="001D79CF" w:rsidRDefault="001D79CF" w:rsidP="00EB41ED"/>
        </w:tc>
      </w:tr>
      <w:tr w:rsidR="001D79CF" w:rsidTr="001D79CF">
        <w:trPr>
          <w:trHeight w:hRule="exact" w:val="277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574" w:type="dxa"/>
          </w:tcPr>
          <w:p w:rsidR="001D79CF" w:rsidRDefault="001D79CF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D79CF" w:rsidRDefault="001D79CF" w:rsidP="00EB41ED"/>
        </w:tc>
        <w:tc>
          <w:tcPr>
            <w:tcW w:w="141" w:type="dxa"/>
          </w:tcPr>
          <w:p w:rsidR="001D79CF" w:rsidRDefault="001D79CF" w:rsidP="00EB41ED"/>
        </w:tc>
      </w:tr>
      <w:tr w:rsidR="001D79CF" w:rsidTr="001D79CF">
        <w:trPr>
          <w:trHeight w:hRule="exact" w:val="83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574" w:type="dxa"/>
          </w:tcPr>
          <w:p w:rsidR="001D79CF" w:rsidRDefault="001D79CF" w:rsidP="00EB41ED"/>
        </w:tc>
        <w:tc>
          <w:tcPr>
            <w:tcW w:w="426" w:type="dxa"/>
          </w:tcPr>
          <w:p w:rsidR="001D79CF" w:rsidRDefault="001D79CF" w:rsidP="00EB41ED"/>
        </w:tc>
        <w:tc>
          <w:tcPr>
            <w:tcW w:w="1289" w:type="dxa"/>
          </w:tcPr>
          <w:p w:rsidR="001D79CF" w:rsidRDefault="001D79CF" w:rsidP="00EB41ED"/>
        </w:tc>
        <w:tc>
          <w:tcPr>
            <w:tcW w:w="9" w:type="dxa"/>
          </w:tcPr>
          <w:p w:rsidR="001D79CF" w:rsidRDefault="001D79CF" w:rsidP="00EB41ED"/>
        </w:tc>
        <w:tc>
          <w:tcPr>
            <w:tcW w:w="1695" w:type="dxa"/>
          </w:tcPr>
          <w:p w:rsidR="001D79CF" w:rsidRDefault="001D79CF" w:rsidP="00EB41ED"/>
        </w:tc>
        <w:tc>
          <w:tcPr>
            <w:tcW w:w="722" w:type="dxa"/>
          </w:tcPr>
          <w:p w:rsidR="001D79CF" w:rsidRDefault="001D79CF" w:rsidP="00EB41ED"/>
        </w:tc>
        <w:tc>
          <w:tcPr>
            <w:tcW w:w="141" w:type="dxa"/>
          </w:tcPr>
          <w:p w:rsidR="001D79CF" w:rsidRDefault="001D79CF" w:rsidP="00EB41ED"/>
        </w:tc>
      </w:tr>
      <w:tr w:rsidR="001D79CF" w:rsidRPr="002B7CDD" w:rsidTr="001D79CF">
        <w:trPr>
          <w:trHeight w:hRule="exact" w:val="694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574" w:type="dxa"/>
          </w:tcPr>
          <w:p w:rsidR="001D79CF" w:rsidRDefault="001D79CF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D79CF" w:rsidRPr="00326F06" w:rsidRDefault="001D79CF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D79CF" w:rsidRPr="002B7CDD" w:rsidTr="001D79CF">
        <w:trPr>
          <w:trHeight w:hRule="exact" w:val="11"/>
        </w:trPr>
        <w:tc>
          <w:tcPr>
            <w:tcW w:w="72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9CF" w:rsidRPr="00326F06" w:rsidRDefault="001D79CF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9CF" w:rsidRPr="00326F06" w:rsidRDefault="001D79CF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9CF" w:rsidRPr="00326F06" w:rsidRDefault="001D79CF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9CF" w:rsidRPr="00326F06" w:rsidRDefault="001D79CF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9CF" w:rsidRPr="00326F06" w:rsidRDefault="001D79CF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9CF" w:rsidRPr="00326F06" w:rsidRDefault="001D79CF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9CF" w:rsidRPr="00326F06" w:rsidRDefault="001D79CF" w:rsidP="00EB41ED">
            <w:pPr>
              <w:rPr>
                <w:lang w:val="ru-RU"/>
              </w:rPr>
            </w:pPr>
          </w:p>
        </w:tc>
      </w:tr>
      <w:tr w:rsidR="001D79CF" w:rsidTr="001D79CF">
        <w:trPr>
          <w:trHeight w:hRule="exact" w:val="74"/>
        </w:trPr>
        <w:tc>
          <w:tcPr>
            <w:tcW w:w="72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D79CF" w:rsidRDefault="001D79CF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D79CF" w:rsidRDefault="001D79CF" w:rsidP="00EB41ED"/>
        </w:tc>
        <w:tc>
          <w:tcPr>
            <w:tcW w:w="1695" w:type="dxa"/>
          </w:tcPr>
          <w:p w:rsidR="001D79CF" w:rsidRDefault="001D79CF" w:rsidP="00EB41ED"/>
        </w:tc>
        <w:tc>
          <w:tcPr>
            <w:tcW w:w="722" w:type="dxa"/>
          </w:tcPr>
          <w:p w:rsidR="001D79CF" w:rsidRDefault="001D79CF" w:rsidP="00EB41ED"/>
        </w:tc>
        <w:tc>
          <w:tcPr>
            <w:tcW w:w="141" w:type="dxa"/>
          </w:tcPr>
          <w:p w:rsidR="001D79CF" w:rsidRDefault="001D79CF" w:rsidP="00EB41ED"/>
        </w:tc>
      </w:tr>
      <w:tr w:rsidR="001D79CF" w:rsidTr="001D79CF">
        <w:trPr>
          <w:trHeight w:hRule="exact" w:val="555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79CF" w:rsidRDefault="001D79CF"/>
        </w:tc>
        <w:tc>
          <w:tcPr>
            <w:tcW w:w="9" w:type="dxa"/>
          </w:tcPr>
          <w:p w:rsidR="001D79CF" w:rsidRDefault="001D79C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/>
        </w:tc>
      </w:tr>
      <w:tr w:rsidR="001D79CF" w:rsidTr="001D79CF">
        <w:trPr>
          <w:trHeight w:hRule="exact" w:val="447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79CF" w:rsidRDefault="001D79CF"/>
        </w:tc>
        <w:tc>
          <w:tcPr>
            <w:tcW w:w="9" w:type="dxa"/>
          </w:tcPr>
          <w:p w:rsidR="001D79CF" w:rsidRDefault="001D79CF"/>
        </w:tc>
        <w:tc>
          <w:tcPr>
            <w:tcW w:w="1695" w:type="dxa"/>
          </w:tcPr>
          <w:p w:rsidR="001D79CF" w:rsidRDefault="001D79CF"/>
        </w:tc>
        <w:tc>
          <w:tcPr>
            <w:tcW w:w="722" w:type="dxa"/>
          </w:tcPr>
          <w:p w:rsidR="001D79CF" w:rsidRDefault="001D79CF"/>
        </w:tc>
        <w:tc>
          <w:tcPr>
            <w:tcW w:w="141" w:type="dxa"/>
          </w:tcPr>
          <w:p w:rsidR="001D79CF" w:rsidRDefault="001D79CF"/>
        </w:tc>
      </w:tr>
      <w:tr w:rsidR="001D79CF" w:rsidTr="001D79CF">
        <w:trPr>
          <w:trHeight w:hRule="exact" w:val="33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79CF" w:rsidRDefault="001D79C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D79CF" w:rsidRDefault="001D79CF"/>
        </w:tc>
      </w:tr>
      <w:tr w:rsidR="001D79CF" w:rsidTr="001D79CF">
        <w:trPr>
          <w:trHeight w:hRule="exact" w:val="244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574" w:type="dxa"/>
          </w:tcPr>
          <w:p w:rsidR="001D79CF" w:rsidRDefault="001D79CF"/>
        </w:tc>
        <w:tc>
          <w:tcPr>
            <w:tcW w:w="426" w:type="dxa"/>
          </w:tcPr>
          <w:p w:rsidR="001D79CF" w:rsidRDefault="001D79C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/>
        </w:tc>
        <w:tc>
          <w:tcPr>
            <w:tcW w:w="141" w:type="dxa"/>
          </w:tcPr>
          <w:p w:rsidR="001D79CF" w:rsidRDefault="001D79CF"/>
        </w:tc>
      </w:tr>
      <w:tr w:rsidR="001D79CF" w:rsidTr="001D79CF">
        <w:trPr>
          <w:trHeight w:hRule="exact" w:val="605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574" w:type="dxa"/>
          </w:tcPr>
          <w:p w:rsidR="001D79CF" w:rsidRDefault="001D79CF"/>
        </w:tc>
        <w:tc>
          <w:tcPr>
            <w:tcW w:w="426" w:type="dxa"/>
          </w:tcPr>
          <w:p w:rsidR="001D79CF" w:rsidRDefault="001D79CF"/>
        </w:tc>
        <w:tc>
          <w:tcPr>
            <w:tcW w:w="1289" w:type="dxa"/>
          </w:tcPr>
          <w:p w:rsidR="001D79CF" w:rsidRDefault="001D79CF"/>
        </w:tc>
        <w:tc>
          <w:tcPr>
            <w:tcW w:w="9" w:type="dxa"/>
          </w:tcPr>
          <w:p w:rsidR="001D79CF" w:rsidRDefault="001D79CF"/>
        </w:tc>
        <w:tc>
          <w:tcPr>
            <w:tcW w:w="1695" w:type="dxa"/>
          </w:tcPr>
          <w:p w:rsidR="001D79CF" w:rsidRDefault="001D79CF"/>
        </w:tc>
        <w:tc>
          <w:tcPr>
            <w:tcW w:w="722" w:type="dxa"/>
          </w:tcPr>
          <w:p w:rsidR="001D79CF" w:rsidRDefault="001D79CF"/>
        </w:tc>
        <w:tc>
          <w:tcPr>
            <w:tcW w:w="141" w:type="dxa"/>
          </w:tcPr>
          <w:p w:rsidR="001D79CF" w:rsidRDefault="001D79CF"/>
        </w:tc>
      </w:tr>
      <w:tr w:rsidR="001D79CF" w:rsidTr="001D79C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D79CF" w:rsidTr="001D79CF">
        <w:trPr>
          <w:trHeight w:hRule="exact" w:val="138"/>
        </w:trPr>
        <w:tc>
          <w:tcPr>
            <w:tcW w:w="723" w:type="dxa"/>
          </w:tcPr>
          <w:p w:rsidR="001D79CF" w:rsidRDefault="001D79CF"/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574" w:type="dxa"/>
          </w:tcPr>
          <w:p w:rsidR="001D79CF" w:rsidRDefault="001D79CF"/>
        </w:tc>
        <w:tc>
          <w:tcPr>
            <w:tcW w:w="426" w:type="dxa"/>
          </w:tcPr>
          <w:p w:rsidR="001D79CF" w:rsidRDefault="001D79CF"/>
        </w:tc>
        <w:tc>
          <w:tcPr>
            <w:tcW w:w="1289" w:type="dxa"/>
          </w:tcPr>
          <w:p w:rsidR="001D79CF" w:rsidRDefault="001D79CF"/>
        </w:tc>
        <w:tc>
          <w:tcPr>
            <w:tcW w:w="9" w:type="dxa"/>
          </w:tcPr>
          <w:p w:rsidR="001D79CF" w:rsidRDefault="001D79CF"/>
        </w:tc>
        <w:tc>
          <w:tcPr>
            <w:tcW w:w="1695" w:type="dxa"/>
          </w:tcPr>
          <w:p w:rsidR="001D79CF" w:rsidRDefault="001D79CF"/>
        </w:tc>
        <w:tc>
          <w:tcPr>
            <w:tcW w:w="722" w:type="dxa"/>
          </w:tcPr>
          <w:p w:rsidR="001D79CF" w:rsidRDefault="001D79CF"/>
        </w:tc>
        <w:tc>
          <w:tcPr>
            <w:tcW w:w="141" w:type="dxa"/>
          </w:tcPr>
          <w:p w:rsidR="001D79CF" w:rsidRDefault="001D79CF"/>
        </w:tc>
      </w:tr>
      <w:tr w:rsidR="001D79CF" w:rsidRPr="001D79CF" w:rsidTr="001D79C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9CF" w:rsidRPr="002B7CDD" w:rsidRDefault="001D7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Математическое моделирование систем и процессов</w:t>
            </w:r>
          </w:p>
        </w:tc>
      </w:tr>
      <w:tr w:rsidR="001D79CF" w:rsidRPr="001D79CF" w:rsidTr="001D79CF">
        <w:trPr>
          <w:trHeight w:hRule="exact" w:val="138"/>
        </w:trPr>
        <w:tc>
          <w:tcPr>
            <w:tcW w:w="72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9CF" w:rsidRPr="002B7CDD" w:rsidRDefault="001D79CF">
            <w:pPr>
              <w:rPr>
                <w:lang w:val="ru-RU"/>
              </w:rPr>
            </w:pPr>
          </w:p>
        </w:tc>
      </w:tr>
      <w:tr w:rsidR="001D79CF" w:rsidRPr="001D79CF" w:rsidTr="001D79CF">
        <w:trPr>
          <w:trHeight w:hRule="exact" w:val="108"/>
        </w:trPr>
        <w:tc>
          <w:tcPr>
            <w:tcW w:w="72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</w:tr>
      <w:tr w:rsidR="001D79CF" w:rsidRPr="001D79CF" w:rsidTr="001D79C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9CF" w:rsidRPr="002B7CDD" w:rsidRDefault="001D7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B7CDD">
              <w:rPr>
                <w:lang w:val="ru-RU"/>
              </w:rPr>
              <w:t xml:space="preserve"> </w:t>
            </w: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2B7CDD">
              <w:rPr>
                <w:lang w:val="ru-RU"/>
              </w:rPr>
              <w:t xml:space="preserve"> </w:t>
            </w: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2B7CDD">
              <w:rPr>
                <w:lang w:val="ru-RU"/>
              </w:rPr>
              <w:t xml:space="preserve"> </w:t>
            </w: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2B7CDD">
              <w:rPr>
                <w:lang w:val="ru-RU"/>
              </w:rPr>
              <w:t xml:space="preserve"> </w:t>
            </w: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2B7CDD">
              <w:rPr>
                <w:lang w:val="ru-RU"/>
              </w:rPr>
              <w:t xml:space="preserve"> </w:t>
            </w: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2B7CDD">
              <w:rPr>
                <w:lang w:val="ru-RU"/>
              </w:rPr>
              <w:t xml:space="preserve"> </w:t>
            </w:r>
          </w:p>
        </w:tc>
      </w:tr>
      <w:tr w:rsidR="001D79CF" w:rsidRPr="001D79CF" w:rsidTr="001D79CF">
        <w:trPr>
          <w:trHeight w:hRule="exact" w:val="229"/>
        </w:trPr>
        <w:tc>
          <w:tcPr>
            <w:tcW w:w="72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</w:tr>
      <w:tr w:rsidR="001D79CF" w:rsidRPr="001D79CF" w:rsidTr="001D79C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79CF" w:rsidRPr="002B7CDD" w:rsidRDefault="001D7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1D79CF" w:rsidRPr="001D79CF" w:rsidTr="001D79CF">
        <w:trPr>
          <w:trHeight w:hRule="exact" w:val="36"/>
        </w:trPr>
        <w:tc>
          <w:tcPr>
            <w:tcW w:w="72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79CF" w:rsidRPr="002B7CDD" w:rsidRDefault="001D79CF">
            <w:pPr>
              <w:rPr>
                <w:lang w:val="ru-RU"/>
              </w:rPr>
            </w:pPr>
          </w:p>
        </w:tc>
      </w:tr>
      <w:tr w:rsidR="001D79CF" w:rsidRPr="001D79CF" w:rsidTr="001D79CF">
        <w:trPr>
          <w:trHeight w:hRule="exact" w:val="446"/>
        </w:trPr>
        <w:tc>
          <w:tcPr>
            <w:tcW w:w="723" w:type="dxa"/>
          </w:tcPr>
          <w:p w:rsidR="001D79CF" w:rsidRPr="00E72244" w:rsidRDefault="001D79C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</w:tr>
      <w:tr w:rsidR="001D79CF" w:rsidRPr="001D79CF" w:rsidTr="000B134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9CF" w:rsidRPr="00E72244" w:rsidRDefault="001D79C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D79CF" w:rsidRPr="001D79CF" w:rsidTr="001D79CF">
        <w:trPr>
          <w:trHeight w:hRule="exact" w:val="432"/>
        </w:trPr>
        <w:tc>
          <w:tcPr>
            <w:tcW w:w="723" w:type="dxa"/>
          </w:tcPr>
          <w:p w:rsidR="001D79CF" w:rsidRPr="00E72244" w:rsidRDefault="001D79C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</w:tr>
      <w:tr w:rsidR="001D79CF" w:rsidTr="001D79C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9CF" w:rsidRPr="00E72244" w:rsidRDefault="001D79C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D79CF" w:rsidTr="001D79CF">
        <w:trPr>
          <w:trHeight w:hRule="exact" w:val="152"/>
        </w:trPr>
        <w:tc>
          <w:tcPr>
            <w:tcW w:w="723" w:type="dxa"/>
          </w:tcPr>
          <w:p w:rsidR="001D79CF" w:rsidRPr="00E72244" w:rsidRDefault="001D79C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79CF" w:rsidRDefault="001D79CF"/>
        </w:tc>
        <w:tc>
          <w:tcPr>
            <w:tcW w:w="284" w:type="dxa"/>
          </w:tcPr>
          <w:p w:rsidR="001D79CF" w:rsidRDefault="001D79CF"/>
        </w:tc>
        <w:tc>
          <w:tcPr>
            <w:tcW w:w="1969" w:type="dxa"/>
          </w:tcPr>
          <w:p w:rsidR="001D79CF" w:rsidRDefault="001D79CF"/>
        </w:tc>
        <w:tc>
          <w:tcPr>
            <w:tcW w:w="16" w:type="dxa"/>
          </w:tcPr>
          <w:p w:rsidR="001D79CF" w:rsidRDefault="001D79CF"/>
        </w:tc>
        <w:tc>
          <w:tcPr>
            <w:tcW w:w="1556" w:type="dxa"/>
          </w:tcPr>
          <w:p w:rsidR="001D79CF" w:rsidRDefault="001D79CF"/>
        </w:tc>
        <w:tc>
          <w:tcPr>
            <w:tcW w:w="574" w:type="dxa"/>
          </w:tcPr>
          <w:p w:rsidR="001D79CF" w:rsidRDefault="001D79CF"/>
        </w:tc>
        <w:tc>
          <w:tcPr>
            <w:tcW w:w="426" w:type="dxa"/>
          </w:tcPr>
          <w:p w:rsidR="001D79CF" w:rsidRDefault="001D79CF"/>
        </w:tc>
        <w:tc>
          <w:tcPr>
            <w:tcW w:w="1289" w:type="dxa"/>
          </w:tcPr>
          <w:p w:rsidR="001D79CF" w:rsidRDefault="001D79CF"/>
        </w:tc>
        <w:tc>
          <w:tcPr>
            <w:tcW w:w="9" w:type="dxa"/>
          </w:tcPr>
          <w:p w:rsidR="001D79CF" w:rsidRDefault="001D79CF"/>
        </w:tc>
        <w:tc>
          <w:tcPr>
            <w:tcW w:w="1695" w:type="dxa"/>
          </w:tcPr>
          <w:p w:rsidR="001D79CF" w:rsidRDefault="001D79CF"/>
        </w:tc>
        <w:tc>
          <w:tcPr>
            <w:tcW w:w="722" w:type="dxa"/>
          </w:tcPr>
          <w:p w:rsidR="001D79CF" w:rsidRDefault="001D79CF"/>
        </w:tc>
        <w:tc>
          <w:tcPr>
            <w:tcW w:w="141" w:type="dxa"/>
          </w:tcPr>
          <w:p w:rsidR="001D79CF" w:rsidRDefault="001D79CF"/>
        </w:tc>
      </w:tr>
      <w:tr w:rsidR="001D79CF" w:rsidRPr="001D79CF" w:rsidTr="00FB237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9CF" w:rsidRPr="00E72244" w:rsidRDefault="001D79C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D79CF" w:rsidRPr="00E72244" w:rsidRDefault="001D79C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9CF" w:rsidRPr="001D79CF" w:rsidTr="001D79CF">
        <w:trPr>
          <w:trHeight w:hRule="exact" w:val="45"/>
        </w:trPr>
        <w:tc>
          <w:tcPr>
            <w:tcW w:w="723" w:type="dxa"/>
          </w:tcPr>
          <w:p w:rsidR="001D79CF" w:rsidRPr="00E72244" w:rsidRDefault="001D79C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</w:tr>
      <w:tr w:rsidR="001D79CF" w:rsidRPr="001D79CF" w:rsidTr="001D79C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9CF" w:rsidRPr="00E72244" w:rsidRDefault="001D79C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D79CF" w:rsidRPr="001D79CF" w:rsidTr="001D79CF">
        <w:trPr>
          <w:trHeight w:hRule="exact" w:val="2497"/>
        </w:trPr>
        <w:tc>
          <w:tcPr>
            <w:tcW w:w="72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79CF" w:rsidRPr="002B7CDD" w:rsidRDefault="001D79CF">
            <w:pPr>
              <w:rPr>
                <w:lang w:val="ru-RU"/>
              </w:rPr>
            </w:pPr>
          </w:p>
        </w:tc>
      </w:tr>
      <w:tr w:rsidR="001D79CF" w:rsidTr="001D79C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79CF" w:rsidRDefault="001D7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D79CF" w:rsidRDefault="001D7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53B29" w:rsidRDefault="002B7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53B2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Default="00053B2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53B29">
        <w:trPr>
          <w:trHeight w:hRule="exact" w:val="402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Default="00053B29"/>
        </w:tc>
      </w:tr>
      <w:tr w:rsidR="00053B29">
        <w:trPr>
          <w:trHeight w:hRule="exact" w:val="13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Default="00053B29"/>
        </w:tc>
      </w:tr>
      <w:tr w:rsidR="00053B29">
        <w:trPr>
          <w:trHeight w:hRule="exact" w:val="96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3B29" w:rsidRPr="001D79CF">
        <w:trPr>
          <w:trHeight w:hRule="exact" w:val="138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53B29">
        <w:trPr>
          <w:trHeight w:hRule="exact" w:val="138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3B29">
        <w:trPr>
          <w:trHeight w:hRule="exact" w:val="138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694"/>
        </w:trPr>
        <w:tc>
          <w:tcPr>
            <w:tcW w:w="2694" w:type="dxa"/>
          </w:tcPr>
          <w:p w:rsidR="00053B29" w:rsidRDefault="00053B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3B29" w:rsidRPr="001D79CF">
        <w:trPr>
          <w:trHeight w:hRule="exact" w:val="138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3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96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3B29" w:rsidRPr="001D79CF">
        <w:trPr>
          <w:trHeight w:hRule="exact" w:val="138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53B29">
        <w:trPr>
          <w:trHeight w:hRule="exact" w:val="138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3B29">
        <w:trPr>
          <w:trHeight w:hRule="exact" w:val="138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694"/>
        </w:trPr>
        <w:tc>
          <w:tcPr>
            <w:tcW w:w="2694" w:type="dxa"/>
          </w:tcPr>
          <w:p w:rsidR="00053B29" w:rsidRDefault="00053B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3B29" w:rsidRPr="001D79CF">
        <w:trPr>
          <w:trHeight w:hRule="exact" w:val="138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3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96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3B29" w:rsidRPr="001D79CF">
        <w:trPr>
          <w:trHeight w:hRule="exact" w:val="138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53B29">
        <w:trPr>
          <w:trHeight w:hRule="exact" w:val="138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3B29">
        <w:trPr>
          <w:trHeight w:hRule="exact" w:val="138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694"/>
        </w:trPr>
        <w:tc>
          <w:tcPr>
            <w:tcW w:w="2694" w:type="dxa"/>
          </w:tcPr>
          <w:p w:rsidR="00053B29" w:rsidRDefault="00053B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3B29" w:rsidRPr="001D79CF">
        <w:trPr>
          <w:trHeight w:hRule="exact" w:val="138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3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96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3B29" w:rsidRPr="001D79CF">
        <w:trPr>
          <w:trHeight w:hRule="exact" w:val="138"/>
        </w:trPr>
        <w:tc>
          <w:tcPr>
            <w:tcW w:w="269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53B29">
        <w:trPr>
          <w:trHeight w:hRule="exact" w:val="138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3B29">
        <w:trPr>
          <w:trHeight w:hRule="exact" w:val="138"/>
        </w:trPr>
        <w:tc>
          <w:tcPr>
            <w:tcW w:w="2694" w:type="dxa"/>
          </w:tcPr>
          <w:p w:rsidR="00053B29" w:rsidRDefault="00053B29"/>
        </w:tc>
        <w:tc>
          <w:tcPr>
            <w:tcW w:w="7088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694"/>
        </w:trPr>
        <w:tc>
          <w:tcPr>
            <w:tcW w:w="2694" w:type="dxa"/>
          </w:tcPr>
          <w:p w:rsidR="00053B29" w:rsidRDefault="00053B2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53B29" w:rsidRPr="002B7CDD" w:rsidRDefault="002B7CDD">
      <w:pPr>
        <w:rPr>
          <w:sz w:val="0"/>
          <w:szCs w:val="0"/>
          <w:lang w:val="ru-RU"/>
        </w:rPr>
      </w:pPr>
      <w:r w:rsidRPr="002B7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053B29">
        <w:trPr>
          <w:trHeight w:hRule="exact" w:val="277"/>
        </w:trPr>
        <w:tc>
          <w:tcPr>
            <w:tcW w:w="28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53B29">
        <w:trPr>
          <w:trHeight w:hRule="exact" w:val="277"/>
        </w:trPr>
        <w:tc>
          <w:tcPr>
            <w:tcW w:w="284" w:type="dxa"/>
          </w:tcPr>
          <w:p w:rsidR="00053B29" w:rsidRDefault="00053B29"/>
        </w:tc>
        <w:tc>
          <w:tcPr>
            <w:tcW w:w="1277" w:type="dxa"/>
          </w:tcPr>
          <w:p w:rsidR="00053B29" w:rsidRDefault="00053B29"/>
        </w:tc>
        <w:tc>
          <w:tcPr>
            <w:tcW w:w="472" w:type="dxa"/>
          </w:tcPr>
          <w:p w:rsidR="00053B29" w:rsidRDefault="00053B29"/>
        </w:tc>
        <w:tc>
          <w:tcPr>
            <w:tcW w:w="238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  <w:tc>
          <w:tcPr>
            <w:tcW w:w="93" w:type="dxa"/>
          </w:tcPr>
          <w:p w:rsidR="00053B29" w:rsidRDefault="00053B29"/>
        </w:tc>
        <w:tc>
          <w:tcPr>
            <w:tcW w:w="192" w:type="dxa"/>
          </w:tcPr>
          <w:p w:rsidR="00053B29" w:rsidRDefault="00053B29"/>
        </w:tc>
        <w:tc>
          <w:tcPr>
            <w:tcW w:w="285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396" w:type="dxa"/>
          </w:tcPr>
          <w:p w:rsidR="00053B29" w:rsidRDefault="00053B29"/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 w:rsidRPr="001D79C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Математическое моделирование систем и процессов</w:t>
            </w:r>
          </w:p>
        </w:tc>
      </w:tr>
      <w:tr w:rsidR="00053B29" w:rsidRPr="001D79C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053B2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138"/>
        </w:trPr>
        <w:tc>
          <w:tcPr>
            <w:tcW w:w="284" w:type="dxa"/>
          </w:tcPr>
          <w:p w:rsidR="00053B29" w:rsidRDefault="00053B29"/>
        </w:tc>
        <w:tc>
          <w:tcPr>
            <w:tcW w:w="1277" w:type="dxa"/>
          </w:tcPr>
          <w:p w:rsidR="00053B29" w:rsidRDefault="00053B29"/>
        </w:tc>
        <w:tc>
          <w:tcPr>
            <w:tcW w:w="472" w:type="dxa"/>
          </w:tcPr>
          <w:p w:rsidR="00053B29" w:rsidRDefault="00053B29"/>
        </w:tc>
        <w:tc>
          <w:tcPr>
            <w:tcW w:w="238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  <w:tc>
          <w:tcPr>
            <w:tcW w:w="93" w:type="dxa"/>
          </w:tcPr>
          <w:p w:rsidR="00053B29" w:rsidRDefault="00053B29"/>
        </w:tc>
        <w:tc>
          <w:tcPr>
            <w:tcW w:w="192" w:type="dxa"/>
          </w:tcPr>
          <w:p w:rsidR="00053B29" w:rsidRDefault="00053B29"/>
        </w:tc>
        <w:tc>
          <w:tcPr>
            <w:tcW w:w="285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396" w:type="dxa"/>
          </w:tcPr>
          <w:p w:rsidR="00053B29" w:rsidRDefault="00053B29"/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284" w:type="dxa"/>
          </w:tcPr>
          <w:p w:rsidR="00053B29" w:rsidRDefault="00053B29"/>
        </w:tc>
        <w:tc>
          <w:tcPr>
            <w:tcW w:w="1277" w:type="dxa"/>
          </w:tcPr>
          <w:p w:rsidR="00053B29" w:rsidRDefault="00053B29"/>
        </w:tc>
        <w:tc>
          <w:tcPr>
            <w:tcW w:w="472" w:type="dxa"/>
          </w:tcPr>
          <w:p w:rsidR="00053B29" w:rsidRDefault="00053B29"/>
        </w:tc>
        <w:tc>
          <w:tcPr>
            <w:tcW w:w="238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  <w:tc>
          <w:tcPr>
            <w:tcW w:w="93" w:type="dxa"/>
          </w:tcPr>
          <w:p w:rsidR="00053B29" w:rsidRDefault="00053B29"/>
        </w:tc>
        <w:tc>
          <w:tcPr>
            <w:tcW w:w="192" w:type="dxa"/>
          </w:tcPr>
          <w:p w:rsidR="00053B29" w:rsidRDefault="00053B29"/>
        </w:tc>
        <w:tc>
          <w:tcPr>
            <w:tcW w:w="285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396" w:type="dxa"/>
          </w:tcPr>
          <w:p w:rsidR="00053B29" w:rsidRDefault="00053B29"/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 w:rsidRPr="001D79C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38"/>
        </w:trPr>
        <w:tc>
          <w:tcPr>
            <w:tcW w:w="28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53B29" w:rsidRDefault="00053B2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53B29" w:rsidRDefault="00053B2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284" w:type="dxa"/>
          </w:tcPr>
          <w:p w:rsidR="00053B29" w:rsidRDefault="00053B2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4</w:t>
            </w:r>
          </w:p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4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(1)</w:t>
            </w:r>
          </w:p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284" w:type="dxa"/>
          </w:tcPr>
          <w:p w:rsidR="00053B29" w:rsidRDefault="00053B2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053B29" w:rsidRDefault="00053B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284" w:type="dxa"/>
          </w:tcPr>
          <w:p w:rsidR="00053B29" w:rsidRDefault="00053B2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053B29" w:rsidRDefault="00053B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284" w:type="dxa"/>
          </w:tcPr>
          <w:p w:rsidR="00053B29" w:rsidRDefault="00053B2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 w:rsidRPr="001D79C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053B29"/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284" w:type="dxa"/>
          </w:tcPr>
          <w:p w:rsidR="00053B29" w:rsidRDefault="00053B29"/>
        </w:tc>
        <w:tc>
          <w:tcPr>
            <w:tcW w:w="143" w:type="dxa"/>
          </w:tcPr>
          <w:p w:rsidR="00053B29" w:rsidRDefault="00053B29"/>
        </w:tc>
      </w:tr>
    </w:tbl>
    <w:p w:rsidR="00053B29" w:rsidRDefault="002B7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2"/>
      </w:tblGrid>
      <w:tr w:rsidR="00053B29">
        <w:trPr>
          <w:trHeight w:hRule="exact" w:val="416"/>
        </w:trPr>
        <w:tc>
          <w:tcPr>
            <w:tcW w:w="766" w:type="dxa"/>
          </w:tcPr>
          <w:p w:rsidR="00053B29" w:rsidRDefault="00053B29"/>
        </w:tc>
        <w:tc>
          <w:tcPr>
            <w:tcW w:w="228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2836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1135" w:type="dxa"/>
          </w:tcPr>
          <w:p w:rsidR="00053B29" w:rsidRDefault="00053B29"/>
        </w:tc>
        <w:tc>
          <w:tcPr>
            <w:tcW w:w="1277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53B29" w:rsidRPr="001D79CF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 и математическое моделирование: основные понятия и определения, этапы математического моделирования; математическая статистика: понятие и виды случайных величин, порядок обработки статистических данных, числовые характеристики статистического ряда; законы распределения случайных величин, основные виды распределений; подбор теоретического закона распределения случайной величины; теория массового обслуживания, классификация систем массового обслуживания, параметры системы массового обслуживания;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оптимизации, критерии оптимизации; общая задача линейного программирования (ЗЛП), симплекс-метод, графический метод решения ЗЛП; распределительная задача, метод разрешающих множителей; транспортная задача (ТЗ): закрытые и  открытые ТЗ, сетевые и матричные ТЗ, ТЗ без ограничений и с ограничениями, метод потенциалов, метод Фогеля, метод условно-оптимальных планов; задачи динамического программирования, принцип оптимальности Беллмана;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нелинейное программирование систем и процессов; основы теории игр.</w:t>
            </w:r>
          </w:p>
        </w:tc>
      </w:tr>
      <w:tr w:rsidR="00053B29" w:rsidRPr="001D79CF">
        <w:trPr>
          <w:trHeight w:hRule="exact" w:val="277"/>
        </w:trPr>
        <w:tc>
          <w:tcPr>
            <w:tcW w:w="76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53B2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</w:t>
            </w:r>
          </w:p>
        </w:tc>
      </w:tr>
      <w:tr w:rsidR="00053B29" w:rsidRPr="001D79C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53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053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053B2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053B29" w:rsidRPr="001D79C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53B29" w:rsidRPr="001D79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053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053B2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53B29" w:rsidRPr="001D79C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053B29" w:rsidRPr="001D79CF">
        <w:trPr>
          <w:trHeight w:hRule="exact" w:val="189"/>
        </w:trPr>
        <w:tc>
          <w:tcPr>
            <w:tcW w:w="76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53B29" w:rsidRPr="001D79C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3B29" w:rsidRPr="001D79C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математических методов в управлении транспортными системами и процессами. Терминологию и общие сведения о математическом моделировании, Основные методы моделирования систем и процессов, Методы разработки математических моделей.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3B29" w:rsidRPr="001D79C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необходимый известный метода моделирования систем и процессов, Пользоваться известными методами моделирования систем и процессов, Разрабатывать математические модели для новых задач в работе железнодорожного транспорта, опираясь на известные алгоритмы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3B29" w:rsidRPr="001D79CF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выбора оптимальных и рациональных решений производственных задач в области эксплуатационной работы железнодорожного транспорта, Навыками использования известных методов в моделировании систем и процессов на транспорте, Принципами разработки математических моделей, навыками их разработки, исходя из общего алгоритма создания моделей.</w:t>
            </w:r>
          </w:p>
        </w:tc>
      </w:tr>
      <w:tr w:rsidR="00053B29" w:rsidRPr="001D79CF">
        <w:trPr>
          <w:trHeight w:hRule="exact" w:val="138"/>
        </w:trPr>
        <w:tc>
          <w:tcPr>
            <w:tcW w:w="76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53B2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53B29">
        <w:trPr>
          <w:trHeight w:hRule="exact" w:val="14"/>
        </w:trPr>
        <w:tc>
          <w:tcPr>
            <w:tcW w:w="766" w:type="dxa"/>
          </w:tcPr>
          <w:p w:rsidR="00053B29" w:rsidRDefault="00053B29"/>
        </w:tc>
        <w:tc>
          <w:tcPr>
            <w:tcW w:w="228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2836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1135" w:type="dxa"/>
          </w:tcPr>
          <w:p w:rsidR="00053B29" w:rsidRDefault="00053B29"/>
        </w:tc>
        <w:tc>
          <w:tcPr>
            <w:tcW w:w="1277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теории вероятностей и математической статистики. Теоретические законы распределения случайных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</w:tbl>
    <w:p w:rsidR="00053B29" w:rsidRDefault="002B7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375"/>
        <w:gridCol w:w="926"/>
        <w:gridCol w:w="669"/>
        <w:gridCol w:w="1045"/>
        <w:gridCol w:w="1243"/>
        <w:gridCol w:w="669"/>
        <w:gridCol w:w="398"/>
        <w:gridCol w:w="966"/>
      </w:tblGrid>
      <w:tr w:rsidR="00053B29">
        <w:trPr>
          <w:trHeight w:hRule="exact" w:val="416"/>
        </w:trPr>
        <w:tc>
          <w:tcPr>
            <w:tcW w:w="993" w:type="dxa"/>
          </w:tcPr>
          <w:p w:rsidR="00053B29" w:rsidRDefault="00053B29"/>
        </w:tc>
        <w:tc>
          <w:tcPr>
            <w:tcW w:w="3545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1135" w:type="dxa"/>
          </w:tcPr>
          <w:p w:rsidR="00053B29" w:rsidRDefault="00053B29"/>
        </w:tc>
        <w:tc>
          <w:tcPr>
            <w:tcW w:w="1277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53B2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 теории моделирования: классификация моделей, этапы моделирования, методы оптимизации ТМО.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СМО.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задача линейного программирования и методы её решения. Преобразование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ОЗЛП в каноническую форму.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производственного планирования. Распределительная задача.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Закрытая транспортная задача. Формулировка, математическая модель, необходимое и достаточное условия разрешимости, свойства системы ограничений, опорное решение. Методы построения начального опорного решения. Переход от одного опорного решения к другому.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задача в сетевой форме: постановка задачи, виды ТЗ, методы составление начального плана, методы решения ТЗ.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Открытая транспортная задача: постановка задачи, виды ОТЗ, методы составление начального плана, методы решения ОТЗ.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Динамическое программирование. Принцип оптимальности и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реккурентные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соотношения Беллмана.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теории вероятностей.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теоретического закона распределения случайной величины.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станционных процессов с использованием ТМО.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математических моделей ЗЛП.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ОЗЛП  симплекс- методом.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методом разрешающих множителей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методом разрешающих множителей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в матричной форме.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в матричной форме с ограничениями  на пропускные способности.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053B29" w:rsidRDefault="002B7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2"/>
        <w:gridCol w:w="1633"/>
        <w:gridCol w:w="1695"/>
        <w:gridCol w:w="904"/>
        <w:gridCol w:w="666"/>
        <w:gridCol w:w="1018"/>
        <w:gridCol w:w="690"/>
        <w:gridCol w:w="580"/>
        <w:gridCol w:w="699"/>
        <w:gridCol w:w="419"/>
        <w:gridCol w:w="995"/>
      </w:tblGrid>
      <w:tr w:rsidR="00053B29">
        <w:trPr>
          <w:trHeight w:hRule="exact" w:val="416"/>
        </w:trPr>
        <w:tc>
          <w:tcPr>
            <w:tcW w:w="710" w:type="dxa"/>
          </w:tcPr>
          <w:p w:rsidR="00053B29" w:rsidRDefault="00053B29"/>
        </w:tc>
        <w:tc>
          <w:tcPr>
            <w:tcW w:w="285" w:type="dxa"/>
          </w:tcPr>
          <w:p w:rsidR="00053B29" w:rsidRDefault="00053B29"/>
        </w:tc>
        <w:tc>
          <w:tcPr>
            <w:tcW w:w="1702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1135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53B2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в сетевой форме.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транспортной задачи в сетевой форме.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53B2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открытой транспортной задачи в матричной форме.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открытой транспортной задачи в матричной форме.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динамического программирования /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литературе;  отработка навыков решения задач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</w:tr>
      <w:tr w:rsidR="00053B29">
        <w:trPr>
          <w:trHeight w:hRule="exact" w:val="277"/>
        </w:trPr>
        <w:tc>
          <w:tcPr>
            <w:tcW w:w="710" w:type="dxa"/>
          </w:tcPr>
          <w:p w:rsidR="00053B29" w:rsidRDefault="00053B29"/>
        </w:tc>
        <w:tc>
          <w:tcPr>
            <w:tcW w:w="285" w:type="dxa"/>
          </w:tcPr>
          <w:p w:rsidR="00053B29" w:rsidRDefault="00053B29"/>
        </w:tc>
        <w:tc>
          <w:tcPr>
            <w:tcW w:w="1702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1135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53B29">
        <w:trPr>
          <w:trHeight w:hRule="exact" w:val="277"/>
        </w:trPr>
        <w:tc>
          <w:tcPr>
            <w:tcW w:w="710" w:type="dxa"/>
          </w:tcPr>
          <w:p w:rsidR="00053B29" w:rsidRDefault="00053B29"/>
        </w:tc>
        <w:tc>
          <w:tcPr>
            <w:tcW w:w="285" w:type="dxa"/>
          </w:tcPr>
          <w:p w:rsidR="00053B29" w:rsidRDefault="00053B29"/>
        </w:tc>
        <w:tc>
          <w:tcPr>
            <w:tcW w:w="1702" w:type="dxa"/>
          </w:tcPr>
          <w:p w:rsidR="00053B29" w:rsidRDefault="00053B29"/>
        </w:tc>
        <w:tc>
          <w:tcPr>
            <w:tcW w:w="1844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1135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568" w:type="dxa"/>
          </w:tcPr>
          <w:p w:rsidR="00053B29" w:rsidRDefault="00053B29"/>
        </w:tc>
        <w:tc>
          <w:tcPr>
            <w:tcW w:w="710" w:type="dxa"/>
          </w:tcPr>
          <w:p w:rsidR="00053B29" w:rsidRDefault="00053B29"/>
        </w:tc>
        <w:tc>
          <w:tcPr>
            <w:tcW w:w="426" w:type="dxa"/>
          </w:tcPr>
          <w:p w:rsidR="00053B29" w:rsidRDefault="00053B29"/>
        </w:tc>
        <w:tc>
          <w:tcPr>
            <w:tcW w:w="993" w:type="dxa"/>
          </w:tcPr>
          <w:p w:rsidR="00053B29" w:rsidRDefault="00053B29"/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53B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53B2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Сеславина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 и методы оптимизации: учеб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бакалавров и магистров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2015,</w:t>
            </w:r>
          </w:p>
        </w:tc>
      </w:tr>
      <w:tr w:rsidR="00053B2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053B2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процессов: учеб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 по выполнению контрольных и самостоятельных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053B29" w:rsidRPr="001D79C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государственный университет систем управления и радиоэлектроники,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=208670</w:t>
            </w:r>
          </w:p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53B2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53B2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Акулиничев В.М., Кудрявцев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математических методов и вычислительной техники в эксплуатации железных дорог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1973,</w:t>
            </w:r>
          </w:p>
        </w:tc>
      </w:tr>
      <w:tr w:rsidR="00053B29" w:rsidRPr="001D79C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Высшее образование, 2007,</w:t>
            </w:r>
          </w:p>
        </w:tc>
      </w:tr>
      <w:tr w:rsidR="00053B29" w:rsidRPr="001D79C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053B29" w:rsidRPr="002B7CDD" w:rsidRDefault="002B7CDD">
      <w:pPr>
        <w:rPr>
          <w:sz w:val="0"/>
          <w:szCs w:val="0"/>
          <w:lang w:val="ru-RU"/>
        </w:rPr>
      </w:pPr>
      <w:r w:rsidRPr="002B7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"/>
        <w:gridCol w:w="250"/>
        <w:gridCol w:w="417"/>
        <w:gridCol w:w="3921"/>
        <w:gridCol w:w="2539"/>
        <w:gridCol w:w="1700"/>
        <w:gridCol w:w="968"/>
      </w:tblGrid>
      <w:tr w:rsidR="00053B29">
        <w:trPr>
          <w:trHeight w:hRule="exact" w:val="416"/>
        </w:trPr>
        <w:tc>
          <w:tcPr>
            <w:tcW w:w="43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53B29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Самков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Т. Л. Математические методы исследования экономики и математическое программирование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Т. Л.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Самков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Новосибирский государственный технический университет. – Новосибирск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 технический университет, 2018. – 115 с. : ил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табл. – Режим доступа: по подписке.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=575280 (дата обращения: 10.10.2021). –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 кн.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978-5-7782-3479-6. – Текст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=575280</w:t>
            </w:r>
          </w:p>
        </w:tc>
      </w:tr>
      <w:tr w:rsidR="00053B29" w:rsidRPr="001D79CF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53B29" w:rsidRPr="001D79C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53B29" w:rsidRPr="001D79C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53B29" w:rsidRPr="001D79C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53B2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53B2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53B29" w:rsidRPr="001D79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053B29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3B29" w:rsidRPr="001D79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3B29" w:rsidRPr="001D79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53B29" w:rsidRPr="001D79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53B29" w:rsidRPr="001D79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53B29" w:rsidRPr="001D79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3B29" w:rsidRPr="001D79C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3B29" w:rsidRPr="001D79C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3B29" w:rsidRPr="001D79CF">
        <w:trPr>
          <w:trHeight w:hRule="exact" w:val="145"/>
        </w:trPr>
        <w:tc>
          <w:tcPr>
            <w:tcW w:w="43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53B2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53B29" w:rsidRPr="001D79CF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053B29" w:rsidRPr="002B7CDD" w:rsidRDefault="002B7C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053B29" w:rsidRPr="002B7CDD" w:rsidRDefault="002B7C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053B29" w:rsidRPr="002B7CDD" w:rsidRDefault="002B7C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053B29" w:rsidRPr="001D79C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277"/>
        </w:trPr>
        <w:tc>
          <w:tcPr>
            <w:tcW w:w="43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</w:tr>
      <w:tr w:rsidR="00053B29" w:rsidRPr="001D79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3B29" w:rsidRPr="002B7CDD" w:rsidRDefault="002B7C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B7C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53B29" w:rsidRPr="001D79CF">
        <w:trPr>
          <w:trHeight w:hRule="exact" w:val="336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учащимся в начале семестра обучающимся предоставляется </w:t>
            </w:r>
            <w:proofErr w:type="spellStart"/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информационное обеспечение, приведенное в данной рабочей программе.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студенты должны, в соответствии с планом выполнения самостоятельных работ, изучать теоретический материал по предстоящему занятию и формулировать вопросы, вызывающие у них затруднения для рассмотрения на лекционном или практическом занятии. При изучении  дисциплины  рекомендуется  использовать Интернет-ресурсы электронно-библиотечных систем, по паролю.</w:t>
            </w:r>
          </w:p>
          <w:p w:rsidR="00053B29" w:rsidRPr="002B7CDD" w:rsidRDefault="00053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преподавания дисциплины «Математическое моделирование систем и процессов»  применяются следующие интерактивные формы обучения: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Мини-лекция является одной из эффективных  форм преподнесения теоретического материала. Перед объявлением какой - либо информации преподаватель спрашивает, что знают об этом студенты. После предоставления какого-либо утверждения преподаватель предлагает обсудить отношение студентов к этому вопросу.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Работа в малых группах – 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      </w:r>
          </w:p>
        </w:tc>
      </w:tr>
    </w:tbl>
    <w:p w:rsidR="00053B29" w:rsidRPr="002B7CDD" w:rsidRDefault="002B7CDD">
      <w:pPr>
        <w:rPr>
          <w:sz w:val="0"/>
          <w:szCs w:val="0"/>
          <w:lang w:val="ru-RU"/>
        </w:rPr>
      </w:pPr>
      <w:r w:rsidRPr="002B7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53B29">
        <w:trPr>
          <w:trHeight w:hRule="exact" w:val="416"/>
        </w:trPr>
        <w:tc>
          <w:tcPr>
            <w:tcW w:w="9782" w:type="dxa"/>
          </w:tcPr>
          <w:p w:rsidR="00053B29" w:rsidRPr="002B7CDD" w:rsidRDefault="00053B2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B29" w:rsidRDefault="002B7C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53B29" w:rsidRPr="001D79CF">
        <w:trPr>
          <w:trHeight w:hRule="exact" w:val="26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B29" w:rsidRPr="002B7CDD" w:rsidRDefault="00053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53B29" w:rsidRPr="002B7CDD" w:rsidRDefault="002B7C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B7C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B7CDD" w:rsidRPr="002B7CDD" w:rsidRDefault="002B7CDD">
      <w:pPr>
        <w:rPr>
          <w:lang w:val="ru-RU"/>
        </w:rPr>
      </w:pPr>
      <w:r w:rsidRPr="002B7CD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8"/>
        <w:gridCol w:w="135"/>
        <w:gridCol w:w="1613"/>
        <w:gridCol w:w="339"/>
        <w:gridCol w:w="67"/>
        <w:gridCol w:w="13"/>
        <w:gridCol w:w="1456"/>
        <w:gridCol w:w="544"/>
        <w:gridCol w:w="100"/>
        <w:gridCol w:w="43"/>
        <w:gridCol w:w="1867"/>
        <w:gridCol w:w="121"/>
        <w:gridCol w:w="12"/>
        <w:gridCol w:w="2152"/>
        <w:gridCol w:w="199"/>
      </w:tblGrid>
      <w:tr w:rsidR="002B7CDD" w:rsidTr="004C1134">
        <w:trPr>
          <w:gridAfter w:val="1"/>
          <w:wAfter w:w="99" w:type="pct"/>
          <w:trHeight w:hRule="exact" w:val="555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CD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2B7CDD" w:rsidRDefault="002B7CDD" w:rsidP="004C1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B7CDD" w:rsidTr="004C1134">
        <w:trPr>
          <w:gridAfter w:val="1"/>
          <w:wAfter w:w="99" w:type="pct"/>
          <w:trHeight w:hRule="exact" w:val="277"/>
        </w:trPr>
        <w:tc>
          <w:tcPr>
            <w:tcW w:w="853" w:type="pct"/>
            <w:gridSpan w:val="3"/>
          </w:tcPr>
          <w:p w:rsidR="002B7CDD" w:rsidRDefault="002B7CDD" w:rsidP="004C1134"/>
        </w:tc>
        <w:tc>
          <w:tcPr>
            <w:tcW w:w="781" w:type="pct"/>
          </w:tcPr>
          <w:p w:rsidR="002B7CDD" w:rsidRDefault="002B7CDD" w:rsidP="004C1134"/>
        </w:tc>
        <w:tc>
          <w:tcPr>
            <w:tcW w:w="196" w:type="pct"/>
            <w:gridSpan w:val="2"/>
          </w:tcPr>
          <w:p w:rsidR="002B7CDD" w:rsidRDefault="002B7CDD" w:rsidP="004C1134"/>
        </w:tc>
        <w:tc>
          <w:tcPr>
            <w:tcW w:w="716" w:type="pct"/>
            <w:gridSpan w:val="2"/>
          </w:tcPr>
          <w:p w:rsidR="002B7CDD" w:rsidRDefault="002B7CDD" w:rsidP="004C1134"/>
        </w:tc>
        <w:tc>
          <w:tcPr>
            <w:tcW w:w="266" w:type="pct"/>
          </w:tcPr>
          <w:p w:rsidR="002B7CDD" w:rsidRDefault="002B7CDD" w:rsidP="004C1134"/>
        </w:tc>
        <w:tc>
          <w:tcPr>
            <w:tcW w:w="1042" w:type="pct"/>
            <w:gridSpan w:val="4"/>
          </w:tcPr>
          <w:p w:rsidR="002B7CDD" w:rsidRDefault="002B7CDD" w:rsidP="004C1134"/>
        </w:tc>
        <w:tc>
          <w:tcPr>
            <w:tcW w:w="1048" w:type="pct"/>
            <w:gridSpan w:val="2"/>
          </w:tcPr>
          <w:p w:rsidR="002B7CDD" w:rsidRDefault="002B7CDD" w:rsidP="004C1134"/>
        </w:tc>
      </w:tr>
      <w:tr w:rsidR="002B7CDD" w:rsidRPr="001D2C9A" w:rsidTr="004C1134">
        <w:trPr>
          <w:gridAfter w:val="1"/>
          <w:wAfter w:w="99" w:type="pct"/>
          <w:trHeight w:hRule="exact" w:val="443"/>
        </w:trPr>
        <w:tc>
          <w:tcPr>
            <w:tcW w:w="2546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F46ECF" w:rsidRDefault="002B7CDD" w:rsidP="004C11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CA1634" w:rsidRDefault="002B7CDD" w:rsidP="004C11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2B7CDD" w:rsidRPr="001D79CF" w:rsidTr="004C1134">
        <w:trPr>
          <w:gridAfter w:val="1"/>
          <w:wAfter w:w="99" w:type="pct"/>
          <w:trHeight w:hRule="exact" w:val="554"/>
        </w:trPr>
        <w:tc>
          <w:tcPr>
            <w:tcW w:w="16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CDD" w:rsidRDefault="002B7CDD" w:rsidP="004C11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2B7CDD" w:rsidRPr="001D79CF" w:rsidTr="004C1134">
        <w:trPr>
          <w:gridAfter w:val="1"/>
          <w:wAfter w:w="99" w:type="pct"/>
          <w:trHeight w:hRule="exact" w:val="277"/>
        </w:trPr>
        <w:tc>
          <w:tcPr>
            <w:tcW w:w="85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CDD" w:rsidRDefault="002B7CDD" w:rsidP="004C11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Математическое моделирование систем и процессов</w:t>
            </w:r>
          </w:p>
        </w:tc>
      </w:tr>
      <w:tr w:rsidR="002B7CDD" w:rsidRPr="001D79CF" w:rsidTr="004C1134">
        <w:trPr>
          <w:gridAfter w:val="1"/>
          <w:wAfter w:w="99" w:type="pct"/>
          <w:trHeight w:hRule="exact" w:val="453"/>
        </w:trPr>
        <w:tc>
          <w:tcPr>
            <w:tcW w:w="853" w:type="pct"/>
            <w:gridSpan w:val="3"/>
          </w:tcPr>
          <w:p w:rsidR="002B7CDD" w:rsidRPr="002B7CDD" w:rsidRDefault="002B7CDD" w:rsidP="004C1134">
            <w:pPr>
              <w:rPr>
                <w:lang w:val="ru-RU"/>
              </w:rPr>
            </w:pPr>
          </w:p>
        </w:tc>
        <w:tc>
          <w:tcPr>
            <w:tcW w:w="781" w:type="pct"/>
          </w:tcPr>
          <w:p w:rsidR="002B7CDD" w:rsidRPr="002B7CDD" w:rsidRDefault="002B7CDD" w:rsidP="004C1134">
            <w:pPr>
              <w:rPr>
                <w:lang w:val="ru-RU"/>
              </w:rPr>
            </w:pPr>
          </w:p>
        </w:tc>
        <w:tc>
          <w:tcPr>
            <w:tcW w:w="196" w:type="pct"/>
            <w:gridSpan w:val="2"/>
          </w:tcPr>
          <w:p w:rsidR="002B7CDD" w:rsidRPr="002B7CDD" w:rsidRDefault="002B7CDD" w:rsidP="004C1134">
            <w:pPr>
              <w:rPr>
                <w:lang w:val="ru-RU"/>
              </w:rPr>
            </w:pPr>
          </w:p>
        </w:tc>
        <w:tc>
          <w:tcPr>
            <w:tcW w:w="716" w:type="pct"/>
            <w:gridSpan w:val="2"/>
          </w:tcPr>
          <w:p w:rsidR="002B7CDD" w:rsidRPr="002B7CDD" w:rsidRDefault="002B7CDD" w:rsidP="004C113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6" w:type="pct"/>
          </w:tcPr>
          <w:p w:rsidR="002B7CDD" w:rsidRPr="002B7CDD" w:rsidRDefault="002B7CDD" w:rsidP="004C1134">
            <w:pPr>
              <w:rPr>
                <w:lang w:val="ru-RU"/>
              </w:rPr>
            </w:pPr>
          </w:p>
        </w:tc>
        <w:tc>
          <w:tcPr>
            <w:tcW w:w="1042" w:type="pct"/>
            <w:gridSpan w:val="4"/>
          </w:tcPr>
          <w:p w:rsidR="002B7CDD" w:rsidRPr="002B7CDD" w:rsidRDefault="002B7CDD" w:rsidP="004C1134">
            <w:pPr>
              <w:rPr>
                <w:lang w:val="ru-RU"/>
              </w:rPr>
            </w:pPr>
          </w:p>
        </w:tc>
        <w:tc>
          <w:tcPr>
            <w:tcW w:w="1048" w:type="pct"/>
            <w:gridSpan w:val="2"/>
          </w:tcPr>
          <w:p w:rsidR="002B7CDD" w:rsidRPr="002B7CDD" w:rsidRDefault="002B7CDD" w:rsidP="004C1134">
            <w:pPr>
              <w:rPr>
                <w:lang w:val="ru-RU"/>
              </w:rPr>
            </w:pPr>
          </w:p>
        </w:tc>
      </w:tr>
      <w:tr w:rsidR="002B7CDD" w:rsidTr="004C1134">
        <w:trPr>
          <w:gridAfter w:val="1"/>
          <w:wAfter w:w="99" w:type="pct"/>
          <w:trHeight w:hRule="exact" w:val="277"/>
        </w:trPr>
        <w:tc>
          <w:tcPr>
            <w:tcW w:w="1829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CDD" w:rsidRPr="009C48C6" w:rsidRDefault="002B7CDD" w:rsidP="004C11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C4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9C48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9C4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CDD" w:rsidRPr="009C48C6" w:rsidRDefault="002B7CDD" w:rsidP="004C1134">
            <w:pPr>
              <w:spacing w:after="0" w:line="240" w:lineRule="auto"/>
              <w:rPr>
                <w:sz w:val="20"/>
                <w:szCs w:val="20"/>
              </w:rPr>
            </w:pPr>
            <w:r w:rsidRPr="009C48C6"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2B7CDD" w:rsidRPr="001D79CF" w:rsidTr="004C1134">
        <w:trPr>
          <w:gridAfter w:val="1"/>
          <w:wAfter w:w="99" w:type="pct"/>
          <w:trHeight w:hRule="exact" w:val="416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B7CDD" w:rsidRPr="00073A22" w:rsidRDefault="002B7CDD" w:rsidP="002B7CD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2B7CDD" w:rsidRPr="001D79CF" w:rsidTr="004C1134">
        <w:trPr>
          <w:gridAfter w:val="1"/>
          <w:wAfter w:w="99" w:type="pct"/>
          <w:trHeight w:hRule="exact" w:val="277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2B7CDD" w:rsidTr="004C1134">
        <w:trPr>
          <w:gridAfter w:val="1"/>
          <w:wAfter w:w="99" w:type="pct"/>
          <w:trHeight w:hRule="exact" w:val="694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2B7CDD" w:rsidRPr="001D79CF" w:rsidTr="004C1134">
        <w:trPr>
          <w:gridAfter w:val="1"/>
          <w:wAfter w:w="99" w:type="pct"/>
          <w:trHeight w:hRule="exact" w:val="1045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2B7CDD" w:rsidRPr="001D79CF" w:rsidTr="004C1134">
        <w:trPr>
          <w:gridAfter w:val="1"/>
          <w:wAfter w:w="99" w:type="pct"/>
          <w:trHeight w:hRule="exact" w:val="416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2B7CDD" w:rsidRPr="001D79CF" w:rsidTr="004C1134">
        <w:trPr>
          <w:gridAfter w:val="1"/>
          <w:wAfter w:w="99" w:type="pct"/>
          <w:trHeight w:hRule="exact" w:val="972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2B7CDD" w:rsidTr="002B7CDD">
        <w:trPr>
          <w:gridAfter w:val="1"/>
          <w:wAfter w:w="99" w:type="pct"/>
          <w:trHeight w:hRule="exact" w:val="2148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12389B" w:rsidRDefault="002B7CDD" w:rsidP="004C11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2B7CDD" w:rsidTr="004C1134">
        <w:trPr>
          <w:gridAfter w:val="1"/>
          <w:wAfter w:w="99" w:type="pct"/>
          <w:trHeight w:hRule="exact" w:val="2778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DE12A6" w:rsidRDefault="002B7CDD" w:rsidP="004C11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2B7CDD" w:rsidTr="002B7CDD">
        <w:trPr>
          <w:gridAfter w:val="1"/>
          <w:wAfter w:w="99" w:type="pct"/>
          <w:trHeight w:hRule="exact" w:val="2611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DE12A6" w:rsidRDefault="002B7CDD" w:rsidP="004C11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2B7CDD" w:rsidTr="004C1134">
        <w:trPr>
          <w:gridAfter w:val="1"/>
          <w:wAfter w:w="99" w:type="pct"/>
          <w:trHeight w:hRule="exact" w:val="2361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893660" w:rsidRDefault="002B7CDD" w:rsidP="004C1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2B7CDD" w:rsidRPr="00893660" w:rsidRDefault="002B7CDD" w:rsidP="004C1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893660" w:rsidRDefault="002B7CDD" w:rsidP="004C11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893660" w:rsidRDefault="002B7CDD" w:rsidP="004C1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2B7CDD" w:rsidRPr="001D79CF" w:rsidTr="004C1134">
        <w:trPr>
          <w:gridAfter w:val="1"/>
          <w:wAfter w:w="99" w:type="pct"/>
          <w:trHeight w:hRule="exact" w:val="485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2B7CDD" w:rsidTr="004C1134">
        <w:trPr>
          <w:gridAfter w:val="1"/>
          <w:wAfter w:w="99" w:type="pct"/>
          <w:trHeight w:hRule="exact" w:val="972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2B7CDD" w:rsidTr="004C1134">
        <w:trPr>
          <w:gridAfter w:val="1"/>
          <w:wAfter w:w="99" w:type="pct"/>
          <w:trHeight w:hRule="exact" w:val="2575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DE12A6" w:rsidRDefault="002B7CDD" w:rsidP="004C11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2B7CDD" w:rsidRPr="00916DB1" w:rsidRDefault="002B7CDD" w:rsidP="004C113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2B7CDD" w:rsidRPr="00916DB1" w:rsidRDefault="002B7CDD" w:rsidP="004C113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B7CDD" w:rsidTr="004C1134">
        <w:trPr>
          <w:gridAfter w:val="1"/>
          <w:wAfter w:w="99" w:type="pct"/>
          <w:trHeight w:hRule="exact" w:val="1183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DE12A6" w:rsidRDefault="002B7CDD" w:rsidP="004C11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2B7CDD" w:rsidRPr="00893660" w:rsidRDefault="002B7CDD" w:rsidP="004C113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B7CDD" w:rsidTr="004C1134">
        <w:trPr>
          <w:gridAfter w:val="1"/>
          <w:wAfter w:w="99" w:type="pct"/>
          <w:trHeight w:hRule="exact" w:val="422"/>
        </w:trPr>
        <w:tc>
          <w:tcPr>
            <w:tcW w:w="788" w:type="pct"/>
            <w:gridSpan w:val="2"/>
          </w:tcPr>
          <w:p w:rsidR="002B7CDD" w:rsidRDefault="002B7CDD" w:rsidP="004C1134"/>
        </w:tc>
        <w:tc>
          <w:tcPr>
            <w:tcW w:w="1048" w:type="pct"/>
            <w:gridSpan w:val="5"/>
          </w:tcPr>
          <w:p w:rsidR="002B7CDD" w:rsidRDefault="002B7CDD" w:rsidP="004C1134"/>
        </w:tc>
        <w:tc>
          <w:tcPr>
            <w:tcW w:w="1048" w:type="pct"/>
            <w:gridSpan w:val="4"/>
          </w:tcPr>
          <w:p w:rsidR="002B7CDD" w:rsidRDefault="002B7CDD" w:rsidP="004C1134"/>
        </w:tc>
        <w:tc>
          <w:tcPr>
            <w:tcW w:w="976" w:type="pct"/>
            <w:gridSpan w:val="3"/>
          </w:tcPr>
          <w:p w:rsidR="002B7CDD" w:rsidRDefault="002B7CDD" w:rsidP="004C1134"/>
        </w:tc>
        <w:tc>
          <w:tcPr>
            <w:tcW w:w="1041" w:type="pct"/>
          </w:tcPr>
          <w:p w:rsidR="002B7CDD" w:rsidRDefault="002B7CDD" w:rsidP="004C1134"/>
        </w:tc>
      </w:tr>
      <w:tr w:rsidR="002B7CDD" w:rsidRPr="001D79CF" w:rsidTr="004C1134">
        <w:trPr>
          <w:gridAfter w:val="1"/>
          <w:wAfter w:w="99" w:type="pct"/>
          <w:trHeight w:hRule="exact" w:val="555"/>
        </w:trPr>
        <w:tc>
          <w:tcPr>
            <w:tcW w:w="78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3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2B7CDD" w:rsidRP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2B7CDD" w:rsidTr="004C1134">
        <w:trPr>
          <w:gridAfter w:val="1"/>
          <w:wAfter w:w="99" w:type="pct"/>
          <w:trHeight w:hRule="exact" w:val="971"/>
        </w:trPr>
        <w:tc>
          <w:tcPr>
            <w:tcW w:w="78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jc w:val="center"/>
              <w:rPr>
                <w:lang w:val="ru-RU"/>
              </w:rPr>
            </w:pPr>
          </w:p>
        </w:tc>
        <w:tc>
          <w:tcPr>
            <w:tcW w:w="10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B7CDD" w:rsidRPr="001D79CF" w:rsidTr="002B7CDD">
        <w:trPr>
          <w:gridAfter w:val="1"/>
          <w:wAfter w:w="99" w:type="pct"/>
          <w:trHeight w:hRule="exact" w:val="3663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2B7CDD">
              <w:rPr>
                <w:sz w:val="20"/>
                <w:szCs w:val="20"/>
                <w:lang w:val="ru-RU"/>
              </w:rPr>
              <w:t xml:space="preserve"> </w:t>
            </w: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2B7CDD">
              <w:rPr>
                <w:sz w:val="20"/>
                <w:szCs w:val="20"/>
                <w:lang w:val="ru-RU"/>
              </w:rPr>
              <w:t xml:space="preserve"> </w:t>
            </w: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2B7CDD">
              <w:rPr>
                <w:sz w:val="20"/>
                <w:szCs w:val="20"/>
                <w:lang w:val="ru-RU"/>
              </w:rPr>
              <w:t xml:space="preserve"> </w:t>
            </w: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2B7CDD">
              <w:rPr>
                <w:sz w:val="20"/>
                <w:szCs w:val="20"/>
                <w:lang w:val="ru-RU"/>
              </w:rPr>
              <w:t xml:space="preserve"> </w:t>
            </w: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2B7CDD" w:rsidRPr="001D79CF" w:rsidTr="002B7CDD">
        <w:trPr>
          <w:trHeight w:hRule="exact" w:val="3557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2B7CDD">
              <w:rPr>
                <w:sz w:val="20"/>
                <w:szCs w:val="20"/>
                <w:lang w:val="ru-RU"/>
              </w:rPr>
              <w:t xml:space="preserve"> </w:t>
            </w: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2B7CDD" w:rsidRPr="001D79CF" w:rsidTr="002B7CDD">
        <w:trPr>
          <w:trHeight w:hRule="exact" w:val="3544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2B7CDD">
              <w:rPr>
                <w:sz w:val="20"/>
                <w:szCs w:val="20"/>
                <w:lang w:val="ru-RU"/>
              </w:rPr>
              <w:t xml:space="preserve"> </w:t>
            </w: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2B7CDD">
              <w:rPr>
                <w:sz w:val="20"/>
                <w:szCs w:val="20"/>
                <w:lang w:val="ru-RU"/>
              </w:rPr>
              <w:t xml:space="preserve"> </w:t>
            </w: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2B7CDD" w:rsidRPr="009C48C6" w:rsidRDefault="002B7CDD" w:rsidP="002B7CD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9C48C6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2B7CDD" w:rsidRPr="009C48C6" w:rsidRDefault="002B7CDD" w:rsidP="002B7CD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9C48C6">
        <w:rPr>
          <w:rFonts w:ascii="Arial" w:hAnsi="Arial" w:cs="Arial"/>
          <w:b/>
          <w:color w:val="000000"/>
          <w:sz w:val="20"/>
          <w:szCs w:val="20"/>
        </w:rPr>
        <w:t>Примерный п</w:t>
      </w:r>
      <w:r>
        <w:rPr>
          <w:rFonts w:ascii="Arial" w:hAnsi="Arial" w:cs="Arial"/>
          <w:b/>
          <w:color w:val="000000"/>
          <w:sz w:val="20"/>
          <w:szCs w:val="20"/>
        </w:rPr>
        <w:t>еречень вопросов по дисциплине</w:t>
      </w:r>
      <w:r w:rsidRPr="009C48C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B7CDD" w:rsidRPr="00765DBF" w:rsidRDefault="002B7CDD" w:rsidP="002B7C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765DBF">
        <w:rPr>
          <w:rFonts w:ascii="Arial" w:hAnsi="Arial" w:cs="Arial"/>
          <w:b/>
          <w:color w:val="000000"/>
          <w:sz w:val="20"/>
          <w:szCs w:val="20"/>
        </w:rPr>
        <w:t>Дифференцированный</w:t>
      </w:r>
      <w:proofErr w:type="spellEnd"/>
      <w:r w:rsidRPr="00765D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65DBF">
        <w:rPr>
          <w:rFonts w:ascii="Arial" w:hAnsi="Arial" w:cs="Arial"/>
          <w:b/>
          <w:color w:val="000000"/>
          <w:sz w:val="20"/>
          <w:szCs w:val="20"/>
        </w:rPr>
        <w:t>зачет</w:t>
      </w:r>
      <w:proofErr w:type="spellEnd"/>
      <w:r w:rsidRPr="00765DB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ОПК 1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Основные понятия дисциплины. Этапы математического моделирования.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Понятие и виды случайных величин.</w:t>
      </w:r>
    </w:p>
    <w:p w:rsidR="002B7CDD" w:rsidRPr="009C48C6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Порядок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обработки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статистических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данных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9C48C6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Группировка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исходных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данных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 xml:space="preserve">Числовые характеристики статистического ряда (математическое ожидание, дисперсия,  среднее </w:t>
      </w:r>
      <w:proofErr w:type="spellStart"/>
      <w:r w:rsidRPr="002B7CDD">
        <w:rPr>
          <w:rFonts w:ascii="Arial" w:hAnsi="Arial" w:cs="Arial"/>
          <w:color w:val="000000"/>
          <w:sz w:val="20"/>
          <w:szCs w:val="20"/>
          <w:lang w:val="ru-RU"/>
        </w:rPr>
        <w:t>квадратическое</w:t>
      </w:r>
      <w:proofErr w:type="spellEnd"/>
      <w:r w:rsidRPr="002B7CDD">
        <w:rPr>
          <w:rFonts w:ascii="Arial" w:hAnsi="Arial" w:cs="Arial"/>
          <w:color w:val="000000"/>
          <w:sz w:val="20"/>
          <w:szCs w:val="20"/>
          <w:lang w:val="ru-RU"/>
        </w:rPr>
        <w:t xml:space="preserve"> отклонение).</w:t>
      </w:r>
    </w:p>
    <w:p w:rsidR="002B7CDD" w:rsidRPr="009C48C6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Мода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медиана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коэффициент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48C6">
        <w:rPr>
          <w:rFonts w:ascii="Arial" w:hAnsi="Arial" w:cs="Arial"/>
          <w:color w:val="000000"/>
          <w:sz w:val="20"/>
          <w:szCs w:val="20"/>
        </w:rPr>
        <w:t>вариации</w:t>
      </w:r>
      <w:proofErr w:type="spellEnd"/>
      <w:r w:rsidRPr="009C48C6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Закон распределения случайной величины. Основные виды распределений.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Подбор теоретического закона распределения случайной величины.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Критерий согласия Пирсона и правило Романовского.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Потоки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событий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Обслуживание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ожиданием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Обслуживание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преимуществами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Основные понятия теории массового обслуживания.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Классификация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систем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массового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обслуживания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Параметры системы массового обслуживания. Критерии оптимизации.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Классификация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задач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оптимизации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Классификация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методов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оптимизации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Постановка общей задачи линейного программирования.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Математическая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модель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ОЗЛП.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Алгоритм решения ОЗЛП симплекс-методом.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Понятие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вырождения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зацикливания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Постановка распределительной задачи. Критерий оптимальности.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Алгоритм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метода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разрешающих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3E9A">
        <w:rPr>
          <w:rFonts w:ascii="Arial" w:hAnsi="Arial" w:cs="Arial"/>
          <w:color w:val="000000"/>
          <w:sz w:val="20"/>
          <w:szCs w:val="20"/>
        </w:rPr>
        <w:t>множителей</w:t>
      </w:r>
      <w:proofErr w:type="spellEnd"/>
      <w:r w:rsidRPr="003A3E9A">
        <w:rPr>
          <w:rFonts w:ascii="Arial" w:hAnsi="Arial" w:cs="Arial"/>
          <w:color w:val="000000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Постановка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Виды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транспортных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Математическая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модель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План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Методы построения исходного опорного плана закрытой ТЗ.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Метод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«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северо-западного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»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угла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Метод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двойного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предпочтения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Метод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минимального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элемента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lastRenderedPageBreak/>
        <w:t>Метод наименьшего критерия в строке.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Метод наименьшего критерия в столбце.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Условие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вырождения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Метод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потенциалов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Условия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оптимальности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ЗТЗ.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Алгоритм решения ТЗ методом потенциалов.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Особенности решения задач с ограничениями пропускной способности.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Постановка транспортной задачи на сети.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Построение начального опорного плана на сети.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Алгоритм решения транспортной задачи на сети.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Условия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оптимальности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>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Ограничения пропускной способности на сети.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Особенности решения сетевых задач с ограничениями пропускной способности.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Постановка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открытой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транспортной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задачи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Математическая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модель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ОТЗ.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Алгоритм решения открытой транспортной задачи.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Проверка решения </w:t>
      </w:r>
      <w:proofErr w:type="gramStart"/>
      <w:r w:rsidRPr="002B7CDD">
        <w:rPr>
          <w:rFonts w:ascii="Arial" w:eastAsia="Times New Roman" w:hAnsi="Arial" w:cs="Arial"/>
          <w:sz w:val="20"/>
          <w:szCs w:val="20"/>
          <w:lang w:val="ru-RU"/>
        </w:rPr>
        <w:t>открытой</w:t>
      </w:r>
      <w:proofErr w:type="gramEnd"/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 ТЗ методом потенциалов.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Принцип оптимальности Беллмана. Алгоритм решения задач динамического программирования.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Задача о выборе кратчайшего пути следования.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Задача о распределении средств между предприятиями.</w:t>
      </w:r>
    </w:p>
    <w:p w:rsidR="002B7CDD" w:rsidRPr="003A3E9A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Основные понятия теории игр. Классификация игр.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Нормальная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форма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3E9A">
        <w:rPr>
          <w:rFonts w:ascii="Arial" w:eastAsia="Times New Roman" w:hAnsi="Arial" w:cs="Arial"/>
          <w:sz w:val="20"/>
          <w:szCs w:val="20"/>
        </w:rPr>
        <w:t>игры</w:t>
      </w:r>
      <w:proofErr w:type="spellEnd"/>
      <w:r w:rsidRPr="003A3E9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Игры двух участников с нулевой суммой. Решение игры в случае наличия </w:t>
      </w:r>
      <w:proofErr w:type="spellStart"/>
      <w:r w:rsidRPr="002B7CDD">
        <w:rPr>
          <w:rFonts w:ascii="Arial" w:eastAsia="Times New Roman" w:hAnsi="Arial" w:cs="Arial"/>
          <w:sz w:val="20"/>
          <w:szCs w:val="20"/>
          <w:lang w:val="ru-RU"/>
        </w:rPr>
        <w:t>седловой</w:t>
      </w:r>
      <w:proofErr w:type="spellEnd"/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 точки. 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Решение игры двух участников с нулевой суммой в смешанных стратегиях: аналитический метод для игр с платежной матрицей второго порядка. 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>Графический метод для игр с платежной матрицей размера 2</w:t>
      </w:r>
      <w:r w:rsidRPr="003A3E9A">
        <w:rPr>
          <w:rFonts w:ascii="Arial" w:eastAsia="Times New Roman" w:hAnsi="Arial" w:cs="Arial"/>
          <w:sz w:val="20"/>
          <w:szCs w:val="20"/>
        </w:rPr>
        <w:t>n</w:t>
      </w:r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 и 2</w:t>
      </w:r>
      <w:r w:rsidRPr="003A3E9A">
        <w:rPr>
          <w:rFonts w:ascii="Arial" w:eastAsia="Times New Roman" w:hAnsi="Arial" w:cs="Arial"/>
          <w:sz w:val="20"/>
          <w:szCs w:val="20"/>
        </w:rPr>
        <w:t>m</w:t>
      </w:r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Метод линейного программирования для решения матричных игр. </w:t>
      </w:r>
    </w:p>
    <w:p w:rsidR="002B7CDD" w:rsidRPr="002B7CDD" w:rsidRDefault="002B7CDD" w:rsidP="002B7CD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Матричные  игры  с  природой.  Критерии  Байеса,  Лапласа,  </w:t>
      </w:r>
      <w:proofErr w:type="spellStart"/>
      <w:r w:rsidRPr="002B7CDD">
        <w:rPr>
          <w:rFonts w:ascii="Arial" w:eastAsia="Times New Roman" w:hAnsi="Arial" w:cs="Arial"/>
          <w:sz w:val="20"/>
          <w:szCs w:val="20"/>
          <w:lang w:val="ru-RU"/>
        </w:rPr>
        <w:t>Вальда</w:t>
      </w:r>
      <w:proofErr w:type="spellEnd"/>
      <w:r w:rsidRPr="002B7CDD">
        <w:rPr>
          <w:rFonts w:ascii="Arial" w:eastAsia="Times New Roman" w:hAnsi="Arial" w:cs="Arial"/>
          <w:sz w:val="20"/>
          <w:szCs w:val="20"/>
          <w:lang w:val="ru-RU"/>
        </w:rPr>
        <w:t xml:space="preserve">,  </w:t>
      </w:r>
      <w:proofErr w:type="spellStart"/>
      <w:r w:rsidRPr="002B7CDD">
        <w:rPr>
          <w:rFonts w:ascii="Arial" w:eastAsia="Times New Roman" w:hAnsi="Arial" w:cs="Arial"/>
          <w:sz w:val="20"/>
          <w:szCs w:val="20"/>
          <w:lang w:val="ru-RU"/>
        </w:rPr>
        <w:t>Сэвиджа</w:t>
      </w:r>
      <w:proofErr w:type="spellEnd"/>
      <w:r w:rsidRPr="002B7CDD">
        <w:rPr>
          <w:rFonts w:ascii="Arial" w:eastAsia="Times New Roman" w:hAnsi="Arial" w:cs="Arial"/>
          <w:sz w:val="20"/>
          <w:szCs w:val="20"/>
          <w:lang w:val="ru-RU"/>
        </w:rPr>
        <w:t>, Гурвица.</w:t>
      </w:r>
    </w:p>
    <w:p w:rsidR="002B7CDD" w:rsidRPr="002B7CDD" w:rsidRDefault="002B7CDD" w:rsidP="002B7CDD">
      <w:pPr>
        <w:spacing w:before="120" w:after="0"/>
        <w:rPr>
          <w:b/>
          <w:sz w:val="20"/>
          <w:szCs w:val="20"/>
          <w:lang w:val="ru-RU"/>
        </w:rPr>
      </w:pPr>
      <w:r w:rsidRPr="002B7CD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2B7CDD" w:rsidRPr="004F6027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4F6027">
        <w:rPr>
          <w:rFonts w:ascii="Arial" w:hAnsi="Arial" w:cs="Arial"/>
          <w:b/>
          <w:i/>
          <w:sz w:val="20"/>
          <w:szCs w:val="20"/>
        </w:rPr>
        <w:t>Задание</w:t>
      </w:r>
      <w:proofErr w:type="spellEnd"/>
      <w:r w:rsidRPr="004F6027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2B7CDD" w:rsidRPr="001D79CF" w:rsidTr="004C1134">
        <w:tc>
          <w:tcPr>
            <w:tcW w:w="5341" w:type="dxa"/>
          </w:tcPr>
          <w:p w:rsidR="002B7CDD" w:rsidRPr="004F6027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входящий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поток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СМО</w:t>
            </w:r>
          </w:p>
        </w:tc>
        <w:tc>
          <w:tcPr>
            <w:tcW w:w="5341" w:type="dxa"/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последовательность однородных событий, которые наступают через интервалы времени равной или случайной величины</w:t>
            </w:r>
          </w:p>
        </w:tc>
      </w:tr>
      <w:tr w:rsidR="002B7CDD" w:rsidRPr="001D79CF" w:rsidTr="004C1134">
        <w:tc>
          <w:tcPr>
            <w:tcW w:w="5341" w:type="dxa"/>
          </w:tcPr>
          <w:p w:rsidR="002B7CDD" w:rsidRPr="004F6027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выходящий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поток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СМО</w:t>
            </w:r>
          </w:p>
        </w:tc>
        <w:tc>
          <w:tcPr>
            <w:tcW w:w="5341" w:type="dxa"/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требования, прошедшие обслуживание в системе массового обслуживания</w:t>
            </w:r>
          </w:p>
        </w:tc>
      </w:tr>
      <w:tr w:rsidR="002B7CDD" w:rsidRPr="001D79CF" w:rsidTr="004C1134">
        <w:tc>
          <w:tcPr>
            <w:tcW w:w="5341" w:type="dxa"/>
          </w:tcPr>
          <w:p w:rsidR="002B7CDD" w:rsidRPr="004F6027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однофазная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СМО</w:t>
            </w:r>
          </w:p>
        </w:tc>
        <w:tc>
          <w:tcPr>
            <w:tcW w:w="5341" w:type="dxa"/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система массового обслуживания, в которой требование после обслуживания на первой фазе покидает систему</w:t>
            </w:r>
          </w:p>
        </w:tc>
      </w:tr>
      <w:tr w:rsidR="002B7CDD" w:rsidRPr="001D79CF" w:rsidTr="004C1134">
        <w:tc>
          <w:tcPr>
            <w:tcW w:w="5341" w:type="dxa"/>
          </w:tcPr>
          <w:p w:rsidR="002B7CDD" w:rsidRPr="004F6027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многофазная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СМО</w:t>
            </w:r>
          </w:p>
        </w:tc>
        <w:tc>
          <w:tcPr>
            <w:tcW w:w="5341" w:type="dxa"/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система массового обслуживания</w:t>
            </w:r>
            <w:proofErr w:type="gramStart"/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 xml:space="preserve"> которой требование после обслуживания на первой фазе поступает на вторую, перед которой тоже может быть очередь, и так далее</w:t>
            </w:r>
          </w:p>
        </w:tc>
      </w:tr>
    </w:tbl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2.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B7CDD">
        <w:rPr>
          <w:rFonts w:ascii="Arial" w:hAnsi="Arial" w:cs="Arial"/>
          <w:sz w:val="20"/>
          <w:szCs w:val="20"/>
          <w:lang w:val="ru-RU"/>
        </w:rPr>
        <w:t>.................-последовательность взаимосвязанных решений каждого типа многошаговых процессов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3.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B7CDD">
        <w:rPr>
          <w:rFonts w:ascii="Arial" w:hAnsi="Arial" w:cs="Arial"/>
          <w:sz w:val="20"/>
          <w:szCs w:val="20"/>
          <w:lang w:val="ru-RU"/>
        </w:rPr>
        <w:t xml:space="preserve">Стратегия, которая </w:t>
      </w:r>
      <w:proofErr w:type="gramStart"/>
      <w:r w:rsidRPr="002B7CDD">
        <w:rPr>
          <w:rFonts w:ascii="Arial" w:hAnsi="Arial" w:cs="Arial"/>
          <w:sz w:val="20"/>
          <w:szCs w:val="20"/>
          <w:lang w:val="ru-RU"/>
        </w:rPr>
        <w:t>обеспечивает получение наилучшего результата с точки зрения заранее выбранного критерия носит</w:t>
      </w:r>
      <w:proofErr w:type="gramEnd"/>
      <w:r w:rsidRPr="002B7CDD">
        <w:rPr>
          <w:rFonts w:ascii="Arial" w:hAnsi="Arial" w:cs="Arial"/>
          <w:sz w:val="20"/>
          <w:szCs w:val="20"/>
          <w:lang w:val="ru-RU"/>
        </w:rPr>
        <w:t xml:space="preserve"> название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>оптимальная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>минимальная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максимальная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4.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B7CDD">
        <w:rPr>
          <w:rFonts w:ascii="Arial" w:hAnsi="Arial" w:cs="Arial"/>
          <w:b/>
          <w:sz w:val="20"/>
          <w:szCs w:val="20"/>
          <w:lang w:val="ru-RU"/>
        </w:rPr>
        <w:t>Установить в правильной последовательности этапы математического моделирования</w:t>
      </w:r>
    </w:p>
    <w:p w:rsidR="002B7CDD" w:rsidRPr="00765DBF" w:rsidRDefault="002B7CDD" w:rsidP="002B7CDD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выбор метода решения</w:t>
      </w:r>
    </w:p>
    <w:p w:rsidR="002B7CDD" w:rsidRPr="00765DBF" w:rsidRDefault="002B7CDD" w:rsidP="002B7CDD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постановка задачи</w:t>
      </w:r>
    </w:p>
    <w:p w:rsidR="002B7CDD" w:rsidRPr="00765DBF" w:rsidRDefault="002B7CDD" w:rsidP="002B7CDD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изучение теоретических основ и сбор информации об объекте оригинала</w:t>
      </w:r>
    </w:p>
    <w:p w:rsidR="002B7CDD" w:rsidRPr="00765DBF" w:rsidRDefault="002B7CDD" w:rsidP="002B7CDD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реализация модели</w:t>
      </w:r>
    </w:p>
    <w:p w:rsidR="002B7CDD" w:rsidRPr="00765DBF" w:rsidRDefault="002B7CDD" w:rsidP="002B7CDD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проверка адекватности реальному объекту</w:t>
      </w:r>
    </w:p>
    <w:p w:rsidR="002B7CDD" w:rsidRPr="00765DBF" w:rsidRDefault="002B7CDD" w:rsidP="002B7CDD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разработка математической модели задачи</w:t>
      </w:r>
    </w:p>
    <w:p w:rsidR="002B7CDD" w:rsidRPr="00765DBF" w:rsidRDefault="002B7CDD" w:rsidP="002B7CDD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передача решения заказчику</w:t>
      </w:r>
    </w:p>
    <w:p w:rsidR="002B7CDD" w:rsidRPr="004F6027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F6027">
        <w:rPr>
          <w:rFonts w:ascii="Arial" w:hAnsi="Arial" w:cs="Arial"/>
          <w:b/>
          <w:i/>
          <w:sz w:val="20"/>
          <w:szCs w:val="20"/>
        </w:rPr>
        <w:t xml:space="preserve">5. </w:t>
      </w:r>
      <w:proofErr w:type="spellStart"/>
      <w:r w:rsidRPr="004F6027">
        <w:rPr>
          <w:rFonts w:ascii="Arial" w:hAnsi="Arial" w:cs="Arial"/>
          <w:b/>
          <w:i/>
          <w:sz w:val="20"/>
          <w:szCs w:val="20"/>
        </w:rPr>
        <w:t>Задание</w:t>
      </w:r>
      <w:proofErr w:type="spellEnd"/>
      <w:r w:rsidRPr="004F602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B7CDD">
        <w:rPr>
          <w:rFonts w:ascii="Arial" w:hAnsi="Arial" w:cs="Arial"/>
          <w:b/>
          <w:sz w:val="20"/>
          <w:szCs w:val="20"/>
          <w:lang w:val="ru-RU"/>
        </w:rPr>
        <w:t>Установить в правильной последовательности этапы разработки математической модели задачи</w:t>
      </w:r>
    </w:p>
    <w:p w:rsidR="002B7CDD" w:rsidRPr="00765DBF" w:rsidRDefault="002B7CDD" w:rsidP="002B7CD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выбор показателя оптимальности (критерий)</w:t>
      </w:r>
    </w:p>
    <w:p w:rsidR="002B7CDD" w:rsidRPr="00765DBF" w:rsidRDefault="002B7CDD" w:rsidP="002B7CD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установление всех обязательных количественных требований, которым должны удовлетворять неизвестные (система ограничений)</w:t>
      </w:r>
    </w:p>
    <w:p w:rsidR="002B7CDD" w:rsidRPr="00765DBF" w:rsidRDefault="002B7CDD" w:rsidP="002B7CD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установление системы неизвестных величин</w:t>
      </w:r>
    </w:p>
    <w:p w:rsidR="002B7CDD" w:rsidRPr="00765DBF" w:rsidRDefault="002B7CDD" w:rsidP="002B7CD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показатель оптимальности выражается в зависимости от численных значений неизвестных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6.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B7CDD">
        <w:rPr>
          <w:rFonts w:ascii="Arial" w:hAnsi="Arial" w:cs="Arial"/>
          <w:b/>
          <w:sz w:val="20"/>
          <w:szCs w:val="20"/>
          <w:lang w:val="ru-RU"/>
        </w:rPr>
        <w:t>Установить правильную последовательность этапов обработки статистических данных</w:t>
      </w:r>
    </w:p>
    <w:p w:rsidR="002B7CDD" w:rsidRPr="00765DBF" w:rsidRDefault="002B7CDD" w:rsidP="002B7CD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lastRenderedPageBreak/>
        <w:t>наблюдение и сбор данных</w:t>
      </w:r>
    </w:p>
    <w:p w:rsidR="002B7CDD" w:rsidRPr="00765DBF" w:rsidRDefault="002B7CDD" w:rsidP="002B7CD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проверка выдвинутой гипотезы по критерию согласия</w:t>
      </w:r>
    </w:p>
    <w:p w:rsidR="002B7CDD" w:rsidRPr="00765DBF" w:rsidRDefault="002B7CDD" w:rsidP="002B7CD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построение статистического ряда и гистограммы</w:t>
      </w:r>
    </w:p>
    <w:p w:rsidR="002B7CDD" w:rsidRPr="00765DBF" w:rsidRDefault="002B7CDD" w:rsidP="002B7CD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группировка и сводка результатов наблюдений</w:t>
      </w:r>
    </w:p>
    <w:p w:rsidR="002B7CDD" w:rsidRPr="00765DBF" w:rsidRDefault="002B7CDD" w:rsidP="002B7CD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определение числовых характеристик статистического распределения</w:t>
      </w:r>
    </w:p>
    <w:p w:rsidR="002B7CDD" w:rsidRPr="00765DBF" w:rsidRDefault="002B7CDD" w:rsidP="002B7CD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выбор теоретического закона распределения</w:t>
      </w:r>
    </w:p>
    <w:p w:rsidR="002B7CDD" w:rsidRPr="004F6027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F6027">
        <w:rPr>
          <w:rFonts w:ascii="Arial" w:hAnsi="Arial" w:cs="Arial"/>
          <w:b/>
          <w:i/>
          <w:sz w:val="20"/>
          <w:szCs w:val="20"/>
        </w:rPr>
        <w:t xml:space="preserve">7. </w:t>
      </w:r>
      <w:proofErr w:type="spellStart"/>
      <w:r w:rsidRPr="004F6027">
        <w:rPr>
          <w:rFonts w:ascii="Arial" w:hAnsi="Arial" w:cs="Arial"/>
          <w:b/>
          <w:i/>
          <w:sz w:val="20"/>
          <w:szCs w:val="20"/>
        </w:rPr>
        <w:t>Задание</w:t>
      </w:r>
      <w:proofErr w:type="spellEnd"/>
      <w:r w:rsidRPr="004F602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B7CDD">
        <w:rPr>
          <w:rFonts w:ascii="Arial" w:hAnsi="Arial" w:cs="Arial"/>
          <w:b/>
          <w:sz w:val="20"/>
          <w:szCs w:val="20"/>
          <w:lang w:val="ru-RU"/>
        </w:rPr>
        <w:t>Установить в правильной последовательности этапы корректировки распределительной задачи</w:t>
      </w:r>
    </w:p>
    <w:p w:rsidR="002B7CDD" w:rsidRPr="00765DBF" w:rsidRDefault="002B7CDD" w:rsidP="002B7CDD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все технические нормы погрузки в избыточных строках умножаются выбранный разрешающий множитель, или в недостаточных делятся на него</w:t>
      </w:r>
    </w:p>
    <w:p w:rsidR="002B7CDD" w:rsidRPr="00765DBF" w:rsidRDefault="002B7CDD" w:rsidP="002B7CDD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 xml:space="preserve">разрешающие множители сравниваются между собой и к дальнейшим расчетам принимается </w:t>
      </w:r>
      <w:proofErr w:type="gramStart"/>
      <w:r w:rsidRPr="00765DBF">
        <w:rPr>
          <w:rFonts w:ascii="Arial" w:hAnsi="Arial" w:cs="Arial"/>
          <w:sz w:val="20"/>
          <w:szCs w:val="20"/>
        </w:rPr>
        <w:t>минимальный</w:t>
      </w:r>
      <w:proofErr w:type="gramEnd"/>
    </w:p>
    <w:p w:rsidR="002B7CDD" w:rsidRPr="00765DBF" w:rsidRDefault="002B7CDD" w:rsidP="002B7CDD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находится разрешающий множитель для каждого столбца</w:t>
      </w:r>
    </w:p>
    <w:p w:rsidR="002B7CDD" w:rsidRPr="00765DBF" w:rsidRDefault="002B7CDD" w:rsidP="002B7CDD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5DBF">
        <w:rPr>
          <w:rFonts w:ascii="Arial" w:hAnsi="Arial" w:cs="Arial"/>
          <w:sz w:val="20"/>
          <w:szCs w:val="20"/>
        </w:rPr>
        <w:t>через клетки с выровненными техническими нормами погрузки осуществляется корректировка распределения вагонов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8. Задание ТЗ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B7CDD">
        <w:rPr>
          <w:rFonts w:ascii="Arial" w:hAnsi="Arial" w:cs="Arial"/>
          <w:sz w:val="20"/>
          <w:szCs w:val="20"/>
          <w:lang w:val="ru-RU"/>
        </w:rPr>
        <w:t>Клетки с выровненными значениями стоимостей по конкретному столбцу в распределительной задаче называются: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связанными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оптимальными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недостаточными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избыточными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9.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B7CDD">
        <w:rPr>
          <w:rFonts w:ascii="Arial" w:hAnsi="Arial" w:cs="Arial"/>
          <w:sz w:val="20"/>
          <w:szCs w:val="20"/>
          <w:lang w:val="ru-RU"/>
        </w:rPr>
        <w:t>Виды дисциплины очереди СМО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в порядке поступления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инверсионная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случайная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требования с различными приоритетами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детерминированная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стохастическая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10.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B7CDD">
        <w:rPr>
          <w:rFonts w:ascii="Arial" w:hAnsi="Arial" w:cs="Arial"/>
          <w:sz w:val="20"/>
          <w:szCs w:val="20"/>
          <w:lang w:val="ru-RU"/>
        </w:rPr>
        <w:t>Методы оптимизации бывают: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детерминированные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стохастические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инверсионные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случайные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11.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B7CDD">
        <w:rPr>
          <w:rFonts w:ascii="Arial" w:hAnsi="Arial" w:cs="Arial"/>
          <w:b/>
          <w:sz w:val="20"/>
          <w:szCs w:val="20"/>
          <w:lang w:val="ru-RU"/>
        </w:rPr>
        <w:t>Перечислите числовые характеристики статистического ряда:</w:t>
      </w: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математическое ожидание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дисперсия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среднее </w:t>
      </w:r>
      <w:proofErr w:type="spellStart"/>
      <w:r w:rsidRPr="002B7CDD">
        <w:rPr>
          <w:rFonts w:ascii="Arial" w:hAnsi="Arial" w:cs="Arial"/>
          <w:sz w:val="20"/>
          <w:szCs w:val="20"/>
          <w:lang w:val="ru-RU"/>
        </w:rPr>
        <w:t>квадратическое</w:t>
      </w:r>
      <w:proofErr w:type="spellEnd"/>
      <w:r w:rsidRPr="002B7CDD">
        <w:rPr>
          <w:rFonts w:ascii="Arial" w:hAnsi="Arial" w:cs="Arial"/>
          <w:sz w:val="20"/>
          <w:szCs w:val="20"/>
          <w:lang w:val="ru-RU"/>
        </w:rPr>
        <w:t xml:space="preserve"> отклонение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коэффициент вариации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коэффициент </w:t>
      </w:r>
      <w:proofErr w:type="spellStart"/>
      <w:r w:rsidRPr="002B7CDD">
        <w:rPr>
          <w:rFonts w:ascii="Arial" w:hAnsi="Arial" w:cs="Arial"/>
          <w:sz w:val="20"/>
          <w:szCs w:val="20"/>
          <w:lang w:val="ru-RU"/>
        </w:rPr>
        <w:t>ассиметрии</w:t>
      </w:r>
      <w:proofErr w:type="spellEnd"/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коэффициент эксцесса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мода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медиана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критерий согласия Пирсона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правило </w:t>
      </w:r>
      <w:proofErr w:type="gramStart"/>
      <w:r w:rsidRPr="002B7CDD">
        <w:rPr>
          <w:rFonts w:ascii="Arial" w:hAnsi="Arial" w:cs="Arial"/>
          <w:sz w:val="20"/>
          <w:szCs w:val="20"/>
          <w:lang w:val="ru-RU"/>
        </w:rPr>
        <w:t>Романовского</w:t>
      </w:r>
      <w:proofErr w:type="gramEnd"/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12.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B7CDD">
        <w:rPr>
          <w:rFonts w:ascii="Arial" w:hAnsi="Arial" w:cs="Arial"/>
          <w:b/>
          <w:sz w:val="20"/>
          <w:szCs w:val="20"/>
          <w:lang w:val="ru-RU"/>
        </w:rPr>
        <w:t>Перечислите виды случайных величин: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дискретные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непрерывные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стохастические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детерминированные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13.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B7CDD">
        <w:rPr>
          <w:rFonts w:ascii="Arial" w:hAnsi="Arial" w:cs="Arial"/>
          <w:b/>
          <w:sz w:val="20"/>
          <w:szCs w:val="20"/>
          <w:lang w:val="ru-RU"/>
        </w:rPr>
        <w:t>Перечислите параметры системы массового обслуживания: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интенсивность входящего потока требований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интенсивность обслуживания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загрузка системы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длина очереди</w:t>
      </w:r>
    </w:p>
    <w:p w:rsidR="002B7CDD" w:rsidRPr="002B7CDD" w:rsidRDefault="002B7CDD" w:rsidP="002B7CDD">
      <w:pPr>
        <w:spacing w:after="0" w:line="240" w:lineRule="auto"/>
        <w:ind w:left="284"/>
        <w:rPr>
          <w:rFonts w:ascii="Arial" w:hAnsi="Arial" w:cs="Arial"/>
          <w:sz w:val="20"/>
          <w:szCs w:val="20"/>
          <w:lang w:val="ru-RU"/>
        </w:rPr>
      </w:pPr>
      <w:r w:rsidRPr="004F6027">
        <w:rPr>
          <w:rFonts w:ascii="Arial" w:hAnsi="Arial" w:cs="Arial"/>
          <w:sz w:val="20"/>
          <w:szCs w:val="20"/>
        </w:rPr>
        <w:sym w:font="Wingdings 2" w:char="F0A3"/>
      </w:r>
      <w:r w:rsidRPr="002B7CDD">
        <w:rPr>
          <w:rFonts w:ascii="Arial" w:hAnsi="Arial" w:cs="Arial"/>
          <w:sz w:val="20"/>
          <w:szCs w:val="20"/>
          <w:lang w:val="ru-RU"/>
        </w:rPr>
        <w:t xml:space="preserve">  среднее время ожидания обслуживания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14. Задание </w:t>
      </w:r>
    </w:p>
    <w:p w:rsidR="002B7CDD" w:rsidRPr="002B7CDD" w:rsidRDefault="002B7CDD" w:rsidP="002B7C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DD">
        <w:rPr>
          <w:rFonts w:ascii="Arial" w:hAnsi="Arial" w:cs="Arial"/>
          <w:sz w:val="20"/>
          <w:szCs w:val="20"/>
          <w:lang w:val="ru-RU"/>
        </w:rPr>
        <w:t>...............- это когда после нескольких итераций (корректировок) приходят к уже встречавшемуся ранее опорному плану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B7CDD">
        <w:rPr>
          <w:rFonts w:ascii="Arial" w:hAnsi="Arial" w:cs="Arial"/>
          <w:b/>
          <w:i/>
          <w:sz w:val="20"/>
          <w:szCs w:val="20"/>
          <w:lang w:val="ru-RU"/>
        </w:rPr>
        <w:t xml:space="preserve">15. Задание </w:t>
      </w: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2B7CDD">
        <w:rPr>
          <w:rFonts w:ascii="Arial" w:hAnsi="Arial" w:cs="Arial"/>
          <w:b/>
          <w:sz w:val="20"/>
          <w:szCs w:val="20"/>
          <w:lang w:val="ru-RU"/>
        </w:rPr>
        <w:t>Соотнесите правильно понятие с его определением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2B7CDD" w:rsidRPr="001D79CF" w:rsidTr="004C1134">
        <w:tc>
          <w:tcPr>
            <w:tcW w:w="5341" w:type="dxa"/>
          </w:tcPr>
          <w:p w:rsidR="002B7CDD" w:rsidRPr="004F6027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детерминированные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методы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оптимизации</w:t>
            </w:r>
            <w:proofErr w:type="spellEnd"/>
          </w:p>
        </w:tc>
        <w:tc>
          <w:tcPr>
            <w:tcW w:w="5341" w:type="dxa"/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 xml:space="preserve">критерий оптимизации является не случайной функцией параметров и существует алгоритм </w:t>
            </w: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вычисления значения критерия с любой степенью точности при фиксированных значениях параметров</w:t>
            </w:r>
          </w:p>
        </w:tc>
      </w:tr>
      <w:tr w:rsidR="002B7CDD" w:rsidRPr="001D79CF" w:rsidTr="004C1134">
        <w:tc>
          <w:tcPr>
            <w:tcW w:w="5341" w:type="dxa"/>
          </w:tcPr>
          <w:p w:rsidR="002B7CDD" w:rsidRPr="004F6027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lastRenderedPageBreak/>
              <w:t>стохастические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методы</w:t>
            </w:r>
            <w:proofErr w:type="spellEnd"/>
            <w:r w:rsidRPr="004F6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27">
              <w:rPr>
                <w:rFonts w:ascii="Arial" w:hAnsi="Arial" w:cs="Arial"/>
                <w:sz w:val="20"/>
                <w:szCs w:val="20"/>
              </w:rPr>
              <w:t>оптимизации</w:t>
            </w:r>
            <w:proofErr w:type="spellEnd"/>
          </w:p>
        </w:tc>
        <w:tc>
          <w:tcPr>
            <w:tcW w:w="5341" w:type="dxa"/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sz w:val="20"/>
                <w:szCs w:val="20"/>
                <w:lang w:val="ru-RU"/>
              </w:rPr>
              <w:t>критерий оптимизации является какой-либо числовой характеристикой или случайной функцией параметров</w:t>
            </w:r>
          </w:p>
        </w:tc>
      </w:tr>
    </w:tbl>
    <w:p w:rsidR="002B7CDD" w:rsidRPr="002B7CDD" w:rsidRDefault="002B7CDD" w:rsidP="002B7CD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2B7CDD" w:rsidRPr="002B7CDD" w:rsidRDefault="002B7CDD" w:rsidP="002B7CD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2B7CD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2B7CDD" w:rsidRPr="002B7CDD" w:rsidRDefault="002B7CDD" w:rsidP="002B7CDD">
      <w:pPr>
        <w:spacing w:after="0" w:line="240" w:lineRule="auto"/>
        <w:rPr>
          <w:b/>
          <w:sz w:val="20"/>
          <w:szCs w:val="20"/>
          <w:lang w:val="ru-RU"/>
        </w:rPr>
      </w:pPr>
      <w:r w:rsidRPr="002B7CD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2B7CDD" w:rsidRPr="002B7CDD" w:rsidRDefault="002B7CDD" w:rsidP="002B7C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B7CD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2B7CD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2B7CDD" w:rsidRPr="001D79CF" w:rsidTr="004C1134">
        <w:trPr>
          <w:trHeight w:hRule="exact" w:val="159"/>
        </w:trPr>
        <w:tc>
          <w:tcPr>
            <w:tcW w:w="2424" w:type="dxa"/>
          </w:tcPr>
          <w:p w:rsidR="002B7CDD" w:rsidRPr="002B7CDD" w:rsidRDefault="002B7CDD" w:rsidP="004C11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2B7CDD" w:rsidRPr="002B7CDD" w:rsidRDefault="002B7CDD" w:rsidP="004C11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2B7CDD" w:rsidRPr="002B7CDD" w:rsidRDefault="002B7CDD" w:rsidP="004C11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2B7CDD" w:rsidRPr="002B7CDD" w:rsidRDefault="002B7CDD" w:rsidP="004C11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2B7CDD" w:rsidRPr="002B7CDD" w:rsidRDefault="002B7CDD" w:rsidP="004C11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2B7CDD" w:rsidRPr="002B7CDD" w:rsidRDefault="002B7CDD" w:rsidP="004C11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2B7CDD" w:rsidRPr="002B7CDD" w:rsidRDefault="002B7CDD" w:rsidP="004C11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2B7CDD" w:rsidRPr="002B7CDD" w:rsidRDefault="002B7CDD" w:rsidP="004C1134">
            <w:pPr>
              <w:spacing w:after="0" w:line="240" w:lineRule="auto"/>
              <w:rPr>
                <w:lang w:val="ru-RU"/>
              </w:rPr>
            </w:pPr>
          </w:p>
        </w:tc>
      </w:tr>
      <w:tr w:rsidR="002B7CDD" w:rsidTr="004C1134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2B7CDD" w:rsidTr="004C1134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B7CDD" w:rsidTr="004C1134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B7CDD" w:rsidTr="004C1134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B7CDD" w:rsidTr="004C1134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2B7CDD" w:rsidRPr="001D79CF" w:rsidTr="004C1134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2B7CDD" w:rsidRPr="001D79CF" w:rsidTr="004C1134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2B7CDD" w:rsidTr="004C1134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2B7CDD" w:rsidTr="004C1134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2B7CDD" w:rsidTr="004C1134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2B7CDD" w:rsidTr="004C1134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2B7CDD" w:rsidRPr="001D79CF" w:rsidTr="004C1134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F828A2" w:rsidRDefault="002B7CDD" w:rsidP="004C11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F828A2" w:rsidRDefault="002B7CDD" w:rsidP="004C11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F828A2" w:rsidRDefault="002B7CDD" w:rsidP="004C11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2B7CDD" w:rsidRPr="001D79CF" w:rsidTr="004C1134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2B7CDD" w:rsidRPr="001D79CF" w:rsidTr="002B7CDD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2B7CDD">
              <w:rPr>
                <w:sz w:val="20"/>
                <w:szCs w:val="20"/>
                <w:lang w:val="ru-RU"/>
              </w:rPr>
              <w:t xml:space="preserve"> </w:t>
            </w: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2B7CDD" w:rsidRPr="001D79CF" w:rsidTr="002B7CDD">
        <w:trPr>
          <w:trHeight w:hRule="exact" w:val="285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2B7CDD" w:rsidRPr="001D79CF" w:rsidTr="004C1134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CDD" w:rsidRPr="002B7CDD" w:rsidRDefault="002B7CDD" w:rsidP="004C11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2B7CDD" w:rsidRPr="002B7CDD" w:rsidRDefault="002B7CDD" w:rsidP="004C11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C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B7CDD" w:rsidRPr="002B7CDD" w:rsidRDefault="002B7CDD" w:rsidP="002B7CDD">
      <w:pPr>
        <w:rPr>
          <w:lang w:val="ru-RU"/>
        </w:rPr>
      </w:pPr>
    </w:p>
    <w:p w:rsidR="00053B29" w:rsidRPr="002B7CDD" w:rsidRDefault="00053B29">
      <w:pPr>
        <w:rPr>
          <w:lang w:val="ru-RU"/>
        </w:rPr>
      </w:pPr>
    </w:p>
    <w:sectPr w:rsidR="00053B29" w:rsidRPr="002B7CDD" w:rsidSect="00053B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84083"/>
    <w:multiLevelType w:val="hybridMultilevel"/>
    <w:tmpl w:val="3F680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809B6"/>
    <w:multiLevelType w:val="hybridMultilevel"/>
    <w:tmpl w:val="7A0E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3403AF"/>
    <w:multiLevelType w:val="hybridMultilevel"/>
    <w:tmpl w:val="DF7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1E74"/>
    <w:multiLevelType w:val="hybridMultilevel"/>
    <w:tmpl w:val="DCA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FD0"/>
    <w:multiLevelType w:val="hybridMultilevel"/>
    <w:tmpl w:val="6452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3B29"/>
    <w:rsid w:val="001D79CF"/>
    <w:rsid w:val="001F0BC7"/>
    <w:rsid w:val="002B7CDD"/>
    <w:rsid w:val="00D31453"/>
    <w:rsid w:val="00E209E2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CD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2022-2023_23_05_04_ЭЖД_(МТ_ГКР)_2022_ФТЫ_plx_Математическое моделирование систем и процессов_Грузовая и коммерческая работа</dc:title>
  <dc:creator>FastReport.NET</dc:creator>
  <cp:lastModifiedBy>User</cp:lastModifiedBy>
  <cp:revision>3</cp:revision>
  <dcterms:created xsi:type="dcterms:W3CDTF">2022-12-09T07:11:00Z</dcterms:created>
  <dcterms:modified xsi:type="dcterms:W3CDTF">2022-12-10T02:49:00Z</dcterms:modified>
</cp:coreProperties>
</file>