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282D8A" w:rsidTr="00E46AE0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82D8A" w:rsidTr="00E46AE0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82D8A" w:rsidTr="00E46AE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82D8A" w:rsidRPr="00037571" w:rsidRDefault="00037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82D8A" w:rsidRPr="00037571" w:rsidRDefault="00037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82D8A" w:rsidRDefault="00037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82D8A" w:rsidTr="00E46AE0">
        <w:trPr>
          <w:trHeight w:hRule="exact" w:val="986"/>
        </w:trPr>
        <w:tc>
          <w:tcPr>
            <w:tcW w:w="723" w:type="dxa"/>
          </w:tcPr>
          <w:p w:rsidR="00282D8A" w:rsidRDefault="00282D8A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 w:rsidTr="00E46AE0">
        <w:trPr>
          <w:trHeight w:hRule="exact" w:val="138"/>
        </w:trPr>
        <w:tc>
          <w:tcPr>
            <w:tcW w:w="723" w:type="dxa"/>
          </w:tcPr>
          <w:p w:rsidR="00282D8A" w:rsidRDefault="00282D8A"/>
        </w:tc>
        <w:tc>
          <w:tcPr>
            <w:tcW w:w="853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969" w:type="dxa"/>
          </w:tcPr>
          <w:p w:rsidR="00282D8A" w:rsidRDefault="00282D8A"/>
        </w:tc>
        <w:tc>
          <w:tcPr>
            <w:tcW w:w="16" w:type="dxa"/>
          </w:tcPr>
          <w:p w:rsidR="00282D8A" w:rsidRDefault="00282D8A"/>
        </w:tc>
        <w:tc>
          <w:tcPr>
            <w:tcW w:w="1515" w:type="dxa"/>
          </w:tcPr>
          <w:p w:rsidR="00282D8A" w:rsidRDefault="00282D8A"/>
        </w:tc>
        <w:tc>
          <w:tcPr>
            <w:tcW w:w="46" w:type="dxa"/>
          </w:tcPr>
          <w:p w:rsidR="00282D8A" w:rsidRDefault="00282D8A"/>
        </w:tc>
        <w:tc>
          <w:tcPr>
            <w:tcW w:w="569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1289" w:type="dxa"/>
          </w:tcPr>
          <w:p w:rsidR="00282D8A" w:rsidRDefault="00282D8A"/>
        </w:tc>
        <w:tc>
          <w:tcPr>
            <w:tcW w:w="9" w:type="dxa"/>
          </w:tcPr>
          <w:p w:rsidR="00282D8A" w:rsidRDefault="00282D8A"/>
        </w:tc>
        <w:tc>
          <w:tcPr>
            <w:tcW w:w="1695" w:type="dxa"/>
          </w:tcPr>
          <w:p w:rsidR="00282D8A" w:rsidRDefault="00282D8A"/>
        </w:tc>
        <w:tc>
          <w:tcPr>
            <w:tcW w:w="722" w:type="dxa"/>
          </w:tcPr>
          <w:p w:rsidR="00282D8A" w:rsidRDefault="00282D8A"/>
        </w:tc>
        <w:tc>
          <w:tcPr>
            <w:tcW w:w="141" w:type="dxa"/>
          </w:tcPr>
          <w:p w:rsidR="00282D8A" w:rsidRDefault="00282D8A"/>
        </w:tc>
      </w:tr>
      <w:tr w:rsidR="00282D8A" w:rsidRPr="00E46AE0" w:rsidTr="00E46AE0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82D8A" w:rsidRPr="00E46AE0" w:rsidTr="00E46AE0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82D8A" w:rsidRPr="00E46AE0" w:rsidTr="00E46AE0">
        <w:trPr>
          <w:trHeight w:hRule="exact" w:val="416"/>
        </w:trPr>
        <w:tc>
          <w:tcPr>
            <w:tcW w:w="72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E46AE0" w:rsidTr="00E46AE0">
        <w:trPr>
          <w:trHeight w:hRule="exact" w:val="277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6AE0" w:rsidTr="00E46AE0">
        <w:trPr>
          <w:trHeight w:hRule="exact" w:val="183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569" w:type="dxa"/>
          </w:tcPr>
          <w:p w:rsidR="00E46AE0" w:rsidRDefault="00E46AE0" w:rsidP="00AB3C69"/>
        </w:tc>
        <w:tc>
          <w:tcPr>
            <w:tcW w:w="426" w:type="dxa"/>
          </w:tcPr>
          <w:p w:rsidR="00E46AE0" w:rsidRDefault="00E46AE0" w:rsidP="00AB3C69"/>
        </w:tc>
        <w:tc>
          <w:tcPr>
            <w:tcW w:w="1289" w:type="dxa"/>
          </w:tcPr>
          <w:p w:rsidR="00E46AE0" w:rsidRDefault="00E46AE0" w:rsidP="00AB3C69"/>
        </w:tc>
        <w:tc>
          <w:tcPr>
            <w:tcW w:w="9" w:type="dxa"/>
          </w:tcPr>
          <w:p w:rsidR="00E46AE0" w:rsidRDefault="00E46AE0" w:rsidP="00AB3C69"/>
        </w:tc>
        <w:tc>
          <w:tcPr>
            <w:tcW w:w="1695" w:type="dxa"/>
          </w:tcPr>
          <w:p w:rsidR="00E46AE0" w:rsidRDefault="00E46AE0" w:rsidP="00AB3C69"/>
        </w:tc>
        <w:tc>
          <w:tcPr>
            <w:tcW w:w="722" w:type="dxa"/>
          </w:tcPr>
          <w:p w:rsidR="00E46AE0" w:rsidRDefault="00E46AE0" w:rsidP="00AB3C69"/>
        </w:tc>
        <w:tc>
          <w:tcPr>
            <w:tcW w:w="141" w:type="dxa"/>
          </w:tcPr>
          <w:p w:rsidR="00E46AE0" w:rsidRDefault="00E46AE0"/>
        </w:tc>
      </w:tr>
      <w:tr w:rsidR="00E46AE0" w:rsidTr="00E46AE0">
        <w:trPr>
          <w:trHeight w:hRule="exact" w:val="277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569" w:type="dxa"/>
          </w:tcPr>
          <w:p w:rsidR="00E46AE0" w:rsidRDefault="00E46AE0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46AE0" w:rsidRDefault="00E46AE0" w:rsidP="00AB3C69"/>
        </w:tc>
        <w:tc>
          <w:tcPr>
            <w:tcW w:w="141" w:type="dxa"/>
          </w:tcPr>
          <w:p w:rsidR="00E46AE0" w:rsidRDefault="00E46AE0"/>
        </w:tc>
      </w:tr>
      <w:tr w:rsidR="00E46AE0" w:rsidTr="00E46AE0">
        <w:trPr>
          <w:trHeight w:hRule="exact" w:val="83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569" w:type="dxa"/>
          </w:tcPr>
          <w:p w:rsidR="00E46AE0" w:rsidRDefault="00E46AE0" w:rsidP="00AB3C69"/>
        </w:tc>
        <w:tc>
          <w:tcPr>
            <w:tcW w:w="426" w:type="dxa"/>
          </w:tcPr>
          <w:p w:rsidR="00E46AE0" w:rsidRDefault="00E46AE0" w:rsidP="00AB3C69"/>
        </w:tc>
        <w:tc>
          <w:tcPr>
            <w:tcW w:w="1289" w:type="dxa"/>
          </w:tcPr>
          <w:p w:rsidR="00E46AE0" w:rsidRDefault="00E46AE0" w:rsidP="00AB3C69"/>
        </w:tc>
        <w:tc>
          <w:tcPr>
            <w:tcW w:w="9" w:type="dxa"/>
          </w:tcPr>
          <w:p w:rsidR="00E46AE0" w:rsidRDefault="00E46AE0" w:rsidP="00AB3C69"/>
        </w:tc>
        <w:tc>
          <w:tcPr>
            <w:tcW w:w="1695" w:type="dxa"/>
          </w:tcPr>
          <w:p w:rsidR="00E46AE0" w:rsidRDefault="00E46AE0" w:rsidP="00AB3C69"/>
        </w:tc>
        <w:tc>
          <w:tcPr>
            <w:tcW w:w="722" w:type="dxa"/>
          </w:tcPr>
          <w:p w:rsidR="00E46AE0" w:rsidRDefault="00E46AE0" w:rsidP="00AB3C69"/>
        </w:tc>
        <w:tc>
          <w:tcPr>
            <w:tcW w:w="141" w:type="dxa"/>
          </w:tcPr>
          <w:p w:rsidR="00E46AE0" w:rsidRDefault="00E46AE0"/>
        </w:tc>
      </w:tr>
      <w:tr w:rsidR="00E46AE0" w:rsidRPr="00E46AE0" w:rsidTr="00E46AE0">
        <w:trPr>
          <w:trHeight w:hRule="exact" w:val="694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569" w:type="dxa"/>
          </w:tcPr>
          <w:p w:rsidR="00E46AE0" w:rsidRDefault="00E46AE0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46AE0" w:rsidRPr="00326F06" w:rsidRDefault="00E46AE0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46AE0" w:rsidRPr="00E46AE0" w:rsidTr="00E46AE0">
        <w:trPr>
          <w:trHeight w:hRule="exact" w:val="11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Tr="00E46AE0">
        <w:trPr>
          <w:trHeight w:hRule="exact" w:val="74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46AE0" w:rsidRDefault="00E46AE0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46AE0" w:rsidRDefault="00E46AE0" w:rsidP="00AB3C69"/>
        </w:tc>
        <w:tc>
          <w:tcPr>
            <w:tcW w:w="1695" w:type="dxa"/>
          </w:tcPr>
          <w:p w:rsidR="00E46AE0" w:rsidRDefault="00E46AE0" w:rsidP="00AB3C69"/>
        </w:tc>
        <w:tc>
          <w:tcPr>
            <w:tcW w:w="722" w:type="dxa"/>
          </w:tcPr>
          <w:p w:rsidR="00E46AE0" w:rsidRDefault="00E46AE0" w:rsidP="00AB3C69"/>
        </w:tc>
        <w:tc>
          <w:tcPr>
            <w:tcW w:w="141" w:type="dxa"/>
          </w:tcPr>
          <w:p w:rsidR="00E46AE0" w:rsidRDefault="00E46AE0"/>
        </w:tc>
      </w:tr>
      <w:tr w:rsidR="00E46AE0" w:rsidTr="00E46AE0">
        <w:trPr>
          <w:trHeight w:hRule="exact" w:val="555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6AE0" w:rsidRDefault="00E46AE0"/>
        </w:tc>
        <w:tc>
          <w:tcPr>
            <w:tcW w:w="9" w:type="dxa"/>
          </w:tcPr>
          <w:p w:rsidR="00E46AE0" w:rsidRDefault="00E46AE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/>
        </w:tc>
      </w:tr>
      <w:tr w:rsidR="00E46AE0" w:rsidTr="00E46AE0">
        <w:trPr>
          <w:trHeight w:hRule="exact" w:val="447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6AE0" w:rsidRDefault="00E46AE0"/>
        </w:tc>
        <w:tc>
          <w:tcPr>
            <w:tcW w:w="9" w:type="dxa"/>
          </w:tcPr>
          <w:p w:rsidR="00E46AE0" w:rsidRDefault="00E46AE0"/>
        </w:tc>
        <w:tc>
          <w:tcPr>
            <w:tcW w:w="1695" w:type="dxa"/>
          </w:tcPr>
          <w:p w:rsidR="00E46AE0" w:rsidRDefault="00E46AE0"/>
        </w:tc>
        <w:tc>
          <w:tcPr>
            <w:tcW w:w="722" w:type="dxa"/>
          </w:tcPr>
          <w:p w:rsidR="00E46AE0" w:rsidRDefault="00E46AE0"/>
        </w:tc>
        <w:tc>
          <w:tcPr>
            <w:tcW w:w="141" w:type="dxa"/>
          </w:tcPr>
          <w:p w:rsidR="00E46AE0" w:rsidRDefault="00E46AE0"/>
        </w:tc>
      </w:tr>
      <w:tr w:rsidR="00E46AE0" w:rsidTr="00E46AE0">
        <w:trPr>
          <w:trHeight w:hRule="exact" w:val="33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6AE0" w:rsidRDefault="00E46AE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46AE0" w:rsidRDefault="00E46AE0"/>
        </w:tc>
      </w:tr>
      <w:tr w:rsidR="00E46AE0" w:rsidTr="00E46AE0">
        <w:trPr>
          <w:trHeight w:hRule="exact" w:val="244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569" w:type="dxa"/>
          </w:tcPr>
          <w:p w:rsidR="00E46AE0" w:rsidRDefault="00E46AE0"/>
        </w:tc>
        <w:tc>
          <w:tcPr>
            <w:tcW w:w="426" w:type="dxa"/>
          </w:tcPr>
          <w:p w:rsidR="00E46AE0" w:rsidRDefault="00E46AE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/>
        </w:tc>
        <w:tc>
          <w:tcPr>
            <w:tcW w:w="141" w:type="dxa"/>
          </w:tcPr>
          <w:p w:rsidR="00E46AE0" w:rsidRDefault="00E46AE0"/>
        </w:tc>
      </w:tr>
      <w:tr w:rsidR="00E46AE0" w:rsidTr="00E46AE0">
        <w:trPr>
          <w:trHeight w:hRule="exact" w:val="605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569" w:type="dxa"/>
          </w:tcPr>
          <w:p w:rsidR="00E46AE0" w:rsidRDefault="00E46AE0"/>
        </w:tc>
        <w:tc>
          <w:tcPr>
            <w:tcW w:w="426" w:type="dxa"/>
          </w:tcPr>
          <w:p w:rsidR="00E46AE0" w:rsidRDefault="00E46AE0"/>
        </w:tc>
        <w:tc>
          <w:tcPr>
            <w:tcW w:w="1289" w:type="dxa"/>
          </w:tcPr>
          <w:p w:rsidR="00E46AE0" w:rsidRDefault="00E46AE0"/>
        </w:tc>
        <w:tc>
          <w:tcPr>
            <w:tcW w:w="9" w:type="dxa"/>
          </w:tcPr>
          <w:p w:rsidR="00E46AE0" w:rsidRDefault="00E46AE0"/>
        </w:tc>
        <w:tc>
          <w:tcPr>
            <w:tcW w:w="1695" w:type="dxa"/>
          </w:tcPr>
          <w:p w:rsidR="00E46AE0" w:rsidRDefault="00E46AE0"/>
        </w:tc>
        <w:tc>
          <w:tcPr>
            <w:tcW w:w="722" w:type="dxa"/>
          </w:tcPr>
          <w:p w:rsidR="00E46AE0" w:rsidRDefault="00E46AE0"/>
        </w:tc>
        <w:tc>
          <w:tcPr>
            <w:tcW w:w="141" w:type="dxa"/>
          </w:tcPr>
          <w:p w:rsidR="00E46AE0" w:rsidRDefault="00E46AE0"/>
        </w:tc>
      </w:tr>
      <w:tr w:rsidR="00E46AE0" w:rsidTr="00E46AE0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46AE0" w:rsidTr="00E46AE0">
        <w:trPr>
          <w:trHeight w:hRule="exact" w:val="138"/>
        </w:trPr>
        <w:tc>
          <w:tcPr>
            <w:tcW w:w="723" w:type="dxa"/>
          </w:tcPr>
          <w:p w:rsidR="00E46AE0" w:rsidRDefault="00E46AE0"/>
        </w:tc>
        <w:tc>
          <w:tcPr>
            <w:tcW w:w="853" w:type="dxa"/>
          </w:tcPr>
          <w:p w:rsidR="00E46AE0" w:rsidRDefault="00E46AE0"/>
        </w:tc>
        <w:tc>
          <w:tcPr>
            <w:tcW w:w="284" w:type="dxa"/>
          </w:tcPr>
          <w:p w:rsidR="00E46AE0" w:rsidRDefault="00E46AE0"/>
        </w:tc>
        <w:tc>
          <w:tcPr>
            <w:tcW w:w="1969" w:type="dxa"/>
          </w:tcPr>
          <w:p w:rsidR="00E46AE0" w:rsidRDefault="00E46AE0"/>
        </w:tc>
        <w:tc>
          <w:tcPr>
            <w:tcW w:w="16" w:type="dxa"/>
          </w:tcPr>
          <w:p w:rsidR="00E46AE0" w:rsidRDefault="00E46AE0"/>
        </w:tc>
        <w:tc>
          <w:tcPr>
            <w:tcW w:w="1515" w:type="dxa"/>
          </w:tcPr>
          <w:p w:rsidR="00E46AE0" w:rsidRDefault="00E46AE0"/>
        </w:tc>
        <w:tc>
          <w:tcPr>
            <w:tcW w:w="46" w:type="dxa"/>
          </w:tcPr>
          <w:p w:rsidR="00E46AE0" w:rsidRDefault="00E46AE0"/>
        </w:tc>
        <w:tc>
          <w:tcPr>
            <w:tcW w:w="569" w:type="dxa"/>
          </w:tcPr>
          <w:p w:rsidR="00E46AE0" w:rsidRDefault="00E46AE0"/>
        </w:tc>
        <w:tc>
          <w:tcPr>
            <w:tcW w:w="426" w:type="dxa"/>
          </w:tcPr>
          <w:p w:rsidR="00E46AE0" w:rsidRDefault="00E46AE0"/>
        </w:tc>
        <w:tc>
          <w:tcPr>
            <w:tcW w:w="1289" w:type="dxa"/>
          </w:tcPr>
          <w:p w:rsidR="00E46AE0" w:rsidRDefault="00E46AE0"/>
        </w:tc>
        <w:tc>
          <w:tcPr>
            <w:tcW w:w="9" w:type="dxa"/>
          </w:tcPr>
          <w:p w:rsidR="00E46AE0" w:rsidRDefault="00E46AE0"/>
        </w:tc>
        <w:tc>
          <w:tcPr>
            <w:tcW w:w="1695" w:type="dxa"/>
          </w:tcPr>
          <w:p w:rsidR="00E46AE0" w:rsidRDefault="00E46AE0"/>
        </w:tc>
        <w:tc>
          <w:tcPr>
            <w:tcW w:w="722" w:type="dxa"/>
          </w:tcPr>
          <w:p w:rsidR="00E46AE0" w:rsidRDefault="00E46AE0"/>
        </w:tc>
        <w:tc>
          <w:tcPr>
            <w:tcW w:w="141" w:type="dxa"/>
          </w:tcPr>
          <w:p w:rsidR="00E46AE0" w:rsidRDefault="00E46AE0"/>
        </w:tc>
      </w:tr>
      <w:tr w:rsidR="00E46AE0" w:rsidRPr="00E46AE0" w:rsidTr="00E46AE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6AE0" w:rsidRPr="00037571" w:rsidRDefault="00E46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E46AE0" w:rsidRPr="00E46AE0" w:rsidTr="00E46AE0">
        <w:trPr>
          <w:trHeight w:hRule="exact" w:val="138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RPr="00E46AE0" w:rsidTr="00E46AE0">
        <w:trPr>
          <w:trHeight w:hRule="exact" w:val="108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RPr="00E46AE0" w:rsidTr="00E46AE0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6AE0" w:rsidRPr="00037571" w:rsidRDefault="00E46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7571">
              <w:rPr>
                <w:lang w:val="ru-RU"/>
              </w:rPr>
              <w:t xml:space="preserve"> </w:t>
            </w: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37571">
              <w:rPr>
                <w:lang w:val="ru-RU"/>
              </w:rPr>
              <w:t xml:space="preserve"> </w:t>
            </w: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37571">
              <w:rPr>
                <w:lang w:val="ru-RU"/>
              </w:rPr>
              <w:t xml:space="preserve"> </w:t>
            </w: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37571">
              <w:rPr>
                <w:lang w:val="ru-RU"/>
              </w:rPr>
              <w:t xml:space="preserve"> </w:t>
            </w: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37571">
              <w:rPr>
                <w:lang w:val="ru-RU"/>
              </w:rPr>
              <w:t xml:space="preserve"> </w:t>
            </w: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37571">
              <w:rPr>
                <w:lang w:val="ru-RU"/>
              </w:rPr>
              <w:t xml:space="preserve"> </w:t>
            </w: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37571">
              <w:rPr>
                <w:lang w:val="ru-RU"/>
              </w:rPr>
              <w:t xml:space="preserve"> </w:t>
            </w:r>
          </w:p>
        </w:tc>
      </w:tr>
      <w:tr w:rsidR="00E46AE0" w:rsidRPr="00E46AE0" w:rsidTr="00E46AE0">
        <w:trPr>
          <w:trHeight w:hRule="exact" w:val="229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RPr="00E46AE0" w:rsidTr="00E46AE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6AE0" w:rsidRPr="00037571" w:rsidRDefault="00E46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E46AE0" w:rsidRPr="00E46AE0" w:rsidTr="00E46AE0">
        <w:trPr>
          <w:trHeight w:hRule="exact" w:val="36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RPr="00E46AE0" w:rsidTr="00E46AE0">
        <w:trPr>
          <w:trHeight w:hRule="exact" w:val="446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RPr="00E46AE0" w:rsidTr="00E1035A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6AE0" w:rsidRPr="00E72244" w:rsidRDefault="00E46AE0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46AE0" w:rsidRPr="00E46AE0" w:rsidTr="00E46AE0">
        <w:trPr>
          <w:trHeight w:hRule="exact" w:val="432"/>
        </w:trPr>
        <w:tc>
          <w:tcPr>
            <w:tcW w:w="723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Tr="00E46AE0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6AE0" w:rsidRPr="00E72244" w:rsidRDefault="00E46AE0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46AE0" w:rsidTr="00E46AE0">
        <w:trPr>
          <w:trHeight w:hRule="exact" w:val="152"/>
        </w:trPr>
        <w:tc>
          <w:tcPr>
            <w:tcW w:w="723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46AE0" w:rsidRDefault="00E46AE0" w:rsidP="00AB3C69"/>
        </w:tc>
        <w:tc>
          <w:tcPr>
            <w:tcW w:w="1515" w:type="dxa"/>
          </w:tcPr>
          <w:p w:rsidR="00E46AE0" w:rsidRDefault="00E46AE0" w:rsidP="00AB3C69"/>
        </w:tc>
        <w:tc>
          <w:tcPr>
            <w:tcW w:w="46" w:type="dxa"/>
          </w:tcPr>
          <w:p w:rsidR="00E46AE0" w:rsidRDefault="00E46AE0" w:rsidP="00AB3C69"/>
        </w:tc>
        <w:tc>
          <w:tcPr>
            <w:tcW w:w="569" w:type="dxa"/>
          </w:tcPr>
          <w:p w:rsidR="00E46AE0" w:rsidRDefault="00E46AE0" w:rsidP="00AB3C69"/>
        </w:tc>
        <w:tc>
          <w:tcPr>
            <w:tcW w:w="426" w:type="dxa"/>
          </w:tcPr>
          <w:p w:rsidR="00E46AE0" w:rsidRDefault="00E46AE0" w:rsidP="00AB3C69"/>
        </w:tc>
        <w:tc>
          <w:tcPr>
            <w:tcW w:w="1289" w:type="dxa"/>
          </w:tcPr>
          <w:p w:rsidR="00E46AE0" w:rsidRDefault="00E46AE0" w:rsidP="00AB3C69"/>
        </w:tc>
        <w:tc>
          <w:tcPr>
            <w:tcW w:w="9" w:type="dxa"/>
          </w:tcPr>
          <w:p w:rsidR="00E46AE0" w:rsidRDefault="00E46AE0" w:rsidP="00AB3C69"/>
        </w:tc>
        <w:tc>
          <w:tcPr>
            <w:tcW w:w="1695" w:type="dxa"/>
          </w:tcPr>
          <w:p w:rsidR="00E46AE0" w:rsidRDefault="00E46AE0" w:rsidP="00AB3C69"/>
        </w:tc>
        <w:tc>
          <w:tcPr>
            <w:tcW w:w="722" w:type="dxa"/>
          </w:tcPr>
          <w:p w:rsidR="00E46AE0" w:rsidRDefault="00E46AE0" w:rsidP="00AB3C69"/>
        </w:tc>
        <w:tc>
          <w:tcPr>
            <w:tcW w:w="141" w:type="dxa"/>
          </w:tcPr>
          <w:p w:rsidR="00E46AE0" w:rsidRDefault="00E46AE0"/>
        </w:tc>
      </w:tr>
      <w:tr w:rsidR="00E46AE0" w:rsidRPr="00E46AE0" w:rsidTr="00F22CEF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AE0" w:rsidRPr="00E46AE0" w:rsidTr="00E46AE0">
        <w:trPr>
          <w:trHeight w:hRule="exact" w:val="45"/>
        </w:trPr>
        <w:tc>
          <w:tcPr>
            <w:tcW w:w="723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46AE0" w:rsidRPr="00E72244" w:rsidRDefault="00E46AE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6AE0" w:rsidRPr="00326F06" w:rsidRDefault="00E46AE0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RPr="00E46AE0" w:rsidTr="00E46AE0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6AE0" w:rsidRPr="00E72244" w:rsidRDefault="00E46AE0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46AE0" w:rsidRPr="00E46AE0" w:rsidTr="00E46AE0">
        <w:trPr>
          <w:trHeight w:hRule="exact" w:val="1823"/>
        </w:trPr>
        <w:tc>
          <w:tcPr>
            <w:tcW w:w="72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6AE0" w:rsidRPr="00037571" w:rsidRDefault="00E46AE0">
            <w:pPr>
              <w:rPr>
                <w:lang w:val="ru-RU"/>
              </w:rPr>
            </w:pPr>
          </w:p>
        </w:tc>
      </w:tr>
      <w:tr w:rsidR="00E46AE0" w:rsidTr="00E46AE0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6AE0" w:rsidRDefault="00E46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46AE0" w:rsidRDefault="00E46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82D8A" w:rsidRDefault="00037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82D8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Default="00282D8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82D8A">
        <w:trPr>
          <w:trHeight w:hRule="exact" w:val="402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Default="00282D8A"/>
        </w:tc>
      </w:tr>
      <w:tr w:rsidR="00282D8A">
        <w:trPr>
          <w:trHeight w:hRule="exact" w:val="13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Default="00282D8A"/>
        </w:tc>
      </w:tr>
      <w:tr w:rsidR="00282D8A">
        <w:trPr>
          <w:trHeight w:hRule="exact" w:val="96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2D8A" w:rsidRPr="00E46AE0">
        <w:trPr>
          <w:trHeight w:hRule="exact" w:val="138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694"/>
        </w:trPr>
        <w:tc>
          <w:tcPr>
            <w:tcW w:w="2694" w:type="dxa"/>
          </w:tcPr>
          <w:p w:rsidR="00282D8A" w:rsidRDefault="00282D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82D8A" w:rsidRPr="00E46AE0">
        <w:trPr>
          <w:trHeight w:hRule="exact" w:val="138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3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96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2D8A" w:rsidRPr="00E46AE0">
        <w:trPr>
          <w:trHeight w:hRule="exact" w:val="138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694"/>
        </w:trPr>
        <w:tc>
          <w:tcPr>
            <w:tcW w:w="2694" w:type="dxa"/>
          </w:tcPr>
          <w:p w:rsidR="00282D8A" w:rsidRDefault="00282D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82D8A" w:rsidRPr="00E46AE0">
        <w:trPr>
          <w:trHeight w:hRule="exact" w:val="138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3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96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2D8A" w:rsidRPr="00E46AE0">
        <w:trPr>
          <w:trHeight w:hRule="exact" w:val="138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694"/>
        </w:trPr>
        <w:tc>
          <w:tcPr>
            <w:tcW w:w="2694" w:type="dxa"/>
          </w:tcPr>
          <w:p w:rsidR="00282D8A" w:rsidRDefault="00282D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82D8A" w:rsidRPr="00E46AE0">
        <w:trPr>
          <w:trHeight w:hRule="exact" w:val="138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3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96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2D8A" w:rsidRPr="00E46AE0">
        <w:trPr>
          <w:trHeight w:hRule="exact" w:val="138"/>
        </w:trPr>
        <w:tc>
          <w:tcPr>
            <w:tcW w:w="269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2D8A">
        <w:trPr>
          <w:trHeight w:hRule="exact" w:val="138"/>
        </w:trPr>
        <w:tc>
          <w:tcPr>
            <w:tcW w:w="2694" w:type="dxa"/>
          </w:tcPr>
          <w:p w:rsidR="00282D8A" w:rsidRDefault="00282D8A"/>
        </w:tc>
        <w:tc>
          <w:tcPr>
            <w:tcW w:w="7089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694"/>
        </w:trPr>
        <w:tc>
          <w:tcPr>
            <w:tcW w:w="2694" w:type="dxa"/>
          </w:tcPr>
          <w:p w:rsidR="00282D8A" w:rsidRDefault="00282D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82D8A" w:rsidRPr="00037571" w:rsidRDefault="00037571">
      <w:pPr>
        <w:rPr>
          <w:sz w:val="0"/>
          <w:szCs w:val="0"/>
          <w:lang w:val="ru-RU"/>
        </w:rPr>
      </w:pPr>
      <w:r w:rsidRPr="0003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29"/>
        <w:gridCol w:w="1830"/>
        <w:gridCol w:w="578"/>
        <w:gridCol w:w="283"/>
        <w:gridCol w:w="142"/>
      </w:tblGrid>
      <w:tr w:rsidR="00282D8A">
        <w:trPr>
          <w:trHeight w:hRule="exact" w:val="277"/>
        </w:trPr>
        <w:tc>
          <w:tcPr>
            <w:tcW w:w="28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82D8A">
        <w:trPr>
          <w:trHeight w:hRule="exact" w:val="277"/>
        </w:trPr>
        <w:tc>
          <w:tcPr>
            <w:tcW w:w="285" w:type="dxa"/>
          </w:tcPr>
          <w:p w:rsidR="00282D8A" w:rsidRDefault="00282D8A"/>
        </w:tc>
        <w:tc>
          <w:tcPr>
            <w:tcW w:w="1277" w:type="dxa"/>
          </w:tcPr>
          <w:p w:rsidR="00282D8A" w:rsidRDefault="00282D8A"/>
        </w:tc>
        <w:tc>
          <w:tcPr>
            <w:tcW w:w="442" w:type="dxa"/>
          </w:tcPr>
          <w:p w:rsidR="00282D8A" w:rsidRDefault="00282D8A"/>
        </w:tc>
        <w:tc>
          <w:tcPr>
            <w:tcW w:w="268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  <w:tc>
          <w:tcPr>
            <w:tcW w:w="33" w:type="dxa"/>
          </w:tcPr>
          <w:p w:rsidR="00282D8A" w:rsidRDefault="00282D8A"/>
        </w:tc>
        <w:tc>
          <w:tcPr>
            <w:tcW w:w="252" w:type="dxa"/>
          </w:tcPr>
          <w:p w:rsidR="00282D8A" w:rsidRDefault="00282D8A"/>
        </w:tc>
        <w:tc>
          <w:tcPr>
            <w:tcW w:w="191" w:type="dxa"/>
          </w:tcPr>
          <w:p w:rsidR="00282D8A" w:rsidRDefault="00282D8A"/>
        </w:tc>
        <w:tc>
          <w:tcPr>
            <w:tcW w:w="95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109" w:type="dxa"/>
          </w:tcPr>
          <w:p w:rsidR="00282D8A" w:rsidRDefault="00282D8A"/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 w:rsidRPr="00E46AE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282D8A" w:rsidRPr="00E46AE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282D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138"/>
        </w:trPr>
        <w:tc>
          <w:tcPr>
            <w:tcW w:w="285" w:type="dxa"/>
          </w:tcPr>
          <w:p w:rsidR="00282D8A" w:rsidRDefault="00282D8A"/>
        </w:tc>
        <w:tc>
          <w:tcPr>
            <w:tcW w:w="1277" w:type="dxa"/>
          </w:tcPr>
          <w:p w:rsidR="00282D8A" w:rsidRDefault="00282D8A"/>
        </w:tc>
        <w:tc>
          <w:tcPr>
            <w:tcW w:w="442" w:type="dxa"/>
          </w:tcPr>
          <w:p w:rsidR="00282D8A" w:rsidRDefault="00282D8A"/>
        </w:tc>
        <w:tc>
          <w:tcPr>
            <w:tcW w:w="268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  <w:tc>
          <w:tcPr>
            <w:tcW w:w="33" w:type="dxa"/>
          </w:tcPr>
          <w:p w:rsidR="00282D8A" w:rsidRDefault="00282D8A"/>
        </w:tc>
        <w:tc>
          <w:tcPr>
            <w:tcW w:w="252" w:type="dxa"/>
          </w:tcPr>
          <w:p w:rsidR="00282D8A" w:rsidRDefault="00282D8A"/>
        </w:tc>
        <w:tc>
          <w:tcPr>
            <w:tcW w:w="191" w:type="dxa"/>
          </w:tcPr>
          <w:p w:rsidR="00282D8A" w:rsidRDefault="00282D8A"/>
        </w:tc>
        <w:tc>
          <w:tcPr>
            <w:tcW w:w="95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109" w:type="dxa"/>
          </w:tcPr>
          <w:p w:rsidR="00282D8A" w:rsidRDefault="00282D8A"/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285" w:type="dxa"/>
          </w:tcPr>
          <w:p w:rsidR="00282D8A" w:rsidRDefault="00282D8A"/>
        </w:tc>
        <w:tc>
          <w:tcPr>
            <w:tcW w:w="1277" w:type="dxa"/>
          </w:tcPr>
          <w:p w:rsidR="00282D8A" w:rsidRDefault="00282D8A"/>
        </w:tc>
        <w:tc>
          <w:tcPr>
            <w:tcW w:w="442" w:type="dxa"/>
          </w:tcPr>
          <w:p w:rsidR="00282D8A" w:rsidRDefault="00282D8A"/>
        </w:tc>
        <w:tc>
          <w:tcPr>
            <w:tcW w:w="268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  <w:tc>
          <w:tcPr>
            <w:tcW w:w="33" w:type="dxa"/>
          </w:tcPr>
          <w:p w:rsidR="00282D8A" w:rsidRDefault="00282D8A"/>
        </w:tc>
        <w:tc>
          <w:tcPr>
            <w:tcW w:w="252" w:type="dxa"/>
          </w:tcPr>
          <w:p w:rsidR="00282D8A" w:rsidRDefault="00282D8A"/>
        </w:tc>
        <w:tc>
          <w:tcPr>
            <w:tcW w:w="191" w:type="dxa"/>
          </w:tcPr>
          <w:p w:rsidR="00282D8A" w:rsidRDefault="00282D8A"/>
        </w:tc>
        <w:tc>
          <w:tcPr>
            <w:tcW w:w="95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109" w:type="dxa"/>
          </w:tcPr>
          <w:p w:rsidR="00282D8A" w:rsidRDefault="00282D8A"/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 w:rsidRPr="00E46AE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38"/>
        </w:trPr>
        <w:tc>
          <w:tcPr>
            <w:tcW w:w="28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82D8A" w:rsidRDefault="00282D8A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82D8A" w:rsidRDefault="00282D8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82D8A" w:rsidRDefault="00282D8A"/>
        </w:tc>
      </w:tr>
      <w:tr w:rsidR="00282D8A" w:rsidRPr="00E46AE0">
        <w:trPr>
          <w:trHeight w:hRule="exact" w:val="277"/>
        </w:trPr>
        <w:tc>
          <w:tcPr>
            <w:tcW w:w="285" w:type="dxa"/>
          </w:tcPr>
          <w:p w:rsidR="00282D8A" w:rsidRDefault="00282D8A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>
        <w:trPr>
          <w:trHeight w:hRule="exact" w:val="277"/>
        </w:trPr>
        <w:tc>
          <w:tcPr>
            <w:tcW w:w="28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282D8A" w:rsidRDefault="00282D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285" w:type="dxa"/>
          </w:tcPr>
          <w:p w:rsidR="00282D8A" w:rsidRDefault="00282D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282D8A" w:rsidRDefault="00282D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285" w:type="dxa"/>
          </w:tcPr>
          <w:p w:rsidR="00282D8A" w:rsidRDefault="00282D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82D8A" w:rsidRDefault="00282D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 w:rsidRPr="00E46AE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282D8A"/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284" w:type="dxa"/>
          </w:tcPr>
          <w:p w:rsidR="00282D8A" w:rsidRDefault="00282D8A"/>
        </w:tc>
        <w:tc>
          <w:tcPr>
            <w:tcW w:w="143" w:type="dxa"/>
          </w:tcPr>
          <w:p w:rsidR="00282D8A" w:rsidRDefault="00282D8A"/>
        </w:tc>
      </w:tr>
    </w:tbl>
    <w:p w:rsidR="00282D8A" w:rsidRDefault="00037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8"/>
        <w:gridCol w:w="710"/>
        <w:gridCol w:w="2478"/>
        <w:gridCol w:w="955"/>
        <w:gridCol w:w="691"/>
        <w:gridCol w:w="1108"/>
        <w:gridCol w:w="1261"/>
        <w:gridCol w:w="675"/>
        <w:gridCol w:w="394"/>
        <w:gridCol w:w="979"/>
      </w:tblGrid>
      <w:tr w:rsidR="00282D8A">
        <w:trPr>
          <w:trHeight w:hRule="exact" w:val="416"/>
        </w:trPr>
        <w:tc>
          <w:tcPr>
            <w:tcW w:w="766" w:type="dxa"/>
          </w:tcPr>
          <w:p w:rsidR="00282D8A" w:rsidRDefault="00282D8A"/>
        </w:tc>
        <w:tc>
          <w:tcPr>
            <w:tcW w:w="228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2836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1135" w:type="dxa"/>
          </w:tcPr>
          <w:p w:rsidR="00282D8A" w:rsidRDefault="00282D8A"/>
        </w:tc>
        <w:tc>
          <w:tcPr>
            <w:tcW w:w="1277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82D8A" w:rsidRPr="00E46AE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 сведения  о  моделировании  технических  систем.  Математические  модели  простых  дискретных элементов  технических объектов.  Основы  построения  математических  моделей  на  микр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макроуровнях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Структурно-матричный  метод  формирования математических моделей. Моделирование нелинейных систем и систем с 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виртуальными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 неголономными 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связами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Качественный  анализ  и упрощение  математических моделей.  Моделирование  и  анализ статистических состояний.</w:t>
            </w:r>
          </w:p>
        </w:tc>
      </w:tr>
      <w:tr w:rsidR="00282D8A" w:rsidRPr="00E46AE0" w:rsidTr="00E46AE0">
        <w:trPr>
          <w:trHeight w:hRule="exact" w:val="147"/>
        </w:trPr>
        <w:tc>
          <w:tcPr>
            <w:tcW w:w="76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82D8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Б1.О.18</w:t>
            </w:r>
          </w:p>
        </w:tc>
      </w:tr>
      <w:tr w:rsidR="00282D8A" w:rsidRPr="00E46AE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2D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82D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82D8A" w:rsidRPr="00E46AE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2D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82D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282D8A">
        <w:trPr>
          <w:trHeight w:hRule="exact" w:val="189"/>
        </w:trPr>
        <w:tc>
          <w:tcPr>
            <w:tcW w:w="766" w:type="dxa"/>
          </w:tcPr>
          <w:p w:rsidR="00282D8A" w:rsidRDefault="00282D8A"/>
        </w:tc>
        <w:tc>
          <w:tcPr>
            <w:tcW w:w="228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2836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1135" w:type="dxa"/>
          </w:tcPr>
          <w:p w:rsidR="00282D8A" w:rsidRDefault="00282D8A"/>
        </w:tc>
        <w:tc>
          <w:tcPr>
            <w:tcW w:w="1277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82D8A" w:rsidRPr="00E46AE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2D8A" w:rsidRPr="00E46AE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использования вычислительной техники для моделирования и решения инженерных задач; методы линеаризации и математического описания линейных систем; особенности анализа  нелинейных систем.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2D8A" w:rsidRPr="00E46AE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возможности вычислительной техники и применять программное обеспечение персонального компьютера для моделирования и решения инженерных задач; применять методы линеаризации и математического описания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систем; оценивать устойчивость и качество процессов регулирования в нелинейных  САР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2D8A" w:rsidRPr="00E46AE0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математического описания и моделирования физических явлений и процессов, определяющих принципы работы подвижного состава железных дороги его систем; опытом использования возможностей вычислительной техники и применения программного обеспечения персонального компьютера для моделирования и 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инженерных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задачподходами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математическому описанию линейных систем; основами анализа нелинейных САР.</w:t>
            </w:r>
          </w:p>
        </w:tc>
      </w:tr>
      <w:tr w:rsidR="00282D8A" w:rsidRPr="00E46AE0">
        <w:trPr>
          <w:trHeight w:hRule="exact" w:val="138"/>
        </w:trPr>
        <w:tc>
          <w:tcPr>
            <w:tcW w:w="76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82D8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82D8A">
        <w:trPr>
          <w:trHeight w:hRule="exact" w:val="228"/>
        </w:trPr>
        <w:tc>
          <w:tcPr>
            <w:tcW w:w="766" w:type="dxa"/>
          </w:tcPr>
          <w:p w:rsidR="00282D8A" w:rsidRDefault="00282D8A"/>
        </w:tc>
        <w:tc>
          <w:tcPr>
            <w:tcW w:w="228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2836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1135" w:type="dxa"/>
          </w:tcPr>
          <w:p w:rsidR="00282D8A" w:rsidRDefault="00282D8A"/>
        </w:tc>
        <w:tc>
          <w:tcPr>
            <w:tcW w:w="1277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моделировании технических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Качественный анализ и упрощение математических моделей. Оптимизация параметров технических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282D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математических моделей простых дискретных элементов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механических и гидравлических систем /</w:t>
            </w:r>
            <w:proofErr w:type="spellStart"/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математических моделей структурно-матричным методом /</w:t>
            </w:r>
            <w:proofErr w:type="spellStart"/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82D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моделей систем с неголономными связями /</w:t>
            </w:r>
            <w:proofErr w:type="spellStart"/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</w:tbl>
    <w:p w:rsidR="00282D8A" w:rsidRDefault="00037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0"/>
        <w:gridCol w:w="260"/>
        <w:gridCol w:w="1608"/>
        <w:gridCol w:w="1649"/>
        <w:gridCol w:w="890"/>
        <w:gridCol w:w="658"/>
        <w:gridCol w:w="1077"/>
        <w:gridCol w:w="710"/>
        <w:gridCol w:w="580"/>
        <w:gridCol w:w="723"/>
        <w:gridCol w:w="411"/>
        <w:gridCol w:w="987"/>
      </w:tblGrid>
      <w:tr w:rsidR="00282D8A">
        <w:trPr>
          <w:trHeight w:hRule="exact" w:val="416"/>
        </w:trPr>
        <w:tc>
          <w:tcPr>
            <w:tcW w:w="436" w:type="dxa"/>
          </w:tcPr>
          <w:p w:rsidR="00282D8A" w:rsidRDefault="00282D8A"/>
        </w:tc>
        <w:tc>
          <w:tcPr>
            <w:tcW w:w="275" w:type="dxa"/>
          </w:tcPr>
          <w:p w:rsidR="00282D8A" w:rsidRDefault="00282D8A"/>
        </w:tc>
        <w:tc>
          <w:tcPr>
            <w:tcW w:w="285" w:type="dxa"/>
          </w:tcPr>
          <w:p w:rsidR="00282D8A" w:rsidRDefault="00282D8A"/>
        </w:tc>
        <w:tc>
          <w:tcPr>
            <w:tcW w:w="1702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1135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82D8A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 w:rsidTr="00E46AE0">
        <w:trPr>
          <w:trHeight w:hRule="exact" w:val="480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</w:tr>
      <w:tr w:rsidR="00282D8A">
        <w:trPr>
          <w:trHeight w:hRule="exact" w:val="277"/>
        </w:trPr>
        <w:tc>
          <w:tcPr>
            <w:tcW w:w="436" w:type="dxa"/>
          </w:tcPr>
          <w:p w:rsidR="00282D8A" w:rsidRDefault="00282D8A"/>
        </w:tc>
        <w:tc>
          <w:tcPr>
            <w:tcW w:w="275" w:type="dxa"/>
          </w:tcPr>
          <w:p w:rsidR="00282D8A" w:rsidRDefault="00282D8A"/>
        </w:tc>
        <w:tc>
          <w:tcPr>
            <w:tcW w:w="285" w:type="dxa"/>
          </w:tcPr>
          <w:p w:rsidR="00282D8A" w:rsidRDefault="00282D8A"/>
        </w:tc>
        <w:tc>
          <w:tcPr>
            <w:tcW w:w="1702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1135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82D8A">
        <w:trPr>
          <w:trHeight w:hRule="exact" w:val="277"/>
        </w:trPr>
        <w:tc>
          <w:tcPr>
            <w:tcW w:w="436" w:type="dxa"/>
          </w:tcPr>
          <w:p w:rsidR="00282D8A" w:rsidRDefault="00282D8A"/>
        </w:tc>
        <w:tc>
          <w:tcPr>
            <w:tcW w:w="275" w:type="dxa"/>
          </w:tcPr>
          <w:p w:rsidR="00282D8A" w:rsidRDefault="00282D8A"/>
        </w:tc>
        <w:tc>
          <w:tcPr>
            <w:tcW w:w="285" w:type="dxa"/>
          </w:tcPr>
          <w:p w:rsidR="00282D8A" w:rsidRDefault="00282D8A"/>
        </w:tc>
        <w:tc>
          <w:tcPr>
            <w:tcW w:w="1702" w:type="dxa"/>
          </w:tcPr>
          <w:p w:rsidR="00282D8A" w:rsidRDefault="00282D8A"/>
        </w:tc>
        <w:tc>
          <w:tcPr>
            <w:tcW w:w="1844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1135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568" w:type="dxa"/>
          </w:tcPr>
          <w:p w:rsidR="00282D8A" w:rsidRDefault="00282D8A"/>
        </w:tc>
        <w:tc>
          <w:tcPr>
            <w:tcW w:w="710" w:type="dxa"/>
          </w:tcPr>
          <w:p w:rsidR="00282D8A" w:rsidRDefault="00282D8A"/>
        </w:tc>
        <w:tc>
          <w:tcPr>
            <w:tcW w:w="426" w:type="dxa"/>
          </w:tcPr>
          <w:p w:rsidR="00282D8A" w:rsidRDefault="00282D8A"/>
        </w:tc>
        <w:tc>
          <w:tcPr>
            <w:tcW w:w="993" w:type="dxa"/>
          </w:tcPr>
          <w:p w:rsidR="00282D8A" w:rsidRDefault="00282D8A"/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82D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2D8A" w:rsidRPr="00E46AE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технических систем: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=773106</w:t>
            </w:r>
          </w:p>
        </w:tc>
      </w:tr>
      <w:tr w:rsidR="00282D8A" w:rsidRPr="00E46AE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Горлач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Шахов В.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Построение моделей и численная реализация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Лань,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/169 100</w:t>
            </w:r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82D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2D8A" w:rsidRPr="00E46AE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Охорзин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Компьютерное моделирование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Финансы и статистика, 2006,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=260383</w:t>
            </w:r>
          </w:p>
        </w:tc>
      </w:tr>
      <w:tr w:rsidR="00282D8A" w:rsidRPr="00E46AE0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82D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2D8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в инженерных задачах. Принцип Даламбера и уравнение Лагранжа второго рода: метод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расчётно-графических (контрольных)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282D8A" w:rsidRPr="00E46AE0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82D8A" w:rsidRPr="00E46AE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82D8A" w:rsidRPr="00E46AE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82D8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82D8A" w:rsidRPr="00E46AE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82D8A" w:rsidRPr="00E46AE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82D8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82D8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282D8A" w:rsidRPr="00037571" w:rsidRDefault="00037571">
      <w:pPr>
        <w:rPr>
          <w:sz w:val="0"/>
          <w:szCs w:val="0"/>
          <w:lang w:val="ru-RU"/>
        </w:rPr>
      </w:pPr>
      <w:r w:rsidRPr="00037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282D8A">
        <w:trPr>
          <w:trHeight w:hRule="exact" w:val="416"/>
        </w:trPr>
        <w:tc>
          <w:tcPr>
            <w:tcW w:w="43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82D8A" w:rsidRPr="00E46AE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282D8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2D8A" w:rsidRPr="00E46AE0">
        <w:trPr>
          <w:trHeight w:hRule="exact" w:val="145"/>
        </w:trPr>
        <w:tc>
          <w:tcPr>
            <w:tcW w:w="43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82D8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82D8A" w:rsidRPr="00E46AE0">
        <w:trPr>
          <w:trHeight w:hRule="exact" w:val="165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282D8A" w:rsidRPr="00037571" w:rsidRDefault="00037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282D8A" w:rsidRPr="00E46AE0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Default="000375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277"/>
        </w:trPr>
        <w:tc>
          <w:tcPr>
            <w:tcW w:w="43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2D8A" w:rsidRPr="00037571" w:rsidRDefault="00282D8A">
            <w:pPr>
              <w:rPr>
                <w:lang w:val="ru-RU"/>
              </w:rPr>
            </w:pPr>
          </w:p>
        </w:tc>
      </w:tr>
      <w:tr w:rsidR="00282D8A" w:rsidRPr="00E46AE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2D8A" w:rsidRPr="00037571" w:rsidRDefault="000375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75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82D8A" w:rsidRPr="00E46AE0">
        <w:trPr>
          <w:trHeight w:hRule="exact" w:val="509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усвоения дисциплины и рационального распределения времени необходимо руководствоваться </w:t>
            </w:r>
            <w:proofErr w:type="spellStart"/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 и электронно-библиотечными системами, представленными в подразделе «Литература» раздела «Содержание» данной рабочей программы (РПД).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освоения дисциплины студенты должны изучить все темы практических занятий.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выполняется самостоятельно с соблюдением установленных требований к оформлению.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контрольная работа не допущена к защите, то все необходимые дополнения и исправления студент сдает вместе с ошибками, допущенными в предыдущей работе.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Допущенное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защите работа, с внесенными уточнениями, предъявляется преподавателю на защиту. Работа, не выполненная по выданному заданию студенту, к защите не подлежит. Защита работы происходит в виде беседы с преподавателем.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конце семестра, степень овладения материалом дисциплины проверяется на промежуточной аттестации в форме экзамена. Экзамен  проводится в тестовой форме на сайте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 также в устной форме, по перечню составленных вопросов, вынесенных на экзамен. Вопросы, вынесенные на экзамен, входят в состав оценочных материалов (ОМ).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82D8A" w:rsidRPr="00037571" w:rsidRDefault="000375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37571" w:rsidRPr="00037571" w:rsidRDefault="00037571">
      <w:pPr>
        <w:rPr>
          <w:lang w:val="ru-RU"/>
        </w:rPr>
      </w:pPr>
      <w:r w:rsidRPr="00037571">
        <w:rPr>
          <w:lang w:val="ru-RU"/>
        </w:rPr>
        <w:br w:type="page"/>
      </w:r>
    </w:p>
    <w:tbl>
      <w:tblPr>
        <w:tblW w:w="4908" w:type="pct"/>
        <w:tblCellMar>
          <w:left w:w="0" w:type="dxa"/>
          <w:right w:w="0" w:type="dxa"/>
        </w:tblCellMar>
        <w:tblLook w:val="04A0"/>
      </w:tblPr>
      <w:tblGrid>
        <w:gridCol w:w="1611"/>
        <w:gridCol w:w="137"/>
        <w:gridCol w:w="1614"/>
        <w:gridCol w:w="407"/>
        <w:gridCol w:w="21"/>
        <w:gridCol w:w="1458"/>
        <w:gridCol w:w="543"/>
        <w:gridCol w:w="143"/>
        <w:gridCol w:w="1987"/>
        <w:gridCol w:w="12"/>
        <w:gridCol w:w="2152"/>
      </w:tblGrid>
      <w:tr w:rsidR="00037571" w:rsidTr="00037571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57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37571" w:rsidRDefault="00037571" w:rsidP="00EA4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37571" w:rsidTr="00037571">
        <w:trPr>
          <w:trHeight w:hRule="exact" w:val="277"/>
        </w:trPr>
        <w:tc>
          <w:tcPr>
            <w:tcW w:w="867" w:type="pct"/>
            <w:gridSpan w:val="2"/>
          </w:tcPr>
          <w:p w:rsidR="00037571" w:rsidRPr="000B6640" w:rsidRDefault="00037571" w:rsidP="00EA4B6C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037571" w:rsidRPr="000B6640" w:rsidRDefault="00037571" w:rsidP="00EA4B6C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037571" w:rsidRPr="000B6640" w:rsidRDefault="00037571" w:rsidP="00EA4B6C">
            <w:pPr>
              <w:rPr>
                <w:highlight w:val="yellow"/>
              </w:rPr>
            </w:pPr>
          </w:p>
        </w:tc>
        <w:tc>
          <w:tcPr>
            <w:tcW w:w="733" w:type="pct"/>
            <w:gridSpan w:val="2"/>
          </w:tcPr>
          <w:p w:rsidR="00037571" w:rsidRPr="000B6640" w:rsidRDefault="00037571" w:rsidP="00EA4B6C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037571" w:rsidRDefault="00037571" w:rsidP="00EA4B6C"/>
        </w:tc>
        <w:tc>
          <w:tcPr>
            <w:tcW w:w="1056" w:type="pct"/>
            <w:gridSpan w:val="2"/>
          </w:tcPr>
          <w:p w:rsidR="00037571" w:rsidRDefault="00037571" w:rsidP="00EA4B6C"/>
        </w:tc>
        <w:tc>
          <w:tcPr>
            <w:tcW w:w="1074" w:type="pct"/>
            <w:gridSpan w:val="2"/>
          </w:tcPr>
          <w:p w:rsidR="00037571" w:rsidRDefault="00037571" w:rsidP="00EA4B6C"/>
        </w:tc>
      </w:tr>
      <w:tr w:rsidR="00037571" w:rsidRPr="001D2C9A" w:rsidTr="00037571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F46ECF" w:rsidRDefault="00037571" w:rsidP="00EA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CA1634" w:rsidRDefault="00037571" w:rsidP="00EA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37571" w:rsidRPr="00E46AE0" w:rsidTr="00037571">
        <w:trPr>
          <w:trHeight w:hRule="exact" w:val="831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571" w:rsidRDefault="00037571" w:rsidP="00EA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37571" w:rsidRPr="00037571" w:rsidRDefault="00037571" w:rsidP="00EA4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037571" w:rsidRPr="00037571" w:rsidRDefault="00037571" w:rsidP="00EA4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037571" w:rsidRPr="00E46AE0" w:rsidTr="00037571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571" w:rsidRPr="00565585" w:rsidRDefault="00037571" w:rsidP="00EA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Математическое моделирование систем и процессов</w:t>
            </w:r>
          </w:p>
        </w:tc>
      </w:tr>
      <w:tr w:rsidR="00037571" w:rsidRPr="00E46AE0" w:rsidTr="00037571">
        <w:trPr>
          <w:trHeight w:hRule="exact" w:val="453"/>
        </w:trPr>
        <w:tc>
          <w:tcPr>
            <w:tcW w:w="867" w:type="pct"/>
            <w:gridSpan w:val="2"/>
          </w:tcPr>
          <w:p w:rsidR="00037571" w:rsidRPr="00037571" w:rsidRDefault="00037571" w:rsidP="00EA4B6C">
            <w:pPr>
              <w:rPr>
                <w:lang w:val="ru-RU"/>
              </w:rPr>
            </w:pPr>
          </w:p>
        </w:tc>
        <w:tc>
          <w:tcPr>
            <w:tcW w:w="800" w:type="pct"/>
          </w:tcPr>
          <w:p w:rsidR="00037571" w:rsidRPr="00037571" w:rsidRDefault="00037571" w:rsidP="00EA4B6C">
            <w:pPr>
              <w:rPr>
                <w:lang w:val="ru-RU"/>
              </w:rPr>
            </w:pPr>
          </w:p>
        </w:tc>
        <w:tc>
          <w:tcPr>
            <w:tcW w:w="202" w:type="pct"/>
          </w:tcPr>
          <w:p w:rsidR="00037571" w:rsidRPr="00037571" w:rsidRDefault="00037571" w:rsidP="00EA4B6C">
            <w:pPr>
              <w:rPr>
                <w:lang w:val="ru-RU"/>
              </w:rPr>
            </w:pPr>
          </w:p>
        </w:tc>
        <w:tc>
          <w:tcPr>
            <w:tcW w:w="733" w:type="pct"/>
            <w:gridSpan w:val="2"/>
          </w:tcPr>
          <w:p w:rsidR="00037571" w:rsidRPr="00037571" w:rsidRDefault="00037571" w:rsidP="00EA4B6C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9" w:type="pct"/>
          </w:tcPr>
          <w:p w:rsidR="00037571" w:rsidRPr="00037571" w:rsidRDefault="00037571" w:rsidP="00EA4B6C">
            <w:pPr>
              <w:rPr>
                <w:lang w:val="ru-RU"/>
              </w:rPr>
            </w:pPr>
          </w:p>
        </w:tc>
        <w:tc>
          <w:tcPr>
            <w:tcW w:w="1056" w:type="pct"/>
            <w:gridSpan w:val="2"/>
          </w:tcPr>
          <w:p w:rsidR="00037571" w:rsidRPr="00037571" w:rsidRDefault="00037571" w:rsidP="00EA4B6C">
            <w:pPr>
              <w:rPr>
                <w:lang w:val="ru-RU"/>
              </w:rPr>
            </w:pPr>
          </w:p>
        </w:tc>
        <w:tc>
          <w:tcPr>
            <w:tcW w:w="1074" w:type="pct"/>
            <w:gridSpan w:val="2"/>
          </w:tcPr>
          <w:p w:rsidR="00037571" w:rsidRPr="00037571" w:rsidRDefault="00037571" w:rsidP="00EA4B6C">
            <w:pPr>
              <w:rPr>
                <w:lang w:val="ru-RU"/>
              </w:rPr>
            </w:pPr>
          </w:p>
        </w:tc>
      </w:tr>
      <w:tr w:rsidR="00037571" w:rsidTr="00037571">
        <w:trPr>
          <w:trHeight w:hRule="exact" w:val="277"/>
        </w:trPr>
        <w:tc>
          <w:tcPr>
            <w:tcW w:w="1868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571" w:rsidRPr="00565585" w:rsidRDefault="00037571" w:rsidP="00EA4B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7571" w:rsidRPr="00565585" w:rsidRDefault="00037571" w:rsidP="00EA4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037571" w:rsidRPr="00E46AE0" w:rsidTr="0003757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37571" w:rsidRPr="00073A22" w:rsidRDefault="00037571" w:rsidP="0003757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37571" w:rsidRPr="00E46AE0" w:rsidTr="00037571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37571" w:rsidTr="00037571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37571" w:rsidRPr="00E46AE0" w:rsidTr="00037571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37571" w:rsidRPr="00E46AE0" w:rsidTr="0003757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037571" w:rsidRPr="00E46AE0" w:rsidTr="00037571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37571" w:rsidTr="00037571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12389B" w:rsidRDefault="00037571" w:rsidP="00EA4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37571" w:rsidTr="00037571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DE12A6" w:rsidRDefault="00037571" w:rsidP="00EA4B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37571" w:rsidTr="00037571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DE12A6" w:rsidRDefault="00037571" w:rsidP="00EA4B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37571" w:rsidTr="00037571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893660" w:rsidRDefault="00037571" w:rsidP="00EA4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037571" w:rsidRPr="00893660" w:rsidRDefault="00037571" w:rsidP="00EA4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893660" w:rsidRDefault="00037571" w:rsidP="00EA4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893660" w:rsidRDefault="00037571" w:rsidP="00EA4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37571" w:rsidRPr="00E46AE0" w:rsidTr="00037571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037571" w:rsidTr="00037571">
        <w:trPr>
          <w:trHeight w:hRule="exact" w:val="972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37571" w:rsidTr="00037571">
        <w:trPr>
          <w:trHeight w:hRule="exact" w:val="2575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DE12A6" w:rsidRDefault="00037571" w:rsidP="00EA4B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37571" w:rsidRPr="00916DB1" w:rsidRDefault="00037571" w:rsidP="00EA4B6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37571" w:rsidRPr="00916DB1" w:rsidRDefault="00037571" w:rsidP="00EA4B6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37571" w:rsidTr="00037571">
        <w:trPr>
          <w:trHeight w:hRule="exact" w:val="1183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DE12A6" w:rsidRDefault="00037571" w:rsidP="00EA4B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037571" w:rsidRPr="00893660" w:rsidRDefault="00037571" w:rsidP="00EA4B6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37571" w:rsidTr="00037571">
        <w:trPr>
          <w:trHeight w:hRule="exact" w:val="422"/>
        </w:trPr>
        <w:tc>
          <w:tcPr>
            <w:tcW w:w="799" w:type="pct"/>
          </w:tcPr>
          <w:p w:rsidR="00037571" w:rsidRDefault="00037571" w:rsidP="00EA4B6C"/>
        </w:tc>
        <w:tc>
          <w:tcPr>
            <w:tcW w:w="1080" w:type="pct"/>
            <w:gridSpan w:val="4"/>
          </w:tcPr>
          <w:p w:rsidR="00037571" w:rsidRDefault="00037571" w:rsidP="00EA4B6C"/>
        </w:tc>
        <w:tc>
          <w:tcPr>
            <w:tcW w:w="1063" w:type="pct"/>
            <w:gridSpan w:val="3"/>
          </w:tcPr>
          <w:p w:rsidR="00037571" w:rsidRDefault="00037571" w:rsidP="00EA4B6C"/>
        </w:tc>
        <w:tc>
          <w:tcPr>
            <w:tcW w:w="991" w:type="pct"/>
            <w:gridSpan w:val="2"/>
          </w:tcPr>
          <w:p w:rsidR="00037571" w:rsidRDefault="00037571" w:rsidP="00EA4B6C"/>
        </w:tc>
        <w:tc>
          <w:tcPr>
            <w:tcW w:w="1068" w:type="pct"/>
          </w:tcPr>
          <w:p w:rsidR="00037571" w:rsidRDefault="00037571" w:rsidP="00EA4B6C"/>
        </w:tc>
      </w:tr>
      <w:tr w:rsidR="00037571" w:rsidRPr="00E46AE0" w:rsidTr="00037571">
        <w:trPr>
          <w:trHeight w:hRule="exact" w:val="555"/>
        </w:trPr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37571" w:rsidTr="00037571">
        <w:trPr>
          <w:trHeight w:hRule="exact" w:val="971"/>
        </w:trPr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jc w:val="center"/>
              <w:rPr>
                <w:lang w:val="ru-RU"/>
              </w:rPr>
            </w:pPr>
          </w:p>
        </w:tc>
        <w:tc>
          <w:tcPr>
            <w:tcW w:w="10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37571" w:rsidRPr="00E46AE0" w:rsidTr="00037571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37571" w:rsidRPr="00E46AE0" w:rsidTr="00037571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037571" w:rsidRPr="00E46AE0" w:rsidTr="00037571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37571" w:rsidRDefault="00037571" w:rsidP="0003757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037571" w:rsidRPr="00464751" w:rsidRDefault="00037571" w:rsidP="0003757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037571" w:rsidRDefault="00037571" w:rsidP="0003757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</w:t>
      </w:r>
      <w:r w:rsidRPr="00565585">
        <w:rPr>
          <w:rFonts w:ascii="Arial" w:hAnsi="Arial" w:cs="Arial"/>
          <w:color w:val="000000"/>
          <w:sz w:val="20"/>
          <w:szCs w:val="20"/>
        </w:rPr>
        <w:t>-1: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Классификация математических моделей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Режимы функционирования технических объектов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Объекты проектирования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Основы построения математических моделей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Модели тепловых систем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Модели гидравлических систем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Модели механических систем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Приближенные математические модели технических объектов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  <w:r w:rsidRPr="002C0F9E">
        <w:rPr>
          <w:rFonts w:ascii="Arial" w:hAnsi="Arial" w:cs="Arial"/>
          <w:sz w:val="20"/>
          <w:szCs w:val="20"/>
        </w:rPr>
        <w:t>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Объекты проектирования на </w:t>
      </w:r>
      <w:proofErr w:type="spellStart"/>
      <w:r w:rsidRPr="002C0F9E">
        <w:rPr>
          <w:rFonts w:ascii="Arial" w:hAnsi="Arial" w:cs="Arial"/>
          <w:sz w:val="20"/>
          <w:szCs w:val="20"/>
        </w:rPr>
        <w:t>макроуровне</w:t>
      </w:r>
      <w:proofErr w:type="spellEnd"/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Динамическая модель технического объекта на </w:t>
      </w:r>
      <w:proofErr w:type="spellStart"/>
      <w:r w:rsidRPr="002C0F9E">
        <w:rPr>
          <w:rFonts w:ascii="Arial" w:hAnsi="Arial" w:cs="Arial"/>
          <w:sz w:val="20"/>
          <w:szCs w:val="20"/>
        </w:rPr>
        <w:t>макроуровне</w:t>
      </w:r>
      <w:proofErr w:type="spellEnd"/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механической системы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гидравлической системы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тепловой системы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электрической системы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Аналогии в динамических системах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Определение параметров элементов динамических моделей технических объектов.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Способы построения теоретических моделей</w:t>
      </w:r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макроуровне</w:t>
      </w:r>
      <w:proofErr w:type="spellEnd"/>
      <w:r w:rsidRPr="002C0F9E">
        <w:rPr>
          <w:rFonts w:ascii="Arial" w:hAnsi="Arial" w:cs="Arial"/>
          <w:sz w:val="20"/>
          <w:szCs w:val="20"/>
        </w:rPr>
        <w:t>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Графические формы представления математических моделей</w:t>
      </w:r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макроуровне</w:t>
      </w:r>
      <w:proofErr w:type="spellEnd"/>
      <w:r w:rsidRPr="002C0F9E">
        <w:rPr>
          <w:rFonts w:ascii="Arial" w:hAnsi="Arial" w:cs="Arial"/>
          <w:sz w:val="20"/>
          <w:szCs w:val="20"/>
        </w:rPr>
        <w:t>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Матричная форма представления математической модели.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Узловой метод формирование математической модели.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Уравнения Лагранжа второго рода.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Метод функционально законченных элементов.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Основы структурно-матричного метода.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технических объектов с трансформаторными элементами.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Сложное движение твердого тела.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механической системы при пространственном движении твердых тел.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механической системы при плоском движении твердых тел.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технических объектов с фрикционными элементами.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теплопередачи в твердых телах.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электромеханических систем.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Виды нелинейных характеристик элементов технических систем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нелинейных элементов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нелинейных систем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Связи элементов технической системы.</w:t>
      </w:r>
    </w:p>
    <w:p w:rsidR="00037571" w:rsidRPr="002C0F9E" w:rsidRDefault="00037571" w:rsidP="0003757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технических объектов с неудерживающими связями</w:t>
      </w:r>
    </w:p>
    <w:p w:rsidR="00037571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неголономных систем.</w:t>
      </w:r>
    </w:p>
    <w:p w:rsidR="00037571" w:rsidRPr="0002203A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Задачи качественного</w:t>
      </w:r>
      <w:r>
        <w:rPr>
          <w:rFonts w:ascii="Arial" w:hAnsi="Arial" w:cs="Arial"/>
          <w:sz w:val="20"/>
          <w:szCs w:val="20"/>
        </w:rPr>
        <w:t xml:space="preserve"> анализа математических моделей</w:t>
      </w:r>
    </w:p>
    <w:p w:rsidR="00037571" w:rsidRPr="0002203A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Оценк</w:t>
      </w:r>
      <w:r>
        <w:rPr>
          <w:rFonts w:ascii="Arial" w:hAnsi="Arial" w:cs="Arial"/>
          <w:sz w:val="20"/>
          <w:szCs w:val="20"/>
        </w:rPr>
        <w:t>а свойств математической модели</w:t>
      </w:r>
    </w:p>
    <w:p w:rsidR="00037571" w:rsidRPr="0002203A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Собственные значения матр</w:t>
      </w:r>
      <w:r>
        <w:rPr>
          <w:rFonts w:ascii="Arial" w:hAnsi="Arial" w:cs="Arial"/>
          <w:sz w:val="20"/>
          <w:szCs w:val="20"/>
        </w:rPr>
        <w:t>ицы Якоби математической модели</w:t>
      </w:r>
    </w:p>
    <w:p w:rsidR="00037571" w:rsidRPr="0002203A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Оценка физических свойств технической системы по спектру матрицы Якоби</w:t>
      </w:r>
    </w:p>
    <w:p w:rsidR="00037571" w:rsidRPr="0002203A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Топология динамических мо</w:t>
      </w:r>
      <w:r>
        <w:rPr>
          <w:rFonts w:ascii="Arial" w:hAnsi="Arial" w:cs="Arial"/>
          <w:sz w:val="20"/>
          <w:szCs w:val="20"/>
        </w:rPr>
        <w:t>делей технических систем</w:t>
      </w:r>
    </w:p>
    <w:p w:rsidR="00037571" w:rsidRPr="0002203A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Упрощение динамичес</w:t>
      </w:r>
      <w:r>
        <w:rPr>
          <w:rFonts w:ascii="Arial" w:hAnsi="Arial" w:cs="Arial"/>
          <w:sz w:val="20"/>
          <w:szCs w:val="20"/>
        </w:rPr>
        <w:t>ких моделей механических систем</w:t>
      </w:r>
    </w:p>
    <w:p w:rsidR="00037571" w:rsidRPr="0002203A" w:rsidRDefault="00037571" w:rsidP="000375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Упрощение динамических моделей гидравлических и гидромеханических систем</w:t>
      </w:r>
    </w:p>
    <w:p w:rsidR="00037571" w:rsidRPr="0083643B" w:rsidRDefault="00037571" w:rsidP="00037571">
      <w:pPr>
        <w:pStyle w:val="a5"/>
        <w:spacing w:before="120" w:after="0" w:line="240" w:lineRule="auto"/>
        <w:ind w:left="360"/>
        <w:jc w:val="both"/>
        <w:rPr>
          <w:b/>
          <w:sz w:val="20"/>
          <w:szCs w:val="20"/>
        </w:rPr>
      </w:pPr>
    </w:p>
    <w:p w:rsidR="00037571" w:rsidRPr="00464751" w:rsidRDefault="00037571" w:rsidP="00037571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lastRenderedPageBreak/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037571" w:rsidRPr="00E46AE0" w:rsidTr="00EA4B6C">
        <w:trPr>
          <w:trHeight w:val="399"/>
        </w:trPr>
        <w:tc>
          <w:tcPr>
            <w:tcW w:w="10170" w:type="dxa"/>
            <w:gridSpan w:val="3"/>
            <w:vAlign w:val="center"/>
          </w:tcPr>
          <w:p w:rsidR="00037571" w:rsidRPr="00037571" w:rsidRDefault="00037571" w:rsidP="00EA4B6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037571" w:rsidRPr="00E46AE0" w:rsidTr="00EA4B6C">
        <w:trPr>
          <w:cantSplit/>
          <w:trHeight w:val="2250"/>
        </w:trPr>
        <w:tc>
          <w:tcPr>
            <w:tcW w:w="3086" w:type="dxa"/>
            <w:vAlign w:val="center"/>
          </w:tcPr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 железных дорог»</w:t>
            </w:r>
          </w:p>
          <w:p w:rsidR="00037571" w:rsidRPr="00037571" w:rsidRDefault="00037571" w:rsidP="00EA4B6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037571" w:rsidRPr="00037571" w:rsidRDefault="00037571" w:rsidP="00EA4B6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37571" w:rsidRDefault="00037571" w:rsidP="00EA4B6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37571" w:rsidRDefault="00037571" w:rsidP="00EA4B6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37571" w:rsidRPr="00BF093C" w:rsidRDefault="00037571" w:rsidP="00EA4B6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«Математическое моделирование систем и процессов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037571" w:rsidRPr="00037571" w:rsidRDefault="00037571" w:rsidP="00EA4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3056" w:type="dxa"/>
            <w:vAlign w:val="center"/>
          </w:tcPr>
          <w:p w:rsidR="00037571" w:rsidRPr="00037571" w:rsidRDefault="00037571" w:rsidP="00EA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037571" w:rsidRPr="00037571" w:rsidRDefault="00037571" w:rsidP="00EA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037571" w:rsidRPr="00037571" w:rsidRDefault="00037571" w:rsidP="00EA4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37571" w:rsidRPr="00037571" w:rsidRDefault="00037571" w:rsidP="00EA4B6C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37571" w:rsidRPr="00037571" w:rsidRDefault="00037571" w:rsidP="00EA4B6C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37571" w:rsidRPr="00037571" w:rsidRDefault="00037571" w:rsidP="00EA4B6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37571" w:rsidRPr="00037571" w:rsidRDefault="00037571" w:rsidP="00EA4B6C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375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037571" w:rsidRPr="00BF093C" w:rsidTr="00EA4B6C">
        <w:trPr>
          <w:trHeight w:val="851"/>
        </w:trPr>
        <w:tc>
          <w:tcPr>
            <w:tcW w:w="10170" w:type="dxa"/>
            <w:gridSpan w:val="3"/>
            <w:vAlign w:val="center"/>
          </w:tcPr>
          <w:p w:rsidR="00037571" w:rsidRPr="00BF5167" w:rsidRDefault="00037571" w:rsidP="00037571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67">
              <w:rPr>
                <w:rFonts w:ascii="Arial" w:hAnsi="Arial" w:cs="Arial"/>
                <w:sz w:val="20"/>
                <w:szCs w:val="20"/>
              </w:rPr>
              <w:t xml:space="preserve">Классификация математических моделей 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037571" w:rsidRPr="00464751" w:rsidRDefault="00037571" w:rsidP="00EA4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7571" w:rsidRPr="00BF093C" w:rsidTr="00EA4B6C">
        <w:trPr>
          <w:trHeight w:val="536"/>
        </w:trPr>
        <w:tc>
          <w:tcPr>
            <w:tcW w:w="10170" w:type="dxa"/>
            <w:gridSpan w:val="3"/>
            <w:vAlign w:val="center"/>
          </w:tcPr>
          <w:p w:rsidR="00037571" w:rsidRPr="00BF5167" w:rsidRDefault="00037571" w:rsidP="00037571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167">
              <w:rPr>
                <w:rFonts w:ascii="Arial" w:hAnsi="Arial" w:cs="Arial"/>
                <w:sz w:val="20"/>
                <w:szCs w:val="20"/>
              </w:rPr>
              <w:t xml:space="preserve">Моделирование механической системы при плоском движении твердых тел. 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>К-1)</w:t>
            </w:r>
          </w:p>
          <w:p w:rsidR="00037571" w:rsidRPr="00464751" w:rsidRDefault="00037571" w:rsidP="00EA4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37571" w:rsidRPr="00037571" w:rsidRDefault="00037571" w:rsidP="00037571">
      <w:pPr>
        <w:spacing w:before="120" w:after="0"/>
        <w:rPr>
          <w:b/>
          <w:sz w:val="20"/>
          <w:szCs w:val="20"/>
          <w:lang w:val="ru-RU"/>
        </w:rPr>
      </w:pPr>
      <w:r w:rsidRPr="0003757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037571" w:rsidRPr="00037571" w:rsidRDefault="00037571" w:rsidP="0003757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03757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037571" w:rsidRPr="00037571" w:rsidRDefault="00037571" w:rsidP="0003757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3757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37571" w:rsidRPr="00037571" w:rsidRDefault="00037571" w:rsidP="0003757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Компетенция:  ОПК-1: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  <w:proofErr w:type="gram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DE2F33">
        <w:rPr>
          <w:rFonts w:ascii="Arial" w:hAnsi="Arial" w:cs="Arial"/>
          <w:color w:val="000000"/>
          <w:sz w:val="20"/>
          <w:szCs w:val="20"/>
        </w:rPr>
        <w:t>Z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-детерминированным вероятностным автоматом называется </w:t>
      </w:r>
      <w:proofErr w:type="spell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Р-автомат</w:t>
      </w:r>
      <w:proofErr w:type="spell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, у которого</w:t>
      </w:r>
      <w:proofErr w:type="gram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:</w:t>
      </w:r>
      <w:proofErr w:type="gram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Выбор нового состояния является детерминированным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Входной сигнал определяется детерминировано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Выходной сигнал определяется детерминировано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Функция входов является детерминированным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Задание 2</w:t>
      </w:r>
      <w:proofErr w:type="gram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 В</w:t>
      </w:r>
      <w:proofErr w:type="gram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  <w:t>Этап внешнего проектирования включает в себя следующие элементы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Предпроектные</w:t>
      </w:r>
      <w:proofErr w:type="spell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исследования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Техническое задание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Техническое предложение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Рабочий проект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Технический проект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Задание 3</w:t>
      </w:r>
      <w:proofErr w:type="gram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Дискретный </w:t>
      </w:r>
      <w:proofErr w:type="spell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потактный</w:t>
      </w:r>
      <w:proofErr w:type="spell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преобразователь информации с памятью, функционирование которого в каждом такте зависит только от состояния памяти в нем и может быть описано статистически называется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Вероятностным автоматом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Конечным автоматом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Непрерывном автоматном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Функциональным автоматом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Задание 4</w:t>
      </w:r>
      <w:proofErr w:type="gram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  <w:t>В качестве моделей, при физическом моделировании, выступают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Опытный образец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Макетный образец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График выходных испытаний образца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Схема замещения образца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Задание 5</w:t>
      </w:r>
      <w:proofErr w:type="gram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  <w:t>Иерархические типы проектирований технического объекта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Стадии и этапы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Блочное структурирование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Степень абстрагирования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Эксплуатация и сопровождение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Реализация и утилизация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Задание 6</w:t>
      </w:r>
      <w:proofErr w:type="gramStart"/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037571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  <w:t>Физический или абстрактный образ моделируемого объекта, удобный для проведения исследований и позволяющий адекватно отображать интересующие исследователя физические свойства и характеристики объекта, называется</w:t>
      </w:r>
    </w:p>
    <w:p w:rsidR="00037571" w:rsidRPr="00037571" w:rsidRDefault="00037571" w:rsidP="00037571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Моделью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Образцом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Фантомом</w:t>
      </w:r>
    </w:p>
    <w:p w:rsidR="00037571" w:rsidRPr="00037571" w:rsidRDefault="00037571" w:rsidP="00037571">
      <w:pPr>
        <w:spacing w:after="0" w:line="240" w:lineRule="auto"/>
        <w:ind w:left="67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037571">
        <w:rPr>
          <w:rFonts w:ascii="Arial" w:hAnsi="Arial" w:cs="Arial"/>
          <w:color w:val="000000"/>
          <w:sz w:val="20"/>
          <w:szCs w:val="20"/>
          <w:lang w:val="ru-RU"/>
        </w:rPr>
        <w:t xml:space="preserve"> Парадигмой</w:t>
      </w:r>
    </w:p>
    <w:p w:rsidR="00037571" w:rsidRPr="00037571" w:rsidRDefault="00037571" w:rsidP="00037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3757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03757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37571" w:rsidRPr="00E46AE0" w:rsidTr="00EA4B6C">
        <w:trPr>
          <w:trHeight w:hRule="exact" w:val="159"/>
        </w:trPr>
        <w:tc>
          <w:tcPr>
            <w:tcW w:w="2424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037571" w:rsidRPr="00037571" w:rsidRDefault="00037571" w:rsidP="00EA4B6C">
            <w:pPr>
              <w:spacing w:after="0" w:line="240" w:lineRule="auto"/>
              <w:rPr>
                <w:lang w:val="ru-RU"/>
              </w:rPr>
            </w:pPr>
          </w:p>
        </w:tc>
      </w:tr>
      <w:tr w:rsidR="00037571" w:rsidTr="00EA4B6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37571" w:rsidTr="00EA4B6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37571" w:rsidTr="00EA4B6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37571" w:rsidTr="00EA4B6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37571" w:rsidTr="00EA4B6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37571" w:rsidRPr="00E46AE0" w:rsidTr="00EA4B6C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37571" w:rsidRPr="00E46AE0" w:rsidTr="00EA4B6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37571" w:rsidTr="00EA4B6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37571" w:rsidTr="00EA4B6C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37571" w:rsidTr="00EA4B6C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37571" w:rsidTr="00EA4B6C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37571" w:rsidRPr="00E46AE0" w:rsidTr="00EA4B6C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F828A2" w:rsidRDefault="00037571" w:rsidP="00EA4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F828A2" w:rsidRDefault="00037571" w:rsidP="00EA4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F828A2" w:rsidRDefault="00037571" w:rsidP="00EA4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37571" w:rsidRPr="00E46AE0" w:rsidTr="0003757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37571" w:rsidRPr="00E46AE0" w:rsidTr="0003757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37571">
              <w:rPr>
                <w:sz w:val="20"/>
                <w:szCs w:val="20"/>
                <w:lang w:val="ru-RU"/>
              </w:rPr>
              <w:t xml:space="preserve"> </w:t>
            </w: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37571" w:rsidRPr="00E46AE0" w:rsidTr="0003757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37571" w:rsidRPr="00E46AE0" w:rsidTr="00EA4B6C">
        <w:trPr>
          <w:trHeight w:hRule="exact" w:val="5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7571" w:rsidRPr="00037571" w:rsidRDefault="00037571" w:rsidP="00EA4B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57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37571" w:rsidRPr="00037571" w:rsidRDefault="00037571" w:rsidP="00037571">
      <w:pPr>
        <w:rPr>
          <w:lang w:val="ru-RU"/>
        </w:rPr>
      </w:pPr>
    </w:p>
    <w:p w:rsidR="00282D8A" w:rsidRPr="00037571" w:rsidRDefault="00282D8A">
      <w:pPr>
        <w:rPr>
          <w:lang w:val="ru-RU"/>
        </w:rPr>
      </w:pPr>
    </w:p>
    <w:sectPr w:rsidR="00282D8A" w:rsidRPr="00037571" w:rsidSect="00282D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75BF8"/>
    <w:multiLevelType w:val="hybridMultilevel"/>
    <w:tmpl w:val="08C4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46428B4"/>
    <w:multiLevelType w:val="hybridMultilevel"/>
    <w:tmpl w:val="27569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7571"/>
    <w:rsid w:val="001F0BC7"/>
    <w:rsid w:val="00282D8A"/>
    <w:rsid w:val="00D31453"/>
    <w:rsid w:val="00E209E2"/>
    <w:rsid w:val="00E405B6"/>
    <w:rsid w:val="00E4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57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2022-2023_z23_05_03_ПСЖД_(Л;ГВ;ПВ)_2022_Фты_plx_Математическое моделирование систем и процессов_Грузовые вагоны</dc:title>
  <dc:creator>FastReport.NET</dc:creator>
  <cp:lastModifiedBy>User</cp:lastModifiedBy>
  <cp:revision>3</cp:revision>
  <dcterms:created xsi:type="dcterms:W3CDTF">2022-12-12T23:54:00Z</dcterms:created>
  <dcterms:modified xsi:type="dcterms:W3CDTF">2022-12-13T23:17:00Z</dcterms:modified>
</cp:coreProperties>
</file>