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B2E12" w:rsidTr="0094087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B2E12" w:rsidTr="0094087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B2E12" w:rsidTr="0094087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B2E12" w:rsidRPr="00EA2239" w:rsidRDefault="00EA2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B2E12" w:rsidRPr="00EA2239" w:rsidRDefault="00EA2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B2E12" w:rsidTr="00940879">
        <w:trPr>
          <w:trHeight w:hRule="exact" w:val="986"/>
        </w:trPr>
        <w:tc>
          <w:tcPr>
            <w:tcW w:w="723" w:type="dxa"/>
          </w:tcPr>
          <w:p w:rsidR="00FB2E12" w:rsidRDefault="00FB2E1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 w:rsidTr="00940879">
        <w:trPr>
          <w:trHeight w:hRule="exact" w:val="138"/>
        </w:trPr>
        <w:tc>
          <w:tcPr>
            <w:tcW w:w="723" w:type="dxa"/>
          </w:tcPr>
          <w:p w:rsidR="00FB2E12" w:rsidRDefault="00FB2E12"/>
        </w:tc>
        <w:tc>
          <w:tcPr>
            <w:tcW w:w="853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969" w:type="dxa"/>
          </w:tcPr>
          <w:p w:rsidR="00FB2E12" w:rsidRDefault="00FB2E12"/>
        </w:tc>
        <w:tc>
          <w:tcPr>
            <w:tcW w:w="16" w:type="dxa"/>
          </w:tcPr>
          <w:p w:rsidR="00FB2E12" w:rsidRDefault="00FB2E12"/>
        </w:tc>
        <w:tc>
          <w:tcPr>
            <w:tcW w:w="1556" w:type="dxa"/>
          </w:tcPr>
          <w:p w:rsidR="00FB2E12" w:rsidRDefault="00FB2E12"/>
        </w:tc>
        <w:tc>
          <w:tcPr>
            <w:tcW w:w="574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1289" w:type="dxa"/>
          </w:tcPr>
          <w:p w:rsidR="00FB2E12" w:rsidRDefault="00FB2E12"/>
        </w:tc>
        <w:tc>
          <w:tcPr>
            <w:tcW w:w="9" w:type="dxa"/>
          </w:tcPr>
          <w:p w:rsidR="00FB2E12" w:rsidRDefault="00FB2E12"/>
        </w:tc>
        <w:tc>
          <w:tcPr>
            <w:tcW w:w="1695" w:type="dxa"/>
          </w:tcPr>
          <w:p w:rsidR="00FB2E12" w:rsidRDefault="00FB2E12"/>
        </w:tc>
        <w:tc>
          <w:tcPr>
            <w:tcW w:w="722" w:type="dxa"/>
          </w:tcPr>
          <w:p w:rsidR="00FB2E12" w:rsidRDefault="00FB2E12"/>
        </w:tc>
        <w:tc>
          <w:tcPr>
            <w:tcW w:w="141" w:type="dxa"/>
          </w:tcPr>
          <w:p w:rsidR="00FB2E12" w:rsidRDefault="00FB2E12"/>
        </w:tc>
      </w:tr>
      <w:tr w:rsidR="00FB2E12" w:rsidRPr="00940879" w:rsidTr="0094087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B2E12" w:rsidRPr="00940879" w:rsidTr="0094087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B2E12" w:rsidRPr="00940879" w:rsidTr="00940879">
        <w:trPr>
          <w:trHeight w:hRule="exact" w:val="416"/>
        </w:trPr>
        <w:tc>
          <w:tcPr>
            <w:tcW w:w="72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940879" w:rsidTr="00940879">
        <w:trPr>
          <w:trHeight w:hRule="exact" w:val="277"/>
        </w:trPr>
        <w:tc>
          <w:tcPr>
            <w:tcW w:w="72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879" w:rsidRPr="00326F06" w:rsidRDefault="00940879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0879" w:rsidTr="00940879">
        <w:trPr>
          <w:trHeight w:hRule="exact" w:val="183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574" w:type="dxa"/>
          </w:tcPr>
          <w:p w:rsidR="00940879" w:rsidRDefault="00940879" w:rsidP="00EB41ED"/>
        </w:tc>
        <w:tc>
          <w:tcPr>
            <w:tcW w:w="426" w:type="dxa"/>
          </w:tcPr>
          <w:p w:rsidR="00940879" w:rsidRDefault="00940879" w:rsidP="00EB41ED"/>
        </w:tc>
        <w:tc>
          <w:tcPr>
            <w:tcW w:w="1289" w:type="dxa"/>
          </w:tcPr>
          <w:p w:rsidR="00940879" w:rsidRDefault="00940879" w:rsidP="00EB41ED"/>
        </w:tc>
        <w:tc>
          <w:tcPr>
            <w:tcW w:w="9" w:type="dxa"/>
          </w:tcPr>
          <w:p w:rsidR="00940879" w:rsidRDefault="00940879" w:rsidP="00EB41ED"/>
        </w:tc>
        <w:tc>
          <w:tcPr>
            <w:tcW w:w="1695" w:type="dxa"/>
          </w:tcPr>
          <w:p w:rsidR="00940879" w:rsidRDefault="00940879" w:rsidP="00EB41ED"/>
        </w:tc>
        <w:tc>
          <w:tcPr>
            <w:tcW w:w="722" w:type="dxa"/>
          </w:tcPr>
          <w:p w:rsidR="00940879" w:rsidRDefault="00940879" w:rsidP="00EB41ED"/>
        </w:tc>
        <w:tc>
          <w:tcPr>
            <w:tcW w:w="141" w:type="dxa"/>
          </w:tcPr>
          <w:p w:rsidR="00940879" w:rsidRDefault="00940879"/>
        </w:tc>
      </w:tr>
      <w:tr w:rsidR="00940879" w:rsidTr="00940879">
        <w:trPr>
          <w:trHeight w:hRule="exact" w:val="277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574" w:type="dxa"/>
          </w:tcPr>
          <w:p w:rsidR="00940879" w:rsidRDefault="00940879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40879" w:rsidRDefault="00940879" w:rsidP="00EB41ED"/>
        </w:tc>
        <w:tc>
          <w:tcPr>
            <w:tcW w:w="141" w:type="dxa"/>
          </w:tcPr>
          <w:p w:rsidR="00940879" w:rsidRDefault="00940879"/>
        </w:tc>
      </w:tr>
      <w:tr w:rsidR="00940879" w:rsidTr="00940879">
        <w:trPr>
          <w:trHeight w:hRule="exact" w:val="83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574" w:type="dxa"/>
          </w:tcPr>
          <w:p w:rsidR="00940879" w:rsidRDefault="00940879" w:rsidP="00EB41ED"/>
        </w:tc>
        <w:tc>
          <w:tcPr>
            <w:tcW w:w="426" w:type="dxa"/>
          </w:tcPr>
          <w:p w:rsidR="00940879" w:rsidRDefault="00940879" w:rsidP="00EB41ED"/>
        </w:tc>
        <w:tc>
          <w:tcPr>
            <w:tcW w:w="1289" w:type="dxa"/>
          </w:tcPr>
          <w:p w:rsidR="00940879" w:rsidRDefault="00940879" w:rsidP="00EB41ED"/>
        </w:tc>
        <w:tc>
          <w:tcPr>
            <w:tcW w:w="9" w:type="dxa"/>
          </w:tcPr>
          <w:p w:rsidR="00940879" w:rsidRDefault="00940879" w:rsidP="00EB41ED"/>
        </w:tc>
        <w:tc>
          <w:tcPr>
            <w:tcW w:w="1695" w:type="dxa"/>
          </w:tcPr>
          <w:p w:rsidR="00940879" w:rsidRDefault="00940879" w:rsidP="00EB41ED"/>
        </w:tc>
        <w:tc>
          <w:tcPr>
            <w:tcW w:w="722" w:type="dxa"/>
          </w:tcPr>
          <w:p w:rsidR="00940879" w:rsidRDefault="00940879" w:rsidP="00EB41ED"/>
        </w:tc>
        <w:tc>
          <w:tcPr>
            <w:tcW w:w="141" w:type="dxa"/>
          </w:tcPr>
          <w:p w:rsidR="00940879" w:rsidRDefault="00940879"/>
        </w:tc>
      </w:tr>
      <w:tr w:rsidR="00940879" w:rsidRPr="00EA2239" w:rsidTr="00940879">
        <w:trPr>
          <w:trHeight w:hRule="exact" w:val="694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574" w:type="dxa"/>
          </w:tcPr>
          <w:p w:rsidR="00940879" w:rsidRDefault="00940879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40879" w:rsidRPr="00326F06" w:rsidRDefault="00940879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40879" w:rsidRPr="00EA2239" w:rsidTr="00940879">
        <w:trPr>
          <w:trHeight w:hRule="exact" w:val="11"/>
        </w:trPr>
        <w:tc>
          <w:tcPr>
            <w:tcW w:w="72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879" w:rsidRPr="00326F06" w:rsidRDefault="00940879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879" w:rsidRPr="00326F06" w:rsidRDefault="00940879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879" w:rsidRPr="00326F06" w:rsidRDefault="00940879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879" w:rsidRPr="00326F06" w:rsidRDefault="00940879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879" w:rsidRPr="00326F06" w:rsidRDefault="00940879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879" w:rsidRPr="00326F06" w:rsidRDefault="00940879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</w:tr>
      <w:tr w:rsidR="00940879" w:rsidTr="00940879">
        <w:trPr>
          <w:trHeight w:hRule="exact" w:val="74"/>
        </w:trPr>
        <w:tc>
          <w:tcPr>
            <w:tcW w:w="72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40879" w:rsidRDefault="00940879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40879" w:rsidRDefault="00940879" w:rsidP="00EB41ED"/>
        </w:tc>
        <w:tc>
          <w:tcPr>
            <w:tcW w:w="1695" w:type="dxa"/>
          </w:tcPr>
          <w:p w:rsidR="00940879" w:rsidRDefault="00940879" w:rsidP="00EB41ED"/>
        </w:tc>
        <w:tc>
          <w:tcPr>
            <w:tcW w:w="722" w:type="dxa"/>
          </w:tcPr>
          <w:p w:rsidR="00940879" w:rsidRDefault="00940879" w:rsidP="00EB41ED"/>
        </w:tc>
        <w:tc>
          <w:tcPr>
            <w:tcW w:w="141" w:type="dxa"/>
          </w:tcPr>
          <w:p w:rsidR="00940879" w:rsidRDefault="00940879"/>
        </w:tc>
      </w:tr>
      <w:tr w:rsidR="00940879" w:rsidTr="00940879">
        <w:trPr>
          <w:trHeight w:hRule="exact" w:val="555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40879" w:rsidRDefault="00940879"/>
        </w:tc>
        <w:tc>
          <w:tcPr>
            <w:tcW w:w="9" w:type="dxa"/>
          </w:tcPr>
          <w:p w:rsidR="00940879" w:rsidRDefault="0094087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/>
        </w:tc>
      </w:tr>
      <w:tr w:rsidR="00940879" w:rsidTr="00940879">
        <w:trPr>
          <w:trHeight w:hRule="exact" w:val="447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40879" w:rsidRDefault="00940879"/>
        </w:tc>
        <w:tc>
          <w:tcPr>
            <w:tcW w:w="9" w:type="dxa"/>
          </w:tcPr>
          <w:p w:rsidR="00940879" w:rsidRDefault="00940879"/>
        </w:tc>
        <w:tc>
          <w:tcPr>
            <w:tcW w:w="1695" w:type="dxa"/>
          </w:tcPr>
          <w:p w:rsidR="00940879" w:rsidRDefault="00940879"/>
        </w:tc>
        <w:tc>
          <w:tcPr>
            <w:tcW w:w="722" w:type="dxa"/>
          </w:tcPr>
          <w:p w:rsidR="00940879" w:rsidRDefault="00940879"/>
        </w:tc>
        <w:tc>
          <w:tcPr>
            <w:tcW w:w="141" w:type="dxa"/>
          </w:tcPr>
          <w:p w:rsidR="00940879" w:rsidRDefault="00940879"/>
        </w:tc>
      </w:tr>
      <w:tr w:rsidR="00940879" w:rsidTr="00940879">
        <w:trPr>
          <w:trHeight w:hRule="exact" w:val="33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40879" w:rsidRDefault="0094087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40879" w:rsidRDefault="00940879"/>
        </w:tc>
      </w:tr>
      <w:tr w:rsidR="00940879" w:rsidTr="00940879">
        <w:trPr>
          <w:trHeight w:hRule="exact" w:val="244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574" w:type="dxa"/>
          </w:tcPr>
          <w:p w:rsidR="00940879" w:rsidRDefault="00940879"/>
        </w:tc>
        <w:tc>
          <w:tcPr>
            <w:tcW w:w="426" w:type="dxa"/>
          </w:tcPr>
          <w:p w:rsidR="00940879" w:rsidRDefault="0094087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/>
        </w:tc>
        <w:tc>
          <w:tcPr>
            <w:tcW w:w="141" w:type="dxa"/>
          </w:tcPr>
          <w:p w:rsidR="00940879" w:rsidRDefault="00940879"/>
        </w:tc>
      </w:tr>
      <w:tr w:rsidR="00940879" w:rsidTr="00940879">
        <w:trPr>
          <w:trHeight w:hRule="exact" w:val="605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574" w:type="dxa"/>
          </w:tcPr>
          <w:p w:rsidR="00940879" w:rsidRDefault="00940879"/>
        </w:tc>
        <w:tc>
          <w:tcPr>
            <w:tcW w:w="426" w:type="dxa"/>
          </w:tcPr>
          <w:p w:rsidR="00940879" w:rsidRDefault="00940879"/>
        </w:tc>
        <w:tc>
          <w:tcPr>
            <w:tcW w:w="1289" w:type="dxa"/>
          </w:tcPr>
          <w:p w:rsidR="00940879" w:rsidRDefault="00940879"/>
        </w:tc>
        <w:tc>
          <w:tcPr>
            <w:tcW w:w="9" w:type="dxa"/>
          </w:tcPr>
          <w:p w:rsidR="00940879" w:rsidRDefault="00940879"/>
        </w:tc>
        <w:tc>
          <w:tcPr>
            <w:tcW w:w="1695" w:type="dxa"/>
          </w:tcPr>
          <w:p w:rsidR="00940879" w:rsidRDefault="00940879"/>
        </w:tc>
        <w:tc>
          <w:tcPr>
            <w:tcW w:w="722" w:type="dxa"/>
          </w:tcPr>
          <w:p w:rsidR="00940879" w:rsidRDefault="00940879"/>
        </w:tc>
        <w:tc>
          <w:tcPr>
            <w:tcW w:w="141" w:type="dxa"/>
          </w:tcPr>
          <w:p w:rsidR="00940879" w:rsidRDefault="00940879"/>
        </w:tc>
      </w:tr>
      <w:tr w:rsidR="00940879" w:rsidTr="0094087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40879" w:rsidTr="00940879">
        <w:trPr>
          <w:trHeight w:hRule="exact" w:val="138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574" w:type="dxa"/>
          </w:tcPr>
          <w:p w:rsidR="00940879" w:rsidRDefault="00940879"/>
        </w:tc>
        <w:tc>
          <w:tcPr>
            <w:tcW w:w="426" w:type="dxa"/>
          </w:tcPr>
          <w:p w:rsidR="00940879" w:rsidRDefault="00940879"/>
        </w:tc>
        <w:tc>
          <w:tcPr>
            <w:tcW w:w="1289" w:type="dxa"/>
          </w:tcPr>
          <w:p w:rsidR="00940879" w:rsidRDefault="00940879"/>
        </w:tc>
        <w:tc>
          <w:tcPr>
            <w:tcW w:w="9" w:type="dxa"/>
          </w:tcPr>
          <w:p w:rsidR="00940879" w:rsidRDefault="00940879"/>
        </w:tc>
        <w:tc>
          <w:tcPr>
            <w:tcW w:w="1695" w:type="dxa"/>
          </w:tcPr>
          <w:p w:rsidR="00940879" w:rsidRDefault="00940879"/>
        </w:tc>
        <w:tc>
          <w:tcPr>
            <w:tcW w:w="722" w:type="dxa"/>
          </w:tcPr>
          <w:p w:rsidR="00940879" w:rsidRDefault="00940879"/>
        </w:tc>
        <w:tc>
          <w:tcPr>
            <w:tcW w:w="141" w:type="dxa"/>
          </w:tcPr>
          <w:p w:rsidR="00940879" w:rsidRDefault="00940879"/>
        </w:tc>
      </w:tr>
      <w:tr w:rsidR="00940879" w:rsidTr="0094087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поездов</w:t>
            </w:r>
            <w:proofErr w:type="spellEnd"/>
          </w:p>
        </w:tc>
      </w:tr>
      <w:tr w:rsidR="00940879" w:rsidTr="00940879">
        <w:trPr>
          <w:trHeight w:hRule="exact" w:val="138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/>
        </w:tc>
      </w:tr>
      <w:tr w:rsidR="00940879" w:rsidTr="00940879">
        <w:trPr>
          <w:trHeight w:hRule="exact" w:val="108"/>
        </w:trPr>
        <w:tc>
          <w:tcPr>
            <w:tcW w:w="723" w:type="dxa"/>
          </w:tcPr>
          <w:p w:rsidR="00940879" w:rsidRDefault="00940879"/>
        </w:tc>
        <w:tc>
          <w:tcPr>
            <w:tcW w:w="853" w:type="dxa"/>
          </w:tcPr>
          <w:p w:rsidR="00940879" w:rsidRDefault="00940879"/>
        </w:tc>
        <w:tc>
          <w:tcPr>
            <w:tcW w:w="284" w:type="dxa"/>
          </w:tcPr>
          <w:p w:rsidR="00940879" w:rsidRDefault="00940879"/>
        </w:tc>
        <w:tc>
          <w:tcPr>
            <w:tcW w:w="1969" w:type="dxa"/>
          </w:tcPr>
          <w:p w:rsidR="00940879" w:rsidRDefault="00940879"/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574" w:type="dxa"/>
          </w:tcPr>
          <w:p w:rsidR="00940879" w:rsidRDefault="00940879"/>
        </w:tc>
        <w:tc>
          <w:tcPr>
            <w:tcW w:w="426" w:type="dxa"/>
          </w:tcPr>
          <w:p w:rsidR="00940879" w:rsidRDefault="00940879"/>
        </w:tc>
        <w:tc>
          <w:tcPr>
            <w:tcW w:w="1289" w:type="dxa"/>
          </w:tcPr>
          <w:p w:rsidR="00940879" w:rsidRDefault="00940879"/>
        </w:tc>
        <w:tc>
          <w:tcPr>
            <w:tcW w:w="9" w:type="dxa"/>
          </w:tcPr>
          <w:p w:rsidR="00940879" w:rsidRDefault="00940879"/>
        </w:tc>
        <w:tc>
          <w:tcPr>
            <w:tcW w:w="1695" w:type="dxa"/>
          </w:tcPr>
          <w:p w:rsidR="00940879" w:rsidRDefault="00940879"/>
        </w:tc>
        <w:tc>
          <w:tcPr>
            <w:tcW w:w="722" w:type="dxa"/>
          </w:tcPr>
          <w:p w:rsidR="00940879" w:rsidRDefault="00940879"/>
        </w:tc>
        <w:tc>
          <w:tcPr>
            <w:tcW w:w="141" w:type="dxa"/>
          </w:tcPr>
          <w:p w:rsidR="00940879" w:rsidRDefault="00940879"/>
        </w:tc>
      </w:tr>
      <w:tr w:rsidR="00940879" w:rsidRPr="00940879" w:rsidTr="0094087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879" w:rsidRPr="00EA2239" w:rsidRDefault="00940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2239">
              <w:rPr>
                <w:lang w:val="ru-RU"/>
              </w:rPr>
              <w:t xml:space="preserve"> </w:t>
            </w: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A2239">
              <w:rPr>
                <w:lang w:val="ru-RU"/>
              </w:rPr>
              <w:t xml:space="preserve"> </w:t>
            </w: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EA2239">
              <w:rPr>
                <w:lang w:val="ru-RU"/>
              </w:rPr>
              <w:t xml:space="preserve"> </w:t>
            </w: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EA2239">
              <w:rPr>
                <w:lang w:val="ru-RU"/>
              </w:rPr>
              <w:t xml:space="preserve"> </w:t>
            </w: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EA2239">
              <w:rPr>
                <w:lang w:val="ru-RU"/>
              </w:rPr>
              <w:t xml:space="preserve"> </w:t>
            </w: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EA2239">
              <w:rPr>
                <w:lang w:val="ru-RU"/>
              </w:rPr>
              <w:t xml:space="preserve"> </w:t>
            </w:r>
          </w:p>
        </w:tc>
      </w:tr>
      <w:tr w:rsidR="00940879" w:rsidRPr="00940879" w:rsidTr="00940879">
        <w:trPr>
          <w:trHeight w:hRule="exact" w:val="229"/>
        </w:trPr>
        <w:tc>
          <w:tcPr>
            <w:tcW w:w="72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</w:tr>
      <w:tr w:rsidR="00940879" w:rsidRPr="00940879" w:rsidTr="0094087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0879" w:rsidRPr="00EA2239" w:rsidRDefault="00940879" w:rsidP="009408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</w:t>
            </w:r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оцент,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940879" w:rsidRPr="00940879" w:rsidTr="00940879">
        <w:trPr>
          <w:trHeight w:hRule="exact" w:val="36"/>
        </w:trPr>
        <w:tc>
          <w:tcPr>
            <w:tcW w:w="72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0879" w:rsidRPr="00EA2239" w:rsidRDefault="00940879">
            <w:pPr>
              <w:rPr>
                <w:lang w:val="ru-RU"/>
              </w:rPr>
            </w:pPr>
          </w:p>
        </w:tc>
      </w:tr>
      <w:tr w:rsidR="00940879" w:rsidRPr="00940879" w:rsidTr="00940879">
        <w:trPr>
          <w:trHeight w:hRule="exact" w:val="446"/>
        </w:trPr>
        <w:tc>
          <w:tcPr>
            <w:tcW w:w="723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</w:tr>
      <w:tr w:rsidR="00940879" w:rsidRPr="00940879" w:rsidTr="004F644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879" w:rsidRPr="00E72244" w:rsidRDefault="00940879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40879" w:rsidRPr="00940879" w:rsidTr="00940879">
        <w:trPr>
          <w:trHeight w:hRule="exact" w:val="432"/>
        </w:trPr>
        <w:tc>
          <w:tcPr>
            <w:tcW w:w="723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</w:tr>
      <w:tr w:rsidR="00940879" w:rsidTr="0094087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879" w:rsidRPr="00E72244" w:rsidRDefault="00940879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40879" w:rsidTr="00940879">
        <w:trPr>
          <w:trHeight w:hRule="exact" w:val="152"/>
        </w:trPr>
        <w:tc>
          <w:tcPr>
            <w:tcW w:w="723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40879" w:rsidRDefault="00940879"/>
        </w:tc>
        <w:tc>
          <w:tcPr>
            <w:tcW w:w="1556" w:type="dxa"/>
          </w:tcPr>
          <w:p w:rsidR="00940879" w:rsidRDefault="00940879"/>
        </w:tc>
        <w:tc>
          <w:tcPr>
            <w:tcW w:w="574" w:type="dxa"/>
          </w:tcPr>
          <w:p w:rsidR="00940879" w:rsidRDefault="00940879"/>
        </w:tc>
        <w:tc>
          <w:tcPr>
            <w:tcW w:w="426" w:type="dxa"/>
          </w:tcPr>
          <w:p w:rsidR="00940879" w:rsidRDefault="00940879"/>
        </w:tc>
        <w:tc>
          <w:tcPr>
            <w:tcW w:w="1289" w:type="dxa"/>
          </w:tcPr>
          <w:p w:rsidR="00940879" w:rsidRDefault="00940879"/>
        </w:tc>
        <w:tc>
          <w:tcPr>
            <w:tcW w:w="9" w:type="dxa"/>
          </w:tcPr>
          <w:p w:rsidR="00940879" w:rsidRDefault="00940879"/>
        </w:tc>
        <w:tc>
          <w:tcPr>
            <w:tcW w:w="1695" w:type="dxa"/>
          </w:tcPr>
          <w:p w:rsidR="00940879" w:rsidRDefault="00940879"/>
        </w:tc>
        <w:tc>
          <w:tcPr>
            <w:tcW w:w="722" w:type="dxa"/>
          </w:tcPr>
          <w:p w:rsidR="00940879" w:rsidRDefault="00940879"/>
        </w:tc>
        <w:tc>
          <w:tcPr>
            <w:tcW w:w="141" w:type="dxa"/>
          </w:tcPr>
          <w:p w:rsidR="00940879" w:rsidRDefault="00940879"/>
        </w:tc>
      </w:tr>
      <w:tr w:rsidR="00940879" w:rsidRPr="00940879" w:rsidTr="00030F4A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0879" w:rsidRPr="00940879" w:rsidTr="00940879">
        <w:trPr>
          <w:trHeight w:hRule="exact" w:val="45"/>
        </w:trPr>
        <w:tc>
          <w:tcPr>
            <w:tcW w:w="723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40879" w:rsidRPr="00E72244" w:rsidRDefault="0094087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</w:tr>
      <w:tr w:rsidR="00940879" w:rsidRPr="00940879" w:rsidTr="0094087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879" w:rsidRPr="00E72244" w:rsidRDefault="00940879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40879" w:rsidRPr="00940879" w:rsidTr="00940879">
        <w:trPr>
          <w:trHeight w:hRule="exact" w:val="2497"/>
        </w:trPr>
        <w:tc>
          <w:tcPr>
            <w:tcW w:w="72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40879" w:rsidRPr="00EA2239" w:rsidRDefault="00940879">
            <w:pPr>
              <w:rPr>
                <w:lang w:val="ru-RU"/>
              </w:rPr>
            </w:pPr>
          </w:p>
        </w:tc>
      </w:tr>
      <w:tr w:rsidR="00940879" w:rsidTr="0094087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40879" w:rsidRDefault="00940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40879" w:rsidRDefault="009408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B2E12" w:rsidRDefault="00EA2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B2E1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E12" w:rsidRDefault="00FB2E1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B2E12">
        <w:trPr>
          <w:trHeight w:hRule="exact" w:val="402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E12" w:rsidRDefault="00FB2E12"/>
        </w:tc>
      </w:tr>
      <w:tr w:rsidR="00FB2E12">
        <w:trPr>
          <w:trHeight w:hRule="exact" w:val="13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E12" w:rsidRDefault="00FB2E12"/>
        </w:tc>
      </w:tr>
      <w:tr w:rsidR="00FB2E12">
        <w:trPr>
          <w:trHeight w:hRule="exact" w:val="96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B2E12" w:rsidRPr="00940879">
        <w:trPr>
          <w:trHeight w:hRule="exact" w:val="138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B2E12">
        <w:trPr>
          <w:trHeight w:hRule="exact" w:val="138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B2E12">
        <w:trPr>
          <w:trHeight w:hRule="exact" w:val="138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694"/>
        </w:trPr>
        <w:tc>
          <w:tcPr>
            <w:tcW w:w="2694" w:type="dxa"/>
          </w:tcPr>
          <w:p w:rsidR="00FB2E12" w:rsidRDefault="00FB2E1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B2E12" w:rsidRPr="00940879">
        <w:trPr>
          <w:trHeight w:hRule="exact" w:val="138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3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96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B2E12" w:rsidRPr="00940879">
        <w:trPr>
          <w:trHeight w:hRule="exact" w:val="138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B2E12">
        <w:trPr>
          <w:trHeight w:hRule="exact" w:val="138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B2E12">
        <w:trPr>
          <w:trHeight w:hRule="exact" w:val="138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694"/>
        </w:trPr>
        <w:tc>
          <w:tcPr>
            <w:tcW w:w="2694" w:type="dxa"/>
          </w:tcPr>
          <w:p w:rsidR="00FB2E12" w:rsidRDefault="00FB2E1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B2E12" w:rsidRPr="00940879">
        <w:trPr>
          <w:trHeight w:hRule="exact" w:val="138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3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96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B2E12" w:rsidRPr="00940879">
        <w:trPr>
          <w:trHeight w:hRule="exact" w:val="138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B2E12">
        <w:trPr>
          <w:trHeight w:hRule="exact" w:val="138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B2E12">
        <w:trPr>
          <w:trHeight w:hRule="exact" w:val="138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694"/>
        </w:trPr>
        <w:tc>
          <w:tcPr>
            <w:tcW w:w="2694" w:type="dxa"/>
          </w:tcPr>
          <w:p w:rsidR="00FB2E12" w:rsidRDefault="00FB2E1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B2E12" w:rsidRPr="00940879">
        <w:trPr>
          <w:trHeight w:hRule="exact" w:val="138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3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96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B2E12" w:rsidRPr="00940879">
        <w:trPr>
          <w:trHeight w:hRule="exact" w:val="138"/>
        </w:trPr>
        <w:tc>
          <w:tcPr>
            <w:tcW w:w="269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B2E12">
        <w:trPr>
          <w:trHeight w:hRule="exact" w:val="138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B2E12">
        <w:trPr>
          <w:trHeight w:hRule="exact" w:val="138"/>
        </w:trPr>
        <w:tc>
          <w:tcPr>
            <w:tcW w:w="2694" w:type="dxa"/>
          </w:tcPr>
          <w:p w:rsidR="00FB2E12" w:rsidRDefault="00FB2E12"/>
        </w:tc>
        <w:tc>
          <w:tcPr>
            <w:tcW w:w="7088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694"/>
        </w:trPr>
        <w:tc>
          <w:tcPr>
            <w:tcW w:w="2694" w:type="dxa"/>
          </w:tcPr>
          <w:p w:rsidR="00FB2E12" w:rsidRDefault="00FB2E1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B2E12" w:rsidRPr="00EA2239" w:rsidRDefault="00EA2239">
      <w:pPr>
        <w:rPr>
          <w:sz w:val="0"/>
          <w:szCs w:val="0"/>
          <w:lang w:val="ru-RU"/>
        </w:rPr>
      </w:pPr>
      <w:r w:rsidRPr="00EA2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FB2E12">
        <w:trPr>
          <w:trHeight w:hRule="exact" w:val="277"/>
        </w:trPr>
        <w:tc>
          <w:tcPr>
            <w:tcW w:w="28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B2E12">
        <w:trPr>
          <w:trHeight w:hRule="exact" w:val="277"/>
        </w:trPr>
        <w:tc>
          <w:tcPr>
            <w:tcW w:w="284" w:type="dxa"/>
          </w:tcPr>
          <w:p w:rsidR="00FB2E12" w:rsidRDefault="00FB2E12"/>
        </w:tc>
        <w:tc>
          <w:tcPr>
            <w:tcW w:w="1277" w:type="dxa"/>
          </w:tcPr>
          <w:p w:rsidR="00FB2E12" w:rsidRDefault="00FB2E12"/>
        </w:tc>
        <w:tc>
          <w:tcPr>
            <w:tcW w:w="372" w:type="dxa"/>
          </w:tcPr>
          <w:p w:rsidR="00FB2E12" w:rsidRDefault="00FB2E12"/>
        </w:tc>
        <w:tc>
          <w:tcPr>
            <w:tcW w:w="339" w:type="dxa"/>
          </w:tcPr>
          <w:p w:rsidR="00FB2E12" w:rsidRDefault="00FB2E12"/>
        </w:tc>
        <w:tc>
          <w:tcPr>
            <w:tcW w:w="34" w:type="dxa"/>
          </w:tcPr>
          <w:p w:rsidR="00FB2E12" w:rsidRDefault="00FB2E12"/>
        </w:tc>
        <w:tc>
          <w:tcPr>
            <w:tcW w:w="110" w:type="dxa"/>
          </w:tcPr>
          <w:p w:rsidR="00FB2E12" w:rsidRDefault="00FB2E12"/>
        </w:tc>
        <w:tc>
          <w:tcPr>
            <w:tcW w:w="263" w:type="dxa"/>
          </w:tcPr>
          <w:p w:rsidR="00FB2E12" w:rsidRDefault="00FB2E12"/>
        </w:tc>
        <w:tc>
          <w:tcPr>
            <w:tcW w:w="22" w:type="dxa"/>
          </w:tcPr>
          <w:p w:rsidR="00FB2E12" w:rsidRDefault="00FB2E12"/>
        </w:tc>
        <w:tc>
          <w:tcPr>
            <w:tcW w:w="285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396" w:type="dxa"/>
          </w:tcPr>
          <w:p w:rsidR="00FB2E12" w:rsidRDefault="00FB2E12"/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 w:rsidRPr="00940879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Тяга поездов</w:t>
            </w:r>
          </w:p>
        </w:tc>
      </w:tr>
      <w:tr w:rsidR="00FB2E12" w:rsidRPr="00940879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B2E1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138"/>
        </w:trPr>
        <w:tc>
          <w:tcPr>
            <w:tcW w:w="284" w:type="dxa"/>
          </w:tcPr>
          <w:p w:rsidR="00FB2E12" w:rsidRDefault="00FB2E12"/>
        </w:tc>
        <w:tc>
          <w:tcPr>
            <w:tcW w:w="1277" w:type="dxa"/>
          </w:tcPr>
          <w:p w:rsidR="00FB2E12" w:rsidRDefault="00FB2E12"/>
        </w:tc>
        <w:tc>
          <w:tcPr>
            <w:tcW w:w="372" w:type="dxa"/>
          </w:tcPr>
          <w:p w:rsidR="00FB2E12" w:rsidRDefault="00FB2E12"/>
        </w:tc>
        <w:tc>
          <w:tcPr>
            <w:tcW w:w="339" w:type="dxa"/>
          </w:tcPr>
          <w:p w:rsidR="00FB2E12" w:rsidRDefault="00FB2E12"/>
        </w:tc>
        <w:tc>
          <w:tcPr>
            <w:tcW w:w="34" w:type="dxa"/>
          </w:tcPr>
          <w:p w:rsidR="00FB2E12" w:rsidRDefault="00FB2E12"/>
        </w:tc>
        <w:tc>
          <w:tcPr>
            <w:tcW w:w="110" w:type="dxa"/>
          </w:tcPr>
          <w:p w:rsidR="00FB2E12" w:rsidRDefault="00FB2E12"/>
        </w:tc>
        <w:tc>
          <w:tcPr>
            <w:tcW w:w="263" w:type="dxa"/>
          </w:tcPr>
          <w:p w:rsidR="00FB2E12" w:rsidRDefault="00FB2E12"/>
        </w:tc>
        <w:tc>
          <w:tcPr>
            <w:tcW w:w="22" w:type="dxa"/>
          </w:tcPr>
          <w:p w:rsidR="00FB2E12" w:rsidRDefault="00FB2E12"/>
        </w:tc>
        <w:tc>
          <w:tcPr>
            <w:tcW w:w="285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396" w:type="dxa"/>
          </w:tcPr>
          <w:p w:rsidR="00FB2E12" w:rsidRDefault="00FB2E12"/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284" w:type="dxa"/>
          </w:tcPr>
          <w:p w:rsidR="00FB2E12" w:rsidRDefault="00FB2E12"/>
        </w:tc>
        <w:tc>
          <w:tcPr>
            <w:tcW w:w="1277" w:type="dxa"/>
          </w:tcPr>
          <w:p w:rsidR="00FB2E12" w:rsidRDefault="00FB2E12"/>
        </w:tc>
        <w:tc>
          <w:tcPr>
            <w:tcW w:w="372" w:type="dxa"/>
          </w:tcPr>
          <w:p w:rsidR="00FB2E12" w:rsidRDefault="00FB2E12"/>
        </w:tc>
        <w:tc>
          <w:tcPr>
            <w:tcW w:w="339" w:type="dxa"/>
          </w:tcPr>
          <w:p w:rsidR="00FB2E12" w:rsidRDefault="00FB2E12"/>
        </w:tc>
        <w:tc>
          <w:tcPr>
            <w:tcW w:w="34" w:type="dxa"/>
          </w:tcPr>
          <w:p w:rsidR="00FB2E12" w:rsidRDefault="00FB2E12"/>
        </w:tc>
        <w:tc>
          <w:tcPr>
            <w:tcW w:w="110" w:type="dxa"/>
          </w:tcPr>
          <w:p w:rsidR="00FB2E12" w:rsidRDefault="00FB2E12"/>
        </w:tc>
        <w:tc>
          <w:tcPr>
            <w:tcW w:w="263" w:type="dxa"/>
          </w:tcPr>
          <w:p w:rsidR="00FB2E12" w:rsidRDefault="00FB2E12"/>
        </w:tc>
        <w:tc>
          <w:tcPr>
            <w:tcW w:w="22" w:type="dxa"/>
          </w:tcPr>
          <w:p w:rsidR="00FB2E12" w:rsidRDefault="00FB2E12"/>
        </w:tc>
        <w:tc>
          <w:tcPr>
            <w:tcW w:w="285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396" w:type="dxa"/>
          </w:tcPr>
          <w:p w:rsidR="00FB2E12" w:rsidRDefault="00FB2E12"/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 w:rsidRPr="00940879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38"/>
        </w:trPr>
        <w:tc>
          <w:tcPr>
            <w:tcW w:w="28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FB2E12" w:rsidRDefault="00FB2E12"/>
        </w:tc>
        <w:tc>
          <w:tcPr>
            <w:tcW w:w="110" w:type="dxa"/>
          </w:tcPr>
          <w:p w:rsidR="00FB2E12" w:rsidRDefault="00FB2E1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FB2E12" w:rsidRDefault="00FB2E1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284" w:type="dxa"/>
          </w:tcPr>
          <w:p w:rsidR="00FB2E12" w:rsidRDefault="00FB2E1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4</w:t>
            </w:r>
          </w:p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284" w:type="dxa"/>
          </w:tcPr>
          <w:p w:rsidR="00FB2E12" w:rsidRDefault="00FB2E1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B2E12" w:rsidRDefault="00FB2E1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284" w:type="dxa"/>
          </w:tcPr>
          <w:p w:rsidR="00FB2E12" w:rsidRDefault="00FB2E1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B2E12" w:rsidRDefault="00FB2E1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284" w:type="dxa"/>
          </w:tcPr>
          <w:p w:rsidR="00FB2E12" w:rsidRDefault="00FB2E1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 w:rsidRPr="00940879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FB2E12"/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284" w:type="dxa"/>
          </w:tcPr>
          <w:p w:rsidR="00FB2E12" w:rsidRDefault="00FB2E12"/>
        </w:tc>
        <w:tc>
          <w:tcPr>
            <w:tcW w:w="143" w:type="dxa"/>
          </w:tcPr>
          <w:p w:rsidR="00FB2E12" w:rsidRDefault="00FB2E12"/>
        </w:tc>
      </w:tr>
    </w:tbl>
    <w:p w:rsidR="00FB2E12" w:rsidRDefault="00EA2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51"/>
        <w:gridCol w:w="965"/>
        <w:gridCol w:w="697"/>
        <w:gridCol w:w="1116"/>
        <w:gridCol w:w="1267"/>
        <w:gridCol w:w="684"/>
        <w:gridCol w:w="399"/>
        <w:gridCol w:w="981"/>
      </w:tblGrid>
      <w:tr w:rsidR="00FB2E12">
        <w:trPr>
          <w:trHeight w:hRule="exact" w:val="416"/>
        </w:trPr>
        <w:tc>
          <w:tcPr>
            <w:tcW w:w="766" w:type="dxa"/>
          </w:tcPr>
          <w:p w:rsidR="00FB2E12" w:rsidRDefault="00FB2E12"/>
        </w:tc>
        <w:tc>
          <w:tcPr>
            <w:tcW w:w="228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2836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1135" w:type="dxa"/>
          </w:tcPr>
          <w:p w:rsidR="00FB2E12" w:rsidRDefault="00FB2E12"/>
        </w:tc>
        <w:tc>
          <w:tcPr>
            <w:tcW w:w="1277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B2E12" w:rsidRPr="0094087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подвижном составе, Передачи мощности современных локомотивов, Теория движения поезда, Реализация силы тяги, Силы сопротивления движению поезда, Тормозные силы поезда, Методы расчета массы состава, Энергетика тяги поезда</w:t>
            </w:r>
          </w:p>
        </w:tc>
      </w:tr>
      <w:tr w:rsidR="00FB2E12" w:rsidRPr="00940879">
        <w:trPr>
          <w:trHeight w:hRule="exact" w:val="277"/>
        </w:trPr>
        <w:tc>
          <w:tcPr>
            <w:tcW w:w="76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B2E1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Б1.О.25.01</w:t>
            </w:r>
          </w:p>
        </w:tc>
      </w:tr>
      <w:tr w:rsidR="00FB2E12" w:rsidRPr="0094087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B2E1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FB2E12" w:rsidRPr="009408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B2E12" w:rsidRPr="0094087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FB2E1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FB2E12">
        <w:trPr>
          <w:trHeight w:hRule="exact" w:val="189"/>
        </w:trPr>
        <w:tc>
          <w:tcPr>
            <w:tcW w:w="766" w:type="dxa"/>
          </w:tcPr>
          <w:p w:rsidR="00FB2E12" w:rsidRDefault="00FB2E12"/>
        </w:tc>
        <w:tc>
          <w:tcPr>
            <w:tcW w:w="228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2836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1135" w:type="dxa"/>
          </w:tcPr>
          <w:p w:rsidR="00FB2E12" w:rsidRDefault="00FB2E12"/>
        </w:tc>
        <w:tc>
          <w:tcPr>
            <w:tcW w:w="1277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B2E12" w:rsidRPr="00940879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реализации сил тяги и торможения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рациональные режимы движения поезда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выбора рационального режима движения поезда</w:t>
            </w:r>
          </w:p>
        </w:tc>
      </w:tr>
      <w:tr w:rsidR="00FB2E12" w:rsidRPr="00940879">
        <w:trPr>
          <w:trHeight w:hRule="exact" w:val="138"/>
        </w:trPr>
        <w:tc>
          <w:tcPr>
            <w:tcW w:w="76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</w:t>
            </w:r>
            <w:proofErr w:type="gramStart"/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эксплуатации, содержанию и ремонту железнодорожного подвижного состава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теорию движения поезда и характеристики режимов движения поезда; ходовые свойства подвижного состава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2E12" w:rsidRPr="0094087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тяговые расчеты; проводить экспертизу и анализ прочностных и динамических характеристик подвижного состава; анализировать состояние устройств  оборудования подвижного состава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2E12" w:rsidRPr="0094087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ходовых свойств подвижного состава; навыками содержания устройств и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оборудовании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подвижного состава в состоянии, пригодном для эксплуатации.</w:t>
            </w:r>
          </w:p>
        </w:tc>
      </w:tr>
      <w:tr w:rsidR="00FB2E12" w:rsidRPr="00940879">
        <w:trPr>
          <w:trHeight w:hRule="exact" w:val="138"/>
        </w:trPr>
        <w:tc>
          <w:tcPr>
            <w:tcW w:w="76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 выполнять обязанности по оперативному управлению движением поездов на железнодорожных участках и направлениях, а также маневровой работы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нормирования расхода энергоресурсов на тягу поездов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экспертизу и анализ прочностных и динамических характеристик ПС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нормирования расхода энергоресурсов на тягу поездов</w:t>
            </w:r>
          </w:p>
        </w:tc>
      </w:tr>
      <w:tr w:rsidR="00FB2E12" w:rsidRPr="00940879">
        <w:trPr>
          <w:trHeight w:hRule="exact" w:val="138"/>
        </w:trPr>
        <w:tc>
          <w:tcPr>
            <w:tcW w:w="76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B2E1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B2E12">
        <w:trPr>
          <w:trHeight w:hRule="exact" w:val="14"/>
        </w:trPr>
        <w:tc>
          <w:tcPr>
            <w:tcW w:w="766" w:type="dxa"/>
          </w:tcPr>
          <w:p w:rsidR="00FB2E12" w:rsidRDefault="00FB2E12"/>
        </w:tc>
        <w:tc>
          <w:tcPr>
            <w:tcW w:w="228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2836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1135" w:type="dxa"/>
          </w:tcPr>
          <w:p w:rsidR="00FB2E12" w:rsidRDefault="00FB2E12"/>
        </w:tc>
        <w:tc>
          <w:tcPr>
            <w:tcW w:w="1277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сведения о локомотивах. Основные элементы устройства механической и электрической части подвижного состава. Общие сведения о рабочем процессе и 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экономических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показателях работы ТПС.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Л1.4Л2.1Л3.2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</w:tbl>
    <w:p w:rsidR="00FB2E12" w:rsidRDefault="00EA2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17"/>
        <w:gridCol w:w="910"/>
        <w:gridCol w:w="658"/>
        <w:gridCol w:w="1089"/>
        <w:gridCol w:w="1276"/>
        <w:gridCol w:w="658"/>
        <w:gridCol w:w="411"/>
        <w:gridCol w:w="995"/>
      </w:tblGrid>
      <w:tr w:rsidR="00FB2E12">
        <w:trPr>
          <w:trHeight w:hRule="exact" w:val="416"/>
        </w:trPr>
        <w:tc>
          <w:tcPr>
            <w:tcW w:w="993" w:type="dxa"/>
          </w:tcPr>
          <w:p w:rsidR="00FB2E12" w:rsidRDefault="00FB2E12"/>
        </w:tc>
        <w:tc>
          <w:tcPr>
            <w:tcW w:w="3545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1135" w:type="dxa"/>
          </w:tcPr>
          <w:p w:rsidR="00FB2E12" w:rsidRDefault="00FB2E12"/>
        </w:tc>
        <w:tc>
          <w:tcPr>
            <w:tcW w:w="1277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B2E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Сила тяги локомотива: Механизм образования силы тяги; Основной закон локомотивной тяги.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Л1.4Л2.1Л3.2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Сила тяги локомотива: Физическая природа сцепления колес с рельсами; Тяговые характеристики локомотива; Способы регулирования скорости и силы тяги локомотива; Построение тяговых характеристик.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 сопротивления движению поезда: Составляющие основного сопротивления движению поезда; Мероприятия по уменьшению основного сопротивления движению.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Силы сопротивления движению поезда: Составляющие дополнительного сопротивления движению поезда; Сопротивление при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трогании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места; Мероприятия по снижению сопротивления движению.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Тормозные силы поезда: Виды тормозов применяемых на сети железных дорог; Влияние типов тормозов на скорость движения; Коэффициент трения тормозных колодок, его расчет.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Тормозные силы поезда: Механизм образования тормозной силы; Ограничение тормозной силы.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Режимы торможения. Виды тормозного пути и способы его определения.</w:t>
            </w:r>
          </w:p>
          <w:p w:rsidR="00FB2E12" w:rsidRPr="00EA2239" w:rsidRDefault="00FB2E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 w:rsidRPr="009408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основных характеристик дизеля /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с разбором конкретных ситуаций</w:t>
            </w:r>
          </w:p>
        </w:tc>
      </w:tr>
      <w:tr w:rsidR="00FB2E12" w:rsidRPr="009408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электрических параметров генератора /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с разбором конкретных ситуаций</w:t>
            </w:r>
          </w:p>
        </w:tc>
      </w:tr>
      <w:tr w:rsidR="00FB2E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силы тяги и расчетной скорости локомотива /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 мощности локомотивов, расчет ТЭД тепловозов /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построение регулировочной характеристики тепловоза /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</w:tbl>
    <w:p w:rsidR="00FB2E12" w:rsidRDefault="00EA2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7"/>
        <w:gridCol w:w="1622"/>
        <w:gridCol w:w="1669"/>
        <w:gridCol w:w="887"/>
        <w:gridCol w:w="657"/>
        <w:gridCol w:w="1075"/>
        <w:gridCol w:w="710"/>
        <w:gridCol w:w="580"/>
        <w:gridCol w:w="723"/>
        <w:gridCol w:w="406"/>
        <w:gridCol w:w="982"/>
      </w:tblGrid>
      <w:tr w:rsidR="00FB2E12">
        <w:trPr>
          <w:trHeight w:hRule="exact" w:val="416"/>
        </w:trPr>
        <w:tc>
          <w:tcPr>
            <w:tcW w:w="710" w:type="dxa"/>
          </w:tcPr>
          <w:p w:rsidR="00FB2E12" w:rsidRDefault="00FB2E12"/>
        </w:tc>
        <w:tc>
          <w:tcPr>
            <w:tcW w:w="285" w:type="dxa"/>
          </w:tcPr>
          <w:p w:rsidR="00FB2E12" w:rsidRDefault="00FB2E12"/>
        </w:tc>
        <w:tc>
          <w:tcPr>
            <w:tcW w:w="1702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1135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B2E1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тяговой характеристики тепловоза /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расчетной массы состава и основного удельного сопротивления движению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величины тормозного коэффициента. /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Отработка навыков решения задач /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рубежному контролю /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Л1.4Л2.1Л3.2 Л3.3</w:t>
            </w:r>
          </w:p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710" w:type="dxa"/>
          </w:tcPr>
          <w:p w:rsidR="00FB2E12" w:rsidRDefault="00FB2E12"/>
        </w:tc>
        <w:tc>
          <w:tcPr>
            <w:tcW w:w="285" w:type="dxa"/>
          </w:tcPr>
          <w:p w:rsidR="00FB2E12" w:rsidRDefault="00FB2E12"/>
        </w:tc>
        <w:tc>
          <w:tcPr>
            <w:tcW w:w="1702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1135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B2E12">
        <w:trPr>
          <w:trHeight w:hRule="exact" w:val="277"/>
        </w:trPr>
        <w:tc>
          <w:tcPr>
            <w:tcW w:w="710" w:type="dxa"/>
          </w:tcPr>
          <w:p w:rsidR="00FB2E12" w:rsidRDefault="00FB2E12"/>
        </w:tc>
        <w:tc>
          <w:tcPr>
            <w:tcW w:w="285" w:type="dxa"/>
          </w:tcPr>
          <w:p w:rsidR="00FB2E12" w:rsidRDefault="00FB2E12"/>
        </w:tc>
        <w:tc>
          <w:tcPr>
            <w:tcW w:w="1702" w:type="dxa"/>
          </w:tcPr>
          <w:p w:rsidR="00FB2E12" w:rsidRDefault="00FB2E12"/>
        </w:tc>
        <w:tc>
          <w:tcPr>
            <w:tcW w:w="1844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1135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568" w:type="dxa"/>
          </w:tcPr>
          <w:p w:rsidR="00FB2E12" w:rsidRDefault="00FB2E12"/>
        </w:tc>
        <w:tc>
          <w:tcPr>
            <w:tcW w:w="710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B2E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B2E1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тяги поездов: учеб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B2E1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Кузьмичев Е.Н.,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Слободенюк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B2E12" w:rsidRPr="0094087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=60000</w:t>
            </w:r>
          </w:p>
        </w:tc>
      </w:tr>
      <w:tr w:rsidR="00FB2E12" w:rsidRPr="009408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ФГОУ "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2011,</w:t>
            </w:r>
          </w:p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B2E1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FB2E12" w:rsidRDefault="00EA2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5"/>
        <w:gridCol w:w="418"/>
        <w:gridCol w:w="1482"/>
        <w:gridCol w:w="2255"/>
        <w:gridCol w:w="2696"/>
        <w:gridCol w:w="1692"/>
        <w:gridCol w:w="993"/>
      </w:tblGrid>
      <w:tr w:rsidR="00FB2E12">
        <w:trPr>
          <w:trHeight w:hRule="exact" w:val="416"/>
        </w:trPr>
        <w:tc>
          <w:tcPr>
            <w:tcW w:w="436" w:type="dxa"/>
          </w:tcPr>
          <w:p w:rsidR="00FB2E12" w:rsidRDefault="00FB2E12"/>
        </w:tc>
        <w:tc>
          <w:tcPr>
            <w:tcW w:w="275" w:type="dxa"/>
          </w:tcPr>
          <w:p w:rsidR="00FB2E12" w:rsidRDefault="00FB2E12"/>
        </w:tc>
        <w:tc>
          <w:tcPr>
            <w:tcW w:w="426" w:type="dxa"/>
          </w:tcPr>
          <w:p w:rsidR="00FB2E12" w:rsidRDefault="00FB2E12"/>
        </w:tc>
        <w:tc>
          <w:tcPr>
            <w:tcW w:w="1560" w:type="dxa"/>
          </w:tcPr>
          <w:p w:rsidR="00FB2E12" w:rsidRDefault="00FB2E12"/>
        </w:tc>
        <w:tc>
          <w:tcPr>
            <w:tcW w:w="2411" w:type="dxa"/>
          </w:tcPr>
          <w:p w:rsidR="00FB2E12" w:rsidRDefault="00FB2E12"/>
        </w:tc>
        <w:tc>
          <w:tcPr>
            <w:tcW w:w="2978" w:type="dxa"/>
          </w:tcPr>
          <w:p w:rsidR="00FB2E12" w:rsidRDefault="00FB2E12"/>
        </w:tc>
        <w:tc>
          <w:tcPr>
            <w:tcW w:w="1702" w:type="dxa"/>
          </w:tcPr>
          <w:p w:rsidR="00FB2E12" w:rsidRDefault="00FB2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B2E1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B2E1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2005, http://e.lanbook.com/books/ele ment.php? pl1_cid=25&amp;pl1_id=35803</w:t>
            </w:r>
          </w:p>
        </w:tc>
      </w:tr>
      <w:tr w:rsidR="00FB2E12" w:rsidRPr="0094087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B2E1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B2E1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электрической тяги (в примерах и задачах): учеб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FB2E1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FB2E1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электрической тяги: метод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расчётно-графических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B2E12" w:rsidRPr="0094087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B2E1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тяги поездов и тяговые расчеты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https://sites.google.com/site/tag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apoezd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monografia</w:t>
            </w:r>
            <w:proofErr w:type="spellEnd"/>
          </w:p>
        </w:tc>
      </w:tr>
      <w:tr w:rsidR="00FB2E1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технической эксплуатации железных дорог Российской Федерации: утв.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Минтранса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2010 г. № 286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редакции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https://base.garant.ru/55170488/</w:t>
            </w:r>
          </w:p>
        </w:tc>
      </w:tr>
      <w:tr w:rsidR="00FB2E12" w:rsidRPr="0094087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B2E12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FB2E12" w:rsidRPr="0094087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B2E12" w:rsidRPr="0094087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FB2E12" w:rsidRPr="0094087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B2E1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B2E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B2E12" w:rsidRPr="0094087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2E12" w:rsidRPr="0094087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2E12" w:rsidRPr="0094087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B2E12" w:rsidRPr="0094087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B2E12" w:rsidRPr="0094087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B2E12" w:rsidRPr="0094087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2E12" w:rsidRPr="0094087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2E12" w:rsidRPr="0094087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2E12" w:rsidRPr="0094087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B2E12" w:rsidRPr="00940879">
        <w:trPr>
          <w:trHeight w:hRule="exact" w:val="145"/>
        </w:trPr>
        <w:tc>
          <w:tcPr>
            <w:tcW w:w="43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2E12" w:rsidRPr="00EA2239" w:rsidRDefault="00FB2E12">
            <w:pPr>
              <w:rPr>
                <w:lang w:val="ru-RU"/>
              </w:rPr>
            </w:pPr>
          </w:p>
        </w:tc>
      </w:tr>
      <w:tr w:rsidR="00FB2E12" w:rsidRPr="0094087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B2E1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B2E12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114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автоматических тормозов подвижного состава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Натуральные образцы узлов и деталей тормозного оборудования, регулятор давления, 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устрой-ство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блокировки, тормозов, кран машиниста, кран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вспомогатель-ного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тормоза, регулятор режима торможения, реле давления,  комплект учебно-методической документации</w:t>
            </w:r>
          </w:p>
          <w:p w:rsidR="00FB2E12" w:rsidRDefault="00EA22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</w:tr>
      <w:tr w:rsidR="00FB2E12" w:rsidRPr="00940879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B2E12">
        <w:trPr>
          <w:trHeight w:hRule="exact" w:val="74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8"/>
                <w:szCs w:val="18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Кабинет общего курса 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же-лезных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дорог.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8"/>
                <w:szCs w:val="18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раздаточный и дидактический материал, комплект презентаций, </w:t>
            </w:r>
            <w:proofErr w:type="spellStart"/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персо-нальный</w:t>
            </w:r>
            <w:proofErr w:type="spellEnd"/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компьютер преподавателя.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ПД1М,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Д 100,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Д49,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бесчелюстная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тележ-ка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</w:tr>
    </w:tbl>
    <w:p w:rsidR="00FB2E12" w:rsidRDefault="00EA2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2"/>
        <w:gridCol w:w="3764"/>
        <w:gridCol w:w="4380"/>
        <w:gridCol w:w="964"/>
      </w:tblGrid>
      <w:tr w:rsidR="00FB2E12">
        <w:trPr>
          <w:trHeight w:hRule="exact" w:val="416"/>
        </w:trPr>
        <w:tc>
          <w:tcPr>
            <w:tcW w:w="1135" w:type="dxa"/>
          </w:tcPr>
          <w:p w:rsidR="00FB2E12" w:rsidRDefault="00FB2E12"/>
        </w:tc>
        <w:tc>
          <w:tcPr>
            <w:tcW w:w="3970" w:type="dxa"/>
          </w:tcPr>
          <w:p w:rsidR="00FB2E12" w:rsidRDefault="00FB2E12"/>
        </w:tc>
        <w:tc>
          <w:tcPr>
            <w:tcW w:w="4679" w:type="dxa"/>
          </w:tcPr>
          <w:p w:rsidR="00FB2E12" w:rsidRDefault="00FB2E1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B2E1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B2E12">
        <w:trPr>
          <w:trHeight w:hRule="exact" w:val="23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EA22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автосцепка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СА-3,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тепловозная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тележка</w:t>
            </w:r>
            <w:proofErr w:type="spellEnd"/>
          </w:p>
        </w:tc>
      </w:tr>
      <w:tr w:rsidR="00FB2E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Default="00FB2E12"/>
        </w:tc>
      </w:tr>
      <w:tr w:rsidR="00FB2E12">
        <w:trPr>
          <w:trHeight w:hRule="exact" w:val="277"/>
        </w:trPr>
        <w:tc>
          <w:tcPr>
            <w:tcW w:w="1135" w:type="dxa"/>
          </w:tcPr>
          <w:p w:rsidR="00FB2E12" w:rsidRDefault="00FB2E12"/>
        </w:tc>
        <w:tc>
          <w:tcPr>
            <w:tcW w:w="3970" w:type="dxa"/>
          </w:tcPr>
          <w:p w:rsidR="00FB2E12" w:rsidRDefault="00FB2E12"/>
        </w:tc>
        <w:tc>
          <w:tcPr>
            <w:tcW w:w="4679" w:type="dxa"/>
          </w:tcPr>
          <w:p w:rsidR="00FB2E12" w:rsidRDefault="00FB2E12"/>
        </w:tc>
        <w:tc>
          <w:tcPr>
            <w:tcW w:w="993" w:type="dxa"/>
          </w:tcPr>
          <w:p w:rsidR="00FB2E12" w:rsidRDefault="00FB2E12"/>
        </w:tc>
      </w:tr>
      <w:tr w:rsidR="00FB2E12" w:rsidRPr="009408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2E12" w:rsidRPr="00EA2239" w:rsidRDefault="00EA2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A2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B2E12" w:rsidRPr="00940879">
        <w:trPr>
          <w:trHeight w:hRule="exact" w:val="86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самом начале учебного курса познакомиться со следующей учебно-методической документацией: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работа, связанная с оформлением отчетов по практическим занятиям организована таким образом, чтобы обучающиеся имели возможность получать обратную связь о результатах их выполнения по мере готовности до начала промежуточной аттестации. Для этого отчеты по практическим занятиям направляются в адрес преподавателя, который проверяет их и возвращает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комментариями. Совместная деятельность преподавателя и обучающихся по проверке выполнения мероприятий текущего контроля, предусмотренных рабочей программой дисциплины (модуля) организована в ЭОС Университета.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самостоятельной работы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данной дисциплине разнообразны. Они включают в себя: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теоретического материала (учебной, научной, методической литературы, материалов периодических изданий);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подготовку к занятиям, предусмотренным РПД, мероприятиям текущего контроля, промежуточной аттестации и т.д.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самостоятельную работу и отчитываться по ее результатам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должен в соответствии с календарным планом изучения дисциплины, видами и сроками отчетности.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выполнении самостоятельной работы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 руководствоваться учебно-методическими материалами, размещенными в ЭОС Университета.</w:t>
            </w:r>
          </w:p>
          <w:p w:rsidR="00FB2E12" w:rsidRPr="00EA2239" w:rsidRDefault="00FB2E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B2E12" w:rsidRPr="00EA2239" w:rsidRDefault="00FB2E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B2E12" w:rsidRPr="00EA2239" w:rsidRDefault="00EA2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2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A2239" w:rsidRPr="00EA2239" w:rsidRDefault="00EA2239">
      <w:pPr>
        <w:rPr>
          <w:lang w:val="ru-RU"/>
        </w:rPr>
      </w:pPr>
      <w:r w:rsidRPr="00EA2239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EA2239" w:rsidTr="0003381F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223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A2239" w:rsidRDefault="00EA2239" w:rsidP="00033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2239" w:rsidTr="0003381F">
        <w:trPr>
          <w:trHeight w:hRule="exact" w:val="277"/>
        </w:trPr>
        <w:tc>
          <w:tcPr>
            <w:tcW w:w="857" w:type="pct"/>
            <w:gridSpan w:val="2"/>
          </w:tcPr>
          <w:p w:rsidR="00EA2239" w:rsidRPr="000B6640" w:rsidRDefault="00EA2239" w:rsidP="0003381F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EA2239" w:rsidRPr="000B6640" w:rsidRDefault="00EA2239" w:rsidP="0003381F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EA2239" w:rsidRPr="000B6640" w:rsidRDefault="00EA2239" w:rsidP="0003381F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EA2239" w:rsidRPr="000B6640" w:rsidRDefault="00EA2239" w:rsidP="0003381F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EA2239" w:rsidRDefault="00EA2239" w:rsidP="0003381F"/>
        </w:tc>
        <w:tc>
          <w:tcPr>
            <w:tcW w:w="1032" w:type="pct"/>
            <w:gridSpan w:val="4"/>
          </w:tcPr>
          <w:p w:rsidR="00EA2239" w:rsidRDefault="00EA2239" w:rsidP="0003381F"/>
        </w:tc>
        <w:tc>
          <w:tcPr>
            <w:tcW w:w="1140" w:type="pct"/>
            <w:gridSpan w:val="2"/>
          </w:tcPr>
          <w:p w:rsidR="00EA2239" w:rsidRDefault="00EA2239" w:rsidP="0003381F"/>
        </w:tc>
      </w:tr>
      <w:tr w:rsidR="00EA2239" w:rsidRPr="001D2C9A" w:rsidTr="0003381F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F46ECF" w:rsidRDefault="00EA2239" w:rsidP="000338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CA1634" w:rsidRDefault="00EA2239" w:rsidP="000338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EA2239" w:rsidRPr="00940879" w:rsidTr="0003381F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2239" w:rsidRDefault="00EA2239" w:rsidP="000338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EA2239" w:rsidRPr="00EA2239" w:rsidRDefault="00EA2239" w:rsidP="00033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EA2239" w:rsidTr="0003381F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239" w:rsidRPr="00565585" w:rsidRDefault="00EA2239" w:rsidP="000338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225EA9" w:rsidRDefault="00EA2239" w:rsidP="00033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Тяга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поездов</w:t>
            </w:r>
            <w:proofErr w:type="spellEnd"/>
          </w:p>
        </w:tc>
      </w:tr>
      <w:tr w:rsidR="00EA2239" w:rsidTr="0003381F">
        <w:trPr>
          <w:trHeight w:hRule="exact" w:val="453"/>
        </w:trPr>
        <w:tc>
          <w:tcPr>
            <w:tcW w:w="857" w:type="pct"/>
            <w:gridSpan w:val="2"/>
          </w:tcPr>
          <w:p w:rsidR="00EA2239" w:rsidRPr="00565585" w:rsidRDefault="00EA2239" w:rsidP="0003381F"/>
        </w:tc>
        <w:tc>
          <w:tcPr>
            <w:tcW w:w="785" w:type="pct"/>
          </w:tcPr>
          <w:p w:rsidR="00EA2239" w:rsidRPr="00565585" w:rsidRDefault="00EA2239" w:rsidP="0003381F"/>
        </w:tc>
        <w:tc>
          <w:tcPr>
            <w:tcW w:w="201" w:type="pct"/>
            <w:gridSpan w:val="2"/>
          </w:tcPr>
          <w:p w:rsidR="00EA2239" w:rsidRPr="00565585" w:rsidRDefault="00EA2239" w:rsidP="0003381F"/>
        </w:tc>
        <w:tc>
          <w:tcPr>
            <w:tcW w:w="721" w:type="pct"/>
            <w:gridSpan w:val="2"/>
          </w:tcPr>
          <w:p w:rsidR="00EA2239" w:rsidRPr="00E12C70" w:rsidRDefault="00EA2239" w:rsidP="0003381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EA2239" w:rsidRDefault="00EA2239" w:rsidP="0003381F"/>
        </w:tc>
        <w:tc>
          <w:tcPr>
            <w:tcW w:w="1032" w:type="pct"/>
            <w:gridSpan w:val="4"/>
          </w:tcPr>
          <w:p w:rsidR="00EA2239" w:rsidRDefault="00EA2239" w:rsidP="0003381F"/>
        </w:tc>
        <w:tc>
          <w:tcPr>
            <w:tcW w:w="1140" w:type="pct"/>
            <w:gridSpan w:val="2"/>
          </w:tcPr>
          <w:p w:rsidR="00EA2239" w:rsidRDefault="00EA2239" w:rsidP="0003381F"/>
        </w:tc>
      </w:tr>
      <w:tr w:rsidR="00EA2239" w:rsidTr="0003381F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239" w:rsidRPr="004F7ED5" w:rsidRDefault="00EA2239" w:rsidP="000338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2239" w:rsidRPr="004F7ED5" w:rsidRDefault="00EA2239" w:rsidP="0003381F">
            <w:pPr>
              <w:spacing w:after="0" w:line="240" w:lineRule="auto"/>
              <w:rPr>
                <w:sz w:val="20"/>
                <w:szCs w:val="20"/>
              </w:rPr>
            </w:pPr>
            <w:r w:rsidRPr="004F7ED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ОПК-5; ПК-10; ПК-12</w:t>
            </w:r>
          </w:p>
        </w:tc>
      </w:tr>
      <w:tr w:rsidR="00EA2239" w:rsidRPr="00940879" w:rsidTr="0003381F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A2239" w:rsidRPr="00073A22" w:rsidRDefault="00EA2239" w:rsidP="0003381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A2239" w:rsidRPr="00940879" w:rsidTr="0003381F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A2239" w:rsidTr="0003381F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A2239" w:rsidRPr="00940879" w:rsidTr="0003381F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A2239" w:rsidRP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A2239" w:rsidRP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A2239" w:rsidRP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A2239" w:rsidRPr="00940879" w:rsidTr="0003381F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A2239" w:rsidRPr="00940879" w:rsidTr="0003381F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A2239" w:rsidRP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A2239" w:rsidTr="00EA2239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12389B" w:rsidRDefault="00EA2239" w:rsidP="00033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A2239" w:rsidTr="0003381F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DE12A6" w:rsidRDefault="00EA2239" w:rsidP="000338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A2239" w:rsidTr="00EA2239">
        <w:trPr>
          <w:trHeight w:hRule="exact" w:val="2756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DE12A6" w:rsidRDefault="00EA2239" w:rsidP="000338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литературу, рекомендованную рабочей программой дисциплины;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A2239" w:rsidTr="0003381F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893660" w:rsidRDefault="00EA2239" w:rsidP="00033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EA2239" w:rsidRPr="00893660" w:rsidRDefault="00EA2239" w:rsidP="00033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893660" w:rsidRDefault="00EA2239" w:rsidP="000338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893660" w:rsidRDefault="00EA2239" w:rsidP="00033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A2239" w:rsidRPr="00940879" w:rsidTr="0003381F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A2239" w:rsidTr="0003381F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A2239" w:rsidTr="0003381F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DE12A6" w:rsidRDefault="00EA2239" w:rsidP="000338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A2239" w:rsidRPr="00916DB1" w:rsidRDefault="00EA2239" w:rsidP="0003381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A2239" w:rsidRPr="00916DB1" w:rsidRDefault="00EA2239" w:rsidP="0003381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A2239" w:rsidTr="0003381F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DE12A6" w:rsidRDefault="00EA2239" w:rsidP="000338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A2239" w:rsidRPr="00893660" w:rsidRDefault="00EA2239" w:rsidP="0003381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A2239" w:rsidTr="0003381F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EA2239" w:rsidRDefault="00EA2239" w:rsidP="0003381F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EA2239" w:rsidRDefault="00EA2239" w:rsidP="0003381F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EA2239" w:rsidRDefault="00EA2239" w:rsidP="0003381F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EA2239" w:rsidRDefault="00EA2239" w:rsidP="0003381F"/>
        </w:tc>
        <w:tc>
          <w:tcPr>
            <w:tcW w:w="1133" w:type="pct"/>
            <w:tcBorders>
              <w:top w:val="single" w:sz="4" w:space="0" w:color="auto"/>
            </w:tcBorders>
          </w:tcPr>
          <w:p w:rsidR="00EA2239" w:rsidRDefault="00EA2239" w:rsidP="0003381F"/>
        </w:tc>
      </w:tr>
      <w:tr w:rsidR="00EA2239" w:rsidRPr="00940879" w:rsidTr="0003381F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A2239" w:rsidRP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A2239" w:rsidTr="0003381F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A2239" w:rsidRPr="00940879" w:rsidTr="00EA2239">
        <w:trPr>
          <w:trHeight w:hRule="exact" w:val="380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A2239">
              <w:rPr>
                <w:sz w:val="20"/>
                <w:szCs w:val="20"/>
                <w:lang w:val="ru-RU"/>
              </w:rPr>
              <w:t xml:space="preserve"> </w:t>
            </w: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A2239">
              <w:rPr>
                <w:sz w:val="20"/>
                <w:szCs w:val="20"/>
                <w:lang w:val="ru-RU"/>
              </w:rPr>
              <w:t xml:space="preserve"> </w:t>
            </w: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A2239">
              <w:rPr>
                <w:sz w:val="20"/>
                <w:szCs w:val="20"/>
                <w:lang w:val="ru-RU"/>
              </w:rPr>
              <w:t xml:space="preserve"> </w:t>
            </w: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A2239">
              <w:rPr>
                <w:sz w:val="20"/>
                <w:szCs w:val="20"/>
                <w:lang w:val="ru-RU"/>
              </w:rPr>
              <w:t xml:space="preserve"> </w:t>
            </w: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A2239" w:rsidRPr="00940879" w:rsidTr="00EA2239">
        <w:trPr>
          <w:trHeight w:hRule="exact" w:val="3550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EA2239">
              <w:rPr>
                <w:sz w:val="20"/>
                <w:szCs w:val="20"/>
                <w:lang w:val="ru-RU"/>
              </w:rPr>
              <w:t xml:space="preserve"> </w:t>
            </w: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EA2239" w:rsidRPr="00940879" w:rsidTr="00EA2239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EA2239">
              <w:rPr>
                <w:sz w:val="20"/>
                <w:szCs w:val="20"/>
                <w:lang w:val="ru-RU"/>
              </w:rPr>
              <w:t xml:space="preserve"> </w:t>
            </w: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A2239">
              <w:rPr>
                <w:sz w:val="20"/>
                <w:szCs w:val="20"/>
                <w:lang w:val="ru-RU"/>
              </w:rPr>
              <w:t xml:space="preserve"> </w:t>
            </w: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A2239" w:rsidRDefault="00EA2239" w:rsidP="00EA2239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EA2239" w:rsidRPr="004F7ED5" w:rsidRDefault="00EA2239" w:rsidP="00EA2239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EA2239" w:rsidRPr="004F7ED5" w:rsidRDefault="00EA2239" w:rsidP="00EA2239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F7E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4F7ED5">
        <w:rPr>
          <w:rFonts w:ascii="Arial" w:hAnsi="Arial" w:cs="Arial"/>
          <w:color w:val="000000"/>
          <w:sz w:val="20"/>
          <w:szCs w:val="20"/>
        </w:rPr>
        <w:t>: ОПК-5; ПК-10; ПК-12</w:t>
      </w:r>
    </w:p>
    <w:p w:rsidR="00EA2239" w:rsidRPr="00EA2239" w:rsidRDefault="00EA2239" w:rsidP="00EA223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Силы, действующие на поезд в период тяги, выбега и торможения</w:t>
      </w:r>
    </w:p>
    <w:p w:rsidR="00EA2239" w:rsidRPr="00EA2239" w:rsidRDefault="00EA2239" w:rsidP="00EA223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Условия плавного поступательного движения поезда.</w:t>
      </w:r>
    </w:p>
    <w:p w:rsidR="00EA2239" w:rsidRPr="00EA2239" w:rsidRDefault="00EA2239" w:rsidP="00EA223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Образование силы тяги. Ограничение силы тяги по сцеплению. Коэффициент сцепления и его значение в тяге поездов.</w:t>
      </w:r>
    </w:p>
    <w:p w:rsidR="00EA2239" w:rsidRPr="00EA2239" w:rsidRDefault="00EA2239" w:rsidP="00EA223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Зависимость силы тяги от передаточного отношения; ограничения силы тяги по конструкции передачи.</w:t>
      </w:r>
    </w:p>
    <w:p w:rsidR="00EA2239" w:rsidRPr="004F7ED5" w:rsidRDefault="00EA2239" w:rsidP="00EA223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A2239">
        <w:rPr>
          <w:rFonts w:ascii="Arial" w:hAnsi="Arial" w:cs="Arial"/>
          <w:sz w:val="20"/>
          <w:szCs w:val="20"/>
          <w:lang w:val="ru-RU"/>
        </w:rPr>
        <w:t xml:space="preserve">Расчетный коэффициент сцепления. Факторы, влияющие на сцепление колёс с рельсами. </w:t>
      </w:r>
      <w:proofErr w:type="spellStart"/>
      <w:r w:rsidRPr="004F7ED5">
        <w:rPr>
          <w:rFonts w:ascii="Arial" w:hAnsi="Arial" w:cs="Arial"/>
          <w:sz w:val="20"/>
          <w:szCs w:val="20"/>
        </w:rPr>
        <w:t>Повышение</w:t>
      </w:r>
      <w:proofErr w:type="spellEnd"/>
      <w:r w:rsidRPr="004F7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D5">
        <w:rPr>
          <w:rFonts w:ascii="Arial" w:hAnsi="Arial" w:cs="Arial"/>
          <w:sz w:val="20"/>
          <w:szCs w:val="20"/>
        </w:rPr>
        <w:t>использования</w:t>
      </w:r>
      <w:proofErr w:type="spellEnd"/>
      <w:r w:rsidRPr="004F7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D5">
        <w:rPr>
          <w:rFonts w:ascii="Arial" w:hAnsi="Arial" w:cs="Arial"/>
          <w:sz w:val="20"/>
          <w:szCs w:val="20"/>
        </w:rPr>
        <w:t>тяговых</w:t>
      </w:r>
      <w:proofErr w:type="spellEnd"/>
      <w:r w:rsidRPr="004F7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D5">
        <w:rPr>
          <w:rFonts w:ascii="Arial" w:hAnsi="Arial" w:cs="Arial"/>
          <w:sz w:val="20"/>
          <w:szCs w:val="20"/>
        </w:rPr>
        <w:t>свойств</w:t>
      </w:r>
      <w:proofErr w:type="spellEnd"/>
      <w:r w:rsidRPr="004F7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D5">
        <w:rPr>
          <w:rFonts w:ascii="Arial" w:hAnsi="Arial" w:cs="Arial"/>
          <w:sz w:val="20"/>
          <w:szCs w:val="20"/>
        </w:rPr>
        <w:t>локомотива</w:t>
      </w:r>
      <w:proofErr w:type="spellEnd"/>
      <w:r w:rsidRPr="004F7ED5">
        <w:rPr>
          <w:rFonts w:ascii="Arial" w:hAnsi="Arial" w:cs="Arial"/>
          <w:sz w:val="20"/>
          <w:szCs w:val="20"/>
        </w:rPr>
        <w:t>.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Основное сопротивление движению поезда. Факторы, влияющие на основное сопротивление движению поезда.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Дополнительное сопротивление движению поезда от уклонов, кривой и при трогании с места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Расчет общего сопротивления движению поезда.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Мероприятия по уменьшению сопротивления движению поезда.</w:t>
      </w:r>
    </w:p>
    <w:p w:rsidR="00EA2239" w:rsidRPr="004F7ED5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A2239">
        <w:rPr>
          <w:rFonts w:ascii="Arial" w:hAnsi="Arial" w:cs="Arial"/>
          <w:sz w:val="20"/>
          <w:szCs w:val="20"/>
          <w:lang w:val="ru-RU"/>
        </w:rPr>
        <w:t xml:space="preserve">Образование тормозной силы от нажатия тормозных колодок. </w:t>
      </w:r>
      <w:proofErr w:type="spellStart"/>
      <w:r w:rsidRPr="004F7ED5">
        <w:rPr>
          <w:rFonts w:ascii="Arial" w:hAnsi="Arial" w:cs="Arial"/>
          <w:sz w:val="20"/>
          <w:szCs w:val="20"/>
        </w:rPr>
        <w:t>Ограничение</w:t>
      </w:r>
      <w:proofErr w:type="spellEnd"/>
      <w:r w:rsidRPr="004F7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D5">
        <w:rPr>
          <w:rFonts w:ascii="Arial" w:hAnsi="Arial" w:cs="Arial"/>
          <w:sz w:val="20"/>
          <w:szCs w:val="20"/>
        </w:rPr>
        <w:t>тормозной</w:t>
      </w:r>
      <w:proofErr w:type="spellEnd"/>
      <w:r w:rsidRPr="004F7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D5">
        <w:rPr>
          <w:rFonts w:ascii="Arial" w:hAnsi="Arial" w:cs="Arial"/>
          <w:sz w:val="20"/>
          <w:szCs w:val="20"/>
        </w:rPr>
        <w:t>силы</w:t>
      </w:r>
      <w:proofErr w:type="spellEnd"/>
      <w:r w:rsidRPr="004F7ED5">
        <w:rPr>
          <w:rFonts w:ascii="Arial" w:hAnsi="Arial" w:cs="Arial"/>
          <w:sz w:val="20"/>
          <w:szCs w:val="20"/>
        </w:rPr>
        <w:t>.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Коэффициент трения тормозных колодок. Факторы, определяющие его величину.</w:t>
      </w:r>
    </w:p>
    <w:p w:rsidR="00EA2239" w:rsidRPr="004F7ED5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A2239">
        <w:rPr>
          <w:rFonts w:ascii="Arial" w:hAnsi="Arial" w:cs="Arial"/>
          <w:sz w:val="20"/>
          <w:szCs w:val="20"/>
          <w:lang w:val="ru-RU"/>
        </w:rPr>
        <w:t xml:space="preserve">Полная и удельная тормозная сила поезда. </w:t>
      </w:r>
      <w:proofErr w:type="spellStart"/>
      <w:r w:rsidRPr="004F7ED5">
        <w:rPr>
          <w:rFonts w:ascii="Arial" w:hAnsi="Arial" w:cs="Arial"/>
          <w:sz w:val="20"/>
          <w:szCs w:val="20"/>
        </w:rPr>
        <w:t>Тормозной</w:t>
      </w:r>
      <w:proofErr w:type="spellEnd"/>
      <w:r w:rsidRPr="004F7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D5">
        <w:rPr>
          <w:rFonts w:ascii="Arial" w:hAnsi="Arial" w:cs="Arial"/>
          <w:sz w:val="20"/>
          <w:szCs w:val="20"/>
        </w:rPr>
        <w:t>коэффициент</w:t>
      </w:r>
      <w:proofErr w:type="spellEnd"/>
      <w:r w:rsidRPr="004F7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D5">
        <w:rPr>
          <w:rFonts w:ascii="Arial" w:hAnsi="Arial" w:cs="Arial"/>
          <w:sz w:val="20"/>
          <w:szCs w:val="20"/>
        </w:rPr>
        <w:t>поезда</w:t>
      </w:r>
      <w:proofErr w:type="spellEnd"/>
      <w:r w:rsidRPr="004F7ED5">
        <w:rPr>
          <w:rFonts w:ascii="Arial" w:hAnsi="Arial" w:cs="Arial"/>
          <w:sz w:val="20"/>
          <w:szCs w:val="20"/>
        </w:rPr>
        <w:t>.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Расчет тормозной силы поезда по действительным нажатиям.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Расчет тормозной силы поезда методом приведения.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Сущность рекуперативного и реостатного торможения.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 xml:space="preserve">Тормозная сила электродвигателя при электрическом торможении. 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 xml:space="preserve">Тормозные характеристики электровозов, обеспечение устойчивой работы схемы при электрическом торможении. </w:t>
      </w:r>
    </w:p>
    <w:p w:rsidR="00EA2239" w:rsidRPr="00EA2239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 xml:space="preserve">Расчет массы состава при условии движения поезда с установившейся скоростью по расчетному подъему. </w:t>
      </w:r>
    </w:p>
    <w:p w:rsidR="00EA2239" w:rsidRPr="004F7ED5" w:rsidRDefault="00EA2239" w:rsidP="00EA2239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EA2239">
        <w:rPr>
          <w:rFonts w:ascii="Arial" w:hAnsi="Arial" w:cs="Arial"/>
          <w:sz w:val="20"/>
          <w:szCs w:val="20"/>
          <w:lang w:val="ru-RU"/>
        </w:rPr>
        <w:t xml:space="preserve">Факторы, определяющие условия и результаты торможения. Тормозной путь. Путь подготовки тормозов к действию. </w:t>
      </w:r>
      <w:proofErr w:type="spellStart"/>
      <w:r w:rsidRPr="004F7ED5">
        <w:rPr>
          <w:rFonts w:ascii="Arial" w:hAnsi="Arial" w:cs="Arial"/>
          <w:sz w:val="20"/>
          <w:szCs w:val="20"/>
        </w:rPr>
        <w:t>Действительный</w:t>
      </w:r>
      <w:proofErr w:type="spellEnd"/>
      <w:r w:rsidRPr="004F7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D5">
        <w:rPr>
          <w:rFonts w:ascii="Arial" w:hAnsi="Arial" w:cs="Arial"/>
          <w:sz w:val="20"/>
          <w:szCs w:val="20"/>
        </w:rPr>
        <w:t>путь</w:t>
      </w:r>
      <w:proofErr w:type="spellEnd"/>
      <w:r w:rsidRPr="004F7E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ED5">
        <w:rPr>
          <w:rFonts w:ascii="Arial" w:hAnsi="Arial" w:cs="Arial"/>
          <w:sz w:val="20"/>
          <w:szCs w:val="20"/>
        </w:rPr>
        <w:t>торможения</w:t>
      </w:r>
      <w:proofErr w:type="spellEnd"/>
      <w:r w:rsidRPr="004F7ED5">
        <w:rPr>
          <w:rFonts w:ascii="Arial" w:hAnsi="Arial" w:cs="Arial"/>
          <w:sz w:val="20"/>
          <w:szCs w:val="20"/>
        </w:rPr>
        <w:t>.</w:t>
      </w:r>
    </w:p>
    <w:p w:rsidR="00EA2239" w:rsidRPr="004F7ED5" w:rsidRDefault="00EA2239" w:rsidP="00EA2239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EA2239" w:rsidRPr="00EA2239" w:rsidRDefault="00EA2239" w:rsidP="00EA2239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A2239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A2239" w:rsidRPr="00EA2239" w:rsidRDefault="00EA2239" w:rsidP="00EA223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A2239" w:rsidRPr="00EA2239" w:rsidRDefault="00EA2239" w:rsidP="00EA223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A2239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EA2239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EA2239" w:rsidRPr="00940879" w:rsidTr="0003381F">
        <w:trPr>
          <w:trHeight w:hRule="exact" w:val="159"/>
        </w:trPr>
        <w:tc>
          <w:tcPr>
            <w:tcW w:w="2284" w:type="dxa"/>
          </w:tcPr>
          <w:p w:rsidR="00EA2239" w:rsidRPr="00EA2239" w:rsidRDefault="00EA2239" w:rsidP="000338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EA2239" w:rsidRPr="00EA2239" w:rsidRDefault="00EA2239" w:rsidP="000338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EA2239" w:rsidRPr="00EA2239" w:rsidRDefault="00EA2239" w:rsidP="000338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EA2239" w:rsidRPr="00EA2239" w:rsidRDefault="00EA2239" w:rsidP="000338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A2239" w:rsidRPr="00EA2239" w:rsidRDefault="00EA2239" w:rsidP="000338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A2239" w:rsidRPr="00EA2239" w:rsidRDefault="00EA2239" w:rsidP="000338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EA2239" w:rsidRPr="00EA2239" w:rsidRDefault="00EA2239" w:rsidP="0003381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EA2239" w:rsidRPr="00EA2239" w:rsidRDefault="00EA2239" w:rsidP="0003381F">
            <w:pPr>
              <w:spacing w:after="0" w:line="240" w:lineRule="auto"/>
              <w:rPr>
                <w:lang w:val="ru-RU"/>
              </w:rPr>
            </w:pPr>
          </w:p>
        </w:tc>
      </w:tr>
      <w:tr w:rsidR="00EA2239" w:rsidTr="0003381F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A2239" w:rsidTr="0003381F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A2239" w:rsidTr="0003381F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A2239" w:rsidTr="0003381F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A2239" w:rsidTr="0003381F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A2239" w:rsidRPr="00940879" w:rsidTr="0003381F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A2239" w:rsidRPr="00940879" w:rsidTr="0003381F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239" w:rsidRPr="00EA2239" w:rsidRDefault="00EA2239" w:rsidP="000338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EA2239" w:rsidTr="0003381F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A2239" w:rsidTr="0003381F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A2239" w:rsidTr="0003381F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A2239" w:rsidTr="0003381F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A2239" w:rsidRPr="00940879" w:rsidTr="0003381F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F828A2" w:rsidRDefault="00EA2239" w:rsidP="000338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F828A2" w:rsidRDefault="00EA2239" w:rsidP="000338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F828A2" w:rsidRDefault="00EA2239" w:rsidP="000338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A2239" w:rsidRPr="00940879" w:rsidTr="0003381F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A2239" w:rsidRPr="00940879" w:rsidTr="00EA2239">
        <w:trPr>
          <w:trHeight w:hRule="exact" w:val="25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EA2239">
              <w:rPr>
                <w:sz w:val="20"/>
                <w:szCs w:val="20"/>
                <w:lang w:val="ru-RU"/>
              </w:rPr>
              <w:t xml:space="preserve"> </w:t>
            </w: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A2239" w:rsidRPr="00940879" w:rsidTr="0003381F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239" w:rsidRPr="00EA2239" w:rsidRDefault="00EA2239" w:rsidP="00033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223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EA2239" w:rsidRPr="00EA2239" w:rsidRDefault="00EA2239" w:rsidP="00EA2239">
      <w:pPr>
        <w:rPr>
          <w:lang w:val="ru-RU"/>
        </w:rPr>
      </w:pPr>
    </w:p>
    <w:p w:rsidR="00FB2E12" w:rsidRPr="00EA2239" w:rsidRDefault="00FB2E12">
      <w:pPr>
        <w:rPr>
          <w:lang w:val="ru-RU"/>
        </w:rPr>
      </w:pPr>
    </w:p>
    <w:sectPr w:rsidR="00FB2E12" w:rsidRPr="00EA2239" w:rsidSect="00FB2E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46AE"/>
    <w:multiLevelType w:val="multilevel"/>
    <w:tmpl w:val="12BC30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D364551"/>
    <w:multiLevelType w:val="hybridMultilevel"/>
    <w:tmpl w:val="12DA7878"/>
    <w:lvl w:ilvl="0" w:tplc="CD40AF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40879"/>
    <w:rsid w:val="00D31453"/>
    <w:rsid w:val="00D77504"/>
    <w:rsid w:val="00E209E2"/>
    <w:rsid w:val="00EA2239"/>
    <w:rsid w:val="00FB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239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2022-2023_23_05_04_ЭЖД_(МТ_ГКР)_2022_ФТЫ_plx_Тяга поездов_Грузовая и коммерческая работа</dc:title>
  <dc:creator>FastReport.NET</dc:creator>
  <cp:lastModifiedBy>User</cp:lastModifiedBy>
  <cp:revision>3</cp:revision>
  <dcterms:created xsi:type="dcterms:W3CDTF">2022-12-09T09:24:00Z</dcterms:created>
  <dcterms:modified xsi:type="dcterms:W3CDTF">2022-12-10T02:56:00Z</dcterms:modified>
</cp:coreProperties>
</file>