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48033B" w:rsidTr="002F6D1F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48033B" w:rsidTr="002F6D1F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48033B" w:rsidTr="002F6D1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48033B" w:rsidRPr="00B46790" w:rsidRDefault="00B4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48033B" w:rsidRPr="00B46790" w:rsidRDefault="00B4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48033B" w:rsidTr="002F6D1F">
        <w:trPr>
          <w:trHeight w:hRule="exact" w:val="986"/>
        </w:trPr>
        <w:tc>
          <w:tcPr>
            <w:tcW w:w="723" w:type="dxa"/>
          </w:tcPr>
          <w:p w:rsidR="0048033B" w:rsidRDefault="0048033B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 w:rsidTr="002F6D1F">
        <w:trPr>
          <w:trHeight w:hRule="exact" w:val="138"/>
        </w:trPr>
        <w:tc>
          <w:tcPr>
            <w:tcW w:w="723" w:type="dxa"/>
          </w:tcPr>
          <w:p w:rsidR="0048033B" w:rsidRDefault="0048033B"/>
        </w:tc>
        <w:tc>
          <w:tcPr>
            <w:tcW w:w="853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969" w:type="dxa"/>
          </w:tcPr>
          <w:p w:rsidR="0048033B" w:rsidRDefault="0048033B"/>
        </w:tc>
        <w:tc>
          <w:tcPr>
            <w:tcW w:w="16" w:type="dxa"/>
          </w:tcPr>
          <w:p w:rsidR="0048033B" w:rsidRDefault="0048033B"/>
        </w:tc>
        <w:tc>
          <w:tcPr>
            <w:tcW w:w="1556" w:type="dxa"/>
          </w:tcPr>
          <w:p w:rsidR="0048033B" w:rsidRDefault="0048033B"/>
        </w:tc>
        <w:tc>
          <w:tcPr>
            <w:tcW w:w="574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289" w:type="dxa"/>
          </w:tcPr>
          <w:p w:rsidR="0048033B" w:rsidRDefault="0048033B"/>
        </w:tc>
        <w:tc>
          <w:tcPr>
            <w:tcW w:w="9" w:type="dxa"/>
          </w:tcPr>
          <w:p w:rsidR="0048033B" w:rsidRDefault="0048033B"/>
        </w:tc>
        <w:tc>
          <w:tcPr>
            <w:tcW w:w="1695" w:type="dxa"/>
          </w:tcPr>
          <w:p w:rsidR="0048033B" w:rsidRDefault="0048033B"/>
        </w:tc>
        <w:tc>
          <w:tcPr>
            <w:tcW w:w="722" w:type="dxa"/>
          </w:tcPr>
          <w:p w:rsidR="0048033B" w:rsidRDefault="0048033B"/>
        </w:tc>
        <w:tc>
          <w:tcPr>
            <w:tcW w:w="141" w:type="dxa"/>
          </w:tcPr>
          <w:p w:rsidR="0048033B" w:rsidRDefault="0048033B"/>
        </w:tc>
      </w:tr>
      <w:tr w:rsidR="0048033B" w:rsidRPr="002F6D1F" w:rsidTr="002F6D1F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48033B" w:rsidRPr="002F6D1F" w:rsidTr="002F6D1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48033B" w:rsidRPr="002F6D1F" w:rsidTr="002F6D1F">
        <w:trPr>
          <w:trHeight w:hRule="exact" w:val="416"/>
        </w:trPr>
        <w:tc>
          <w:tcPr>
            <w:tcW w:w="72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2F6D1F" w:rsidTr="002F6D1F">
        <w:trPr>
          <w:trHeight w:hRule="exact" w:val="277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 w:rsidP="00EB41E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F6D1F" w:rsidTr="002F6D1F">
        <w:trPr>
          <w:trHeight w:hRule="exact" w:val="183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 w:rsidP="00EB41ED"/>
        </w:tc>
        <w:tc>
          <w:tcPr>
            <w:tcW w:w="426" w:type="dxa"/>
          </w:tcPr>
          <w:p w:rsidR="002F6D1F" w:rsidRDefault="002F6D1F" w:rsidP="00EB41ED"/>
        </w:tc>
        <w:tc>
          <w:tcPr>
            <w:tcW w:w="1289" w:type="dxa"/>
          </w:tcPr>
          <w:p w:rsidR="002F6D1F" w:rsidRDefault="002F6D1F" w:rsidP="00EB41ED"/>
        </w:tc>
        <w:tc>
          <w:tcPr>
            <w:tcW w:w="9" w:type="dxa"/>
          </w:tcPr>
          <w:p w:rsidR="002F6D1F" w:rsidRDefault="002F6D1F" w:rsidP="00EB41ED"/>
        </w:tc>
        <w:tc>
          <w:tcPr>
            <w:tcW w:w="1695" w:type="dxa"/>
          </w:tcPr>
          <w:p w:rsidR="002F6D1F" w:rsidRDefault="002F6D1F" w:rsidP="00EB41ED"/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277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 w:rsidP="00EB41ED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 w:rsidP="00EB41E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83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 w:rsidP="00EB41ED"/>
        </w:tc>
        <w:tc>
          <w:tcPr>
            <w:tcW w:w="426" w:type="dxa"/>
          </w:tcPr>
          <w:p w:rsidR="002F6D1F" w:rsidRDefault="002F6D1F" w:rsidP="00EB41ED"/>
        </w:tc>
        <w:tc>
          <w:tcPr>
            <w:tcW w:w="1289" w:type="dxa"/>
          </w:tcPr>
          <w:p w:rsidR="002F6D1F" w:rsidRDefault="002F6D1F" w:rsidP="00EB41ED"/>
        </w:tc>
        <w:tc>
          <w:tcPr>
            <w:tcW w:w="9" w:type="dxa"/>
          </w:tcPr>
          <w:p w:rsidR="002F6D1F" w:rsidRDefault="002F6D1F" w:rsidP="00EB41ED"/>
        </w:tc>
        <w:tc>
          <w:tcPr>
            <w:tcW w:w="1695" w:type="dxa"/>
          </w:tcPr>
          <w:p w:rsidR="002F6D1F" w:rsidRDefault="002F6D1F" w:rsidP="00EB41ED"/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/>
        </w:tc>
      </w:tr>
      <w:tr w:rsidR="002F6D1F" w:rsidRPr="00B46790" w:rsidTr="002F6D1F">
        <w:trPr>
          <w:trHeight w:hRule="exact" w:val="694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 w:rsidP="00EB41ED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 w:rsidP="00EB41ED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2F6D1F" w:rsidRPr="00326F06" w:rsidRDefault="002F6D1F" w:rsidP="00EB41ED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2F6D1F" w:rsidRPr="00B46790" w:rsidTr="002F6D1F">
        <w:trPr>
          <w:trHeight w:hRule="exact" w:val="11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</w:tr>
      <w:tr w:rsidR="002F6D1F" w:rsidTr="002F6D1F">
        <w:trPr>
          <w:trHeight w:hRule="exact" w:val="74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2F6D1F" w:rsidRDefault="002F6D1F" w:rsidP="00EB41ED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2F6D1F" w:rsidRDefault="002F6D1F" w:rsidP="00EB41ED"/>
        </w:tc>
        <w:tc>
          <w:tcPr>
            <w:tcW w:w="1695" w:type="dxa"/>
          </w:tcPr>
          <w:p w:rsidR="002F6D1F" w:rsidRDefault="002F6D1F" w:rsidP="00EB41ED"/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555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F6D1F" w:rsidRDefault="002F6D1F"/>
        </w:tc>
        <w:tc>
          <w:tcPr>
            <w:tcW w:w="9" w:type="dxa"/>
          </w:tcPr>
          <w:p w:rsidR="002F6D1F" w:rsidRDefault="002F6D1F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/>
        </w:tc>
      </w:tr>
      <w:tr w:rsidR="002F6D1F" w:rsidTr="002F6D1F">
        <w:trPr>
          <w:trHeight w:hRule="exact" w:val="447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F6D1F" w:rsidRDefault="002F6D1F"/>
        </w:tc>
        <w:tc>
          <w:tcPr>
            <w:tcW w:w="9" w:type="dxa"/>
          </w:tcPr>
          <w:p w:rsidR="002F6D1F" w:rsidRDefault="002F6D1F"/>
        </w:tc>
        <w:tc>
          <w:tcPr>
            <w:tcW w:w="1695" w:type="dxa"/>
          </w:tcPr>
          <w:p w:rsidR="002F6D1F" w:rsidRDefault="002F6D1F"/>
        </w:tc>
        <w:tc>
          <w:tcPr>
            <w:tcW w:w="722" w:type="dxa"/>
          </w:tcPr>
          <w:p w:rsidR="002F6D1F" w:rsidRDefault="002F6D1F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33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2F6D1F" w:rsidRDefault="002F6D1F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244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/>
        </w:tc>
        <w:tc>
          <w:tcPr>
            <w:tcW w:w="426" w:type="dxa"/>
          </w:tcPr>
          <w:p w:rsidR="002F6D1F" w:rsidRDefault="002F6D1F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605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/>
        </w:tc>
        <w:tc>
          <w:tcPr>
            <w:tcW w:w="426" w:type="dxa"/>
          </w:tcPr>
          <w:p w:rsidR="002F6D1F" w:rsidRDefault="002F6D1F"/>
        </w:tc>
        <w:tc>
          <w:tcPr>
            <w:tcW w:w="1289" w:type="dxa"/>
          </w:tcPr>
          <w:p w:rsidR="002F6D1F" w:rsidRDefault="002F6D1F"/>
        </w:tc>
        <w:tc>
          <w:tcPr>
            <w:tcW w:w="9" w:type="dxa"/>
          </w:tcPr>
          <w:p w:rsidR="002F6D1F" w:rsidRDefault="002F6D1F"/>
        </w:tc>
        <w:tc>
          <w:tcPr>
            <w:tcW w:w="1695" w:type="dxa"/>
          </w:tcPr>
          <w:p w:rsidR="002F6D1F" w:rsidRDefault="002F6D1F"/>
        </w:tc>
        <w:tc>
          <w:tcPr>
            <w:tcW w:w="722" w:type="dxa"/>
          </w:tcPr>
          <w:p w:rsidR="002F6D1F" w:rsidRDefault="002F6D1F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2F6D1F" w:rsidTr="002F6D1F">
        <w:trPr>
          <w:trHeight w:hRule="exact" w:val="138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/>
        </w:tc>
        <w:tc>
          <w:tcPr>
            <w:tcW w:w="426" w:type="dxa"/>
          </w:tcPr>
          <w:p w:rsidR="002F6D1F" w:rsidRDefault="002F6D1F"/>
        </w:tc>
        <w:tc>
          <w:tcPr>
            <w:tcW w:w="1289" w:type="dxa"/>
          </w:tcPr>
          <w:p w:rsidR="002F6D1F" w:rsidRDefault="002F6D1F"/>
        </w:tc>
        <w:tc>
          <w:tcPr>
            <w:tcW w:w="9" w:type="dxa"/>
          </w:tcPr>
          <w:p w:rsidR="002F6D1F" w:rsidRDefault="002F6D1F"/>
        </w:tc>
        <w:tc>
          <w:tcPr>
            <w:tcW w:w="1695" w:type="dxa"/>
          </w:tcPr>
          <w:p w:rsidR="002F6D1F" w:rsidRDefault="002F6D1F"/>
        </w:tc>
        <w:tc>
          <w:tcPr>
            <w:tcW w:w="722" w:type="dxa"/>
          </w:tcPr>
          <w:p w:rsidR="002F6D1F" w:rsidRDefault="002F6D1F"/>
        </w:tc>
        <w:tc>
          <w:tcPr>
            <w:tcW w:w="141" w:type="dxa"/>
          </w:tcPr>
          <w:p w:rsidR="002F6D1F" w:rsidRDefault="002F6D1F"/>
        </w:tc>
      </w:tr>
      <w:tr w:rsidR="002F6D1F" w:rsidTr="002F6D1F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Правовое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обеспечение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деятельности</w:t>
            </w:r>
            <w:proofErr w:type="spellEnd"/>
          </w:p>
        </w:tc>
      </w:tr>
      <w:tr w:rsidR="002F6D1F" w:rsidTr="002F6D1F">
        <w:trPr>
          <w:trHeight w:hRule="exact" w:val="138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/>
        </w:tc>
      </w:tr>
      <w:tr w:rsidR="002F6D1F" w:rsidTr="002F6D1F">
        <w:trPr>
          <w:trHeight w:hRule="exact" w:val="108"/>
        </w:trPr>
        <w:tc>
          <w:tcPr>
            <w:tcW w:w="723" w:type="dxa"/>
          </w:tcPr>
          <w:p w:rsidR="002F6D1F" w:rsidRDefault="002F6D1F"/>
        </w:tc>
        <w:tc>
          <w:tcPr>
            <w:tcW w:w="853" w:type="dxa"/>
          </w:tcPr>
          <w:p w:rsidR="002F6D1F" w:rsidRDefault="002F6D1F"/>
        </w:tc>
        <w:tc>
          <w:tcPr>
            <w:tcW w:w="284" w:type="dxa"/>
          </w:tcPr>
          <w:p w:rsidR="002F6D1F" w:rsidRDefault="002F6D1F"/>
        </w:tc>
        <w:tc>
          <w:tcPr>
            <w:tcW w:w="1969" w:type="dxa"/>
          </w:tcPr>
          <w:p w:rsidR="002F6D1F" w:rsidRDefault="002F6D1F"/>
        </w:tc>
        <w:tc>
          <w:tcPr>
            <w:tcW w:w="16" w:type="dxa"/>
          </w:tcPr>
          <w:p w:rsidR="002F6D1F" w:rsidRDefault="002F6D1F"/>
        </w:tc>
        <w:tc>
          <w:tcPr>
            <w:tcW w:w="1556" w:type="dxa"/>
          </w:tcPr>
          <w:p w:rsidR="002F6D1F" w:rsidRDefault="002F6D1F"/>
        </w:tc>
        <w:tc>
          <w:tcPr>
            <w:tcW w:w="574" w:type="dxa"/>
          </w:tcPr>
          <w:p w:rsidR="002F6D1F" w:rsidRDefault="002F6D1F"/>
        </w:tc>
        <w:tc>
          <w:tcPr>
            <w:tcW w:w="426" w:type="dxa"/>
          </w:tcPr>
          <w:p w:rsidR="002F6D1F" w:rsidRDefault="002F6D1F"/>
        </w:tc>
        <w:tc>
          <w:tcPr>
            <w:tcW w:w="1289" w:type="dxa"/>
          </w:tcPr>
          <w:p w:rsidR="002F6D1F" w:rsidRDefault="002F6D1F"/>
        </w:tc>
        <w:tc>
          <w:tcPr>
            <w:tcW w:w="9" w:type="dxa"/>
          </w:tcPr>
          <w:p w:rsidR="002F6D1F" w:rsidRDefault="002F6D1F"/>
        </w:tc>
        <w:tc>
          <w:tcPr>
            <w:tcW w:w="1695" w:type="dxa"/>
          </w:tcPr>
          <w:p w:rsidR="002F6D1F" w:rsidRDefault="002F6D1F"/>
        </w:tc>
        <w:tc>
          <w:tcPr>
            <w:tcW w:w="722" w:type="dxa"/>
          </w:tcPr>
          <w:p w:rsidR="002F6D1F" w:rsidRDefault="002F6D1F"/>
        </w:tc>
        <w:tc>
          <w:tcPr>
            <w:tcW w:w="141" w:type="dxa"/>
          </w:tcPr>
          <w:p w:rsidR="002F6D1F" w:rsidRDefault="002F6D1F"/>
        </w:tc>
      </w:tr>
      <w:tr w:rsidR="002F6D1F" w:rsidRPr="002F6D1F" w:rsidTr="002F6D1F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Pr="00B46790" w:rsidRDefault="002F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46790">
              <w:rPr>
                <w:lang w:val="ru-RU"/>
              </w:rPr>
              <w:t xml:space="preserve"> </w:t>
            </w: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B46790">
              <w:rPr>
                <w:lang w:val="ru-RU"/>
              </w:rPr>
              <w:t xml:space="preserve"> </w:t>
            </w: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23.05.04</w:t>
            </w:r>
            <w:r w:rsidRPr="00B46790">
              <w:rPr>
                <w:lang w:val="ru-RU"/>
              </w:rPr>
              <w:t xml:space="preserve"> </w:t>
            </w: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Эксплуатация</w:t>
            </w:r>
            <w:r w:rsidRPr="00B46790">
              <w:rPr>
                <w:lang w:val="ru-RU"/>
              </w:rPr>
              <w:t xml:space="preserve"> </w:t>
            </w: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B46790">
              <w:rPr>
                <w:lang w:val="ru-RU"/>
              </w:rPr>
              <w:t xml:space="preserve"> </w:t>
            </w: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</w:t>
            </w:r>
            <w:r w:rsidRPr="00B46790">
              <w:rPr>
                <w:lang w:val="ru-RU"/>
              </w:rPr>
              <w:t xml:space="preserve"> </w:t>
            </w:r>
          </w:p>
        </w:tc>
      </w:tr>
      <w:tr w:rsidR="002F6D1F" w:rsidRPr="002F6D1F" w:rsidTr="002F6D1F">
        <w:trPr>
          <w:trHeight w:hRule="exact" w:val="229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</w:tr>
      <w:tr w:rsidR="002F6D1F" w:rsidRPr="002F6D1F" w:rsidTr="002F6D1F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F6D1F" w:rsidRPr="00B46790" w:rsidRDefault="002F6D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Мамаев С.В.</w:t>
            </w:r>
          </w:p>
        </w:tc>
      </w:tr>
      <w:tr w:rsidR="002F6D1F" w:rsidRPr="002F6D1F" w:rsidTr="002F6D1F">
        <w:trPr>
          <w:trHeight w:hRule="exact" w:val="36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F6D1F" w:rsidRPr="00B46790" w:rsidRDefault="002F6D1F">
            <w:pPr>
              <w:rPr>
                <w:lang w:val="ru-RU"/>
              </w:rPr>
            </w:pPr>
          </w:p>
        </w:tc>
      </w:tr>
      <w:tr w:rsidR="002F6D1F" w:rsidRPr="002F6D1F" w:rsidTr="002F6D1F">
        <w:trPr>
          <w:trHeight w:hRule="exact" w:val="446"/>
        </w:trPr>
        <w:tc>
          <w:tcPr>
            <w:tcW w:w="72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F6D1F" w:rsidRDefault="002F6D1F" w:rsidP="00EB41ED"/>
        </w:tc>
        <w:tc>
          <w:tcPr>
            <w:tcW w:w="1556" w:type="dxa"/>
          </w:tcPr>
          <w:p w:rsidR="002F6D1F" w:rsidRDefault="002F6D1F" w:rsidP="00EB41ED"/>
        </w:tc>
        <w:tc>
          <w:tcPr>
            <w:tcW w:w="574" w:type="dxa"/>
          </w:tcPr>
          <w:p w:rsidR="002F6D1F" w:rsidRDefault="002F6D1F" w:rsidP="00EB41ED"/>
        </w:tc>
        <w:tc>
          <w:tcPr>
            <w:tcW w:w="426" w:type="dxa"/>
          </w:tcPr>
          <w:p w:rsidR="002F6D1F" w:rsidRDefault="002F6D1F" w:rsidP="00EB41ED"/>
        </w:tc>
        <w:tc>
          <w:tcPr>
            <w:tcW w:w="1289" w:type="dxa"/>
          </w:tcPr>
          <w:p w:rsidR="002F6D1F" w:rsidRDefault="002F6D1F" w:rsidP="00EB41ED"/>
        </w:tc>
        <w:tc>
          <w:tcPr>
            <w:tcW w:w="9" w:type="dxa"/>
          </w:tcPr>
          <w:p w:rsidR="002F6D1F" w:rsidRDefault="002F6D1F" w:rsidP="00EB41ED"/>
        </w:tc>
        <w:tc>
          <w:tcPr>
            <w:tcW w:w="1695" w:type="dxa"/>
          </w:tcPr>
          <w:p w:rsidR="002F6D1F" w:rsidRDefault="002F6D1F" w:rsidP="00EB41ED"/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 w:rsidP="00EB41ED"/>
        </w:tc>
      </w:tr>
      <w:tr w:rsidR="002F6D1F" w:rsidRPr="002F6D1F" w:rsidTr="005223D8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Pr="00E72244" w:rsidRDefault="002F6D1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2F6D1F" w:rsidRPr="002F6D1F" w:rsidTr="002F6D1F">
        <w:trPr>
          <w:trHeight w:hRule="exact" w:val="432"/>
        </w:trPr>
        <w:tc>
          <w:tcPr>
            <w:tcW w:w="72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</w:tr>
      <w:tr w:rsidR="002F6D1F" w:rsidTr="002F6D1F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Pr="00E72244" w:rsidRDefault="002F6D1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2F6D1F" w:rsidTr="002F6D1F">
        <w:trPr>
          <w:trHeight w:hRule="exact" w:val="152"/>
        </w:trPr>
        <w:tc>
          <w:tcPr>
            <w:tcW w:w="72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2F6D1F" w:rsidRDefault="002F6D1F" w:rsidP="00EB41ED"/>
        </w:tc>
        <w:tc>
          <w:tcPr>
            <w:tcW w:w="1556" w:type="dxa"/>
          </w:tcPr>
          <w:p w:rsidR="002F6D1F" w:rsidRDefault="002F6D1F" w:rsidP="00EB41ED"/>
        </w:tc>
        <w:tc>
          <w:tcPr>
            <w:tcW w:w="574" w:type="dxa"/>
          </w:tcPr>
          <w:p w:rsidR="002F6D1F" w:rsidRDefault="002F6D1F" w:rsidP="00EB41ED"/>
        </w:tc>
        <w:tc>
          <w:tcPr>
            <w:tcW w:w="426" w:type="dxa"/>
          </w:tcPr>
          <w:p w:rsidR="002F6D1F" w:rsidRDefault="002F6D1F" w:rsidP="00EB41ED"/>
        </w:tc>
        <w:tc>
          <w:tcPr>
            <w:tcW w:w="1289" w:type="dxa"/>
          </w:tcPr>
          <w:p w:rsidR="002F6D1F" w:rsidRDefault="002F6D1F" w:rsidP="00EB41ED"/>
        </w:tc>
        <w:tc>
          <w:tcPr>
            <w:tcW w:w="9" w:type="dxa"/>
          </w:tcPr>
          <w:p w:rsidR="002F6D1F" w:rsidRDefault="002F6D1F" w:rsidP="00EB41ED"/>
        </w:tc>
        <w:tc>
          <w:tcPr>
            <w:tcW w:w="1695" w:type="dxa"/>
          </w:tcPr>
          <w:p w:rsidR="002F6D1F" w:rsidRDefault="002F6D1F" w:rsidP="00EB41ED"/>
        </w:tc>
        <w:tc>
          <w:tcPr>
            <w:tcW w:w="722" w:type="dxa"/>
          </w:tcPr>
          <w:p w:rsidR="002F6D1F" w:rsidRDefault="002F6D1F" w:rsidP="00EB41ED"/>
        </w:tc>
        <w:tc>
          <w:tcPr>
            <w:tcW w:w="141" w:type="dxa"/>
          </w:tcPr>
          <w:p w:rsidR="002F6D1F" w:rsidRDefault="002F6D1F" w:rsidP="00EB41ED"/>
        </w:tc>
      </w:tr>
      <w:tr w:rsidR="002F6D1F" w:rsidRPr="002F6D1F" w:rsidTr="00A526A2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2F6D1F" w:rsidRPr="002F6D1F" w:rsidTr="002F6D1F">
        <w:trPr>
          <w:trHeight w:hRule="exact" w:val="45"/>
        </w:trPr>
        <w:tc>
          <w:tcPr>
            <w:tcW w:w="72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2F6D1F" w:rsidRPr="00E72244" w:rsidRDefault="002F6D1F" w:rsidP="00EB41E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6D1F" w:rsidRPr="00326F06" w:rsidRDefault="002F6D1F" w:rsidP="00EB41ED">
            <w:pPr>
              <w:rPr>
                <w:lang w:val="ru-RU"/>
              </w:rPr>
            </w:pPr>
          </w:p>
        </w:tc>
      </w:tr>
      <w:tr w:rsidR="002F6D1F" w:rsidRPr="002F6D1F" w:rsidTr="002F6D1F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Pr="00E72244" w:rsidRDefault="002F6D1F" w:rsidP="00EB41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2F6D1F" w:rsidRPr="002F6D1F" w:rsidTr="002F6D1F">
        <w:trPr>
          <w:trHeight w:hRule="exact" w:val="2497"/>
        </w:trPr>
        <w:tc>
          <w:tcPr>
            <w:tcW w:w="72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F6D1F" w:rsidRPr="00B46790" w:rsidRDefault="002F6D1F">
            <w:pPr>
              <w:rPr>
                <w:lang w:val="ru-RU"/>
              </w:rPr>
            </w:pPr>
          </w:p>
        </w:tc>
      </w:tr>
      <w:tr w:rsidR="002F6D1F" w:rsidTr="002F6D1F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F6D1F" w:rsidRDefault="002F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2F6D1F" w:rsidRDefault="002F6D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48033B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Default="0048033B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48033B">
        <w:trPr>
          <w:trHeight w:hRule="exact" w:val="402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Default="0048033B"/>
        </w:tc>
      </w:tr>
      <w:tr w:rsidR="0048033B">
        <w:trPr>
          <w:trHeight w:hRule="exact" w:val="13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Default="0048033B"/>
        </w:tc>
      </w:tr>
      <w:tr w:rsidR="0048033B">
        <w:trPr>
          <w:trHeight w:hRule="exact" w:val="96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694"/>
        </w:trPr>
        <w:tc>
          <w:tcPr>
            <w:tcW w:w="2694" w:type="dxa"/>
          </w:tcPr>
          <w:p w:rsidR="0048033B" w:rsidRDefault="004803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3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96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694"/>
        </w:trPr>
        <w:tc>
          <w:tcPr>
            <w:tcW w:w="2694" w:type="dxa"/>
          </w:tcPr>
          <w:p w:rsidR="0048033B" w:rsidRDefault="004803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3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96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694"/>
        </w:trPr>
        <w:tc>
          <w:tcPr>
            <w:tcW w:w="2694" w:type="dxa"/>
          </w:tcPr>
          <w:p w:rsidR="0048033B" w:rsidRDefault="004803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3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96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48033B" w:rsidRPr="002F6D1F">
        <w:trPr>
          <w:trHeight w:hRule="exact" w:val="138"/>
        </w:trPr>
        <w:tc>
          <w:tcPr>
            <w:tcW w:w="269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48033B">
        <w:trPr>
          <w:trHeight w:hRule="exact" w:val="138"/>
        </w:trPr>
        <w:tc>
          <w:tcPr>
            <w:tcW w:w="2694" w:type="dxa"/>
          </w:tcPr>
          <w:p w:rsidR="0048033B" w:rsidRDefault="0048033B"/>
        </w:tc>
        <w:tc>
          <w:tcPr>
            <w:tcW w:w="7088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694"/>
        </w:trPr>
        <w:tc>
          <w:tcPr>
            <w:tcW w:w="2694" w:type="dxa"/>
          </w:tcPr>
          <w:p w:rsidR="0048033B" w:rsidRDefault="0048033B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48033B" w:rsidRPr="00B46790" w:rsidRDefault="00B46790">
      <w:pPr>
        <w:rPr>
          <w:sz w:val="0"/>
          <w:szCs w:val="0"/>
          <w:lang w:val="ru-RU"/>
        </w:rPr>
      </w:pPr>
      <w:r w:rsidRPr="00B467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9"/>
        <w:gridCol w:w="486"/>
        <w:gridCol w:w="237"/>
        <w:gridCol w:w="143"/>
        <w:gridCol w:w="105"/>
        <w:gridCol w:w="192"/>
        <w:gridCol w:w="296"/>
        <w:gridCol w:w="705"/>
        <w:gridCol w:w="423"/>
        <w:gridCol w:w="408"/>
        <w:gridCol w:w="2842"/>
        <w:gridCol w:w="1828"/>
        <w:gridCol w:w="577"/>
        <w:gridCol w:w="282"/>
        <w:gridCol w:w="142"/>
      </w:tblGrid>
      <w:tr w:rsidR="0048033B">
        <w:trPr>
          <w:trHeight w:hRule="exact" w:val="277"/>
        </w:trPr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472" w:type="dxa"/>
          </w:tcPr>
          <w:p w:rsidR="0048033B" w:rsidRDefault="0048033B"/>
        </w:tc>
        <w:tc>
          <w:tcPr>
            <w:tcW w:w="238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  <w:tc>
          <w:tcPr>
            <w:tcW w:w="93" w:type="dxa"/>
          </w:tcPr>
          <w:p w:rsidR="0048033B" w:rsidRDefault="0048033B"/>
        </w:tc>
        <w:tc>
          <w:tcPr>
            <w:tcW w:w="192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396" w:type="dxa"/>
          </w:tcPr>
          <w:p w:rsidR="0048033B" w:rsidRDefault="0048033B"/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 w:rsidRPr="002F6D1F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Правовое обеспечение профессиональной деятельности</w:t>
            </w:r>
          </w:p>
        </w:tc>
      </w:tr>
      <w:tr w:rsidR="0048033B" w:rsidRPr="002F6D1F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216</w:t>
            </w:r>
          </w:p>
        </w:tc>
      </w:tr>
      <w:tr w:rsidR="0048033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138"/>
        </w:trPr>
        <w:tc>
          <w:tcPr>
            <w:tcW w:w="284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472" w:type="dxa"/>
          </w:tcPr>
          <w:p w:rsidR="0048033B" w:rsidRDefault="0048033B"/>
        </w:tc>
        <w:tc>
          <w:tcPr>
            <w:tcW w:w="238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  <w:tc>
          <w:tcPr>
            <w:tcW w:w="93" w:type="dxa"/>
          </w:tcPr>
          <w:p w:rsidR="0048033B" w:rsidRDefault="0048033B"/>
        </w:tc>
        <w:tc>
          <w:tcPr>
            <w:tcW w:w="192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396" w:type="dxa"/>
          </w:tcPr>
          <w:p w:rsidR="0048033B" w:rsidRDefault="0048033B"/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очная</w:t>
            </w:r>
            <w:proofErr w:type="spellEnd"/>
          </w:p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472" w:type="dxa"/>
          </w:tcPr>
          <w:p w:rsidR="0048033B" w:rsidRDefault="0048033B"/>
        </w:tc>
        <w:tc>
          <w:tcPr>
            <w:tcW w:w="238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  <w:tc>
          <w:tcPr>
            <w:tcW w:w="93" w:type="dxa"/>
          </w:tcPr>
          <w:p w:rsidR="0048033B" w:rsidRDefault="0048033B"/>
        </w:tc>
        <w:tc>
          <w:tcPr>
            <w:tcW w:w="192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396" w:type="dxa"/>
          </w:tcPr>
          <w:p w:rsidR="0048033B" w:rsidRDefault="0048033B"/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 w:rsidRPr="002F6D1F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38"/>
        </w:trPr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39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48033B" w:rsidRDefault="0048033B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ЗЕТ</w:t>
            </w:r>
          </w:p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26" w:type="dxa"/>
          </w:tcPr>
          <w:p w:rsidR="0048033B" w:rsidRDefault="0048033B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 3</w:t>
            </w:r>
          </w:p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8033B" w:rsidRDefault="004803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8033B" w:rsidRDefault="004803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284" w:type="dxa"/>
          </w:tcPr>
          <w:p w:rsidR="0048033B" w:rsidRDefault="0048033B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26" w:type="dxa"/>
          </w:tcPr>
          <w:p w:rsidR="0048033B" w:rsidRDefault="0048033B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 w:rsidRPr="002F6D1F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543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6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Семестр</w:t>
            </w:r>
          </w:p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(&lt;Курс&gt;.&lt;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Семес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курсе&gt;)</w:t>
            </w:r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 (2.1)</w:t>
            </w:r>
          </w:p>
        </w:tc>
        <w:tc>
          <w:tcPr>
            <w:tcW w:w="2018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Недель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18 1/6</w:t>
            </w:r>
          </w:p>
        </w:tc>
        <w:tc>
          <w:tcPr>
            <w:tcW w:w="2018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48033B"/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72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32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15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108</w:t>
            </w:r>
          </w:p>
        </w:tc>
        <w:tc>
          <w:tcPr>
            <w:tcW w:w="2866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284" w:type="dxa"/>
          </w:tcPr>
          <w:p w:rsidR="0048033B" w:rsidRDefault="0048033B"/>
        </w:tc>
        <w:tc>
          <w:tcPr>
            <w:tcW w:w="143" w:type="dxa"/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48033B">
        <w:trPr>
          <w:trHeight w:hRule="exact" w:val="416"/>
        </w:trPr>
        <w:tc>
          <w:tcPr>
            <w:tcW w:w="766" w:type="dxa"/>
          </w:tcPr>
          <w:p w:rsidR="0048033B" w:rsidRDefault="0048033B"/>
        </w:tc>
        <w:tc>
          <w:tcPr>
            <w:tcW w:w="22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283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48033B" w:rsidRPr="002F6D1F">
        <w:trPr>
          <w:trHeight w:hRule="exact" w:val="336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Государство и право. Их роль в жизни общества. Правовое государство. Источники российского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ормативно-правовые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акты. Закон и подзаконные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акты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ормативные-правовые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акты, регламентирующие основы профессиональной деятельности. Система российского права. Отрасли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права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.Н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орма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права. Правонарушение и юридическая ответственность.  Правовое государство. Конституция Российской Федерации – основной закон государства. Особенности федеративного устройства России. Система органов государственной власти в Российской Федерации. Понятие гражданского правоотношения. Физические и юридические лица. Право собственности. Обязательства в гражданском праве и ответственность за их нарушение. Наследственное право. Брачно-семейные отношения. Взаимные права и обязанности супругов, родителей и детей. Ответственность по семейному праву. Трудовой договор (контракт). Трудовая дисциплина и ответственность за ее нарушение. Административные правонарушения и административная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ответственность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сновы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экологического права. Понятие преступления. Уголовная ответственность за совершение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преступлений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.О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сновные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 защиты интересов и прав гражданина, признаки коррупционного поведения и его последствия, условия противодействия коррупции. Особенности правового регулирования будущей профессиональной деятельности. Правовые основы защиты государственной тайны. Законодательные и нормативно-правовые акты в области защиты информации и государственной тайны.</w:t>
            </w:r>
          </w:p>
        </w:tc>
      </w:tr>
      <w:tr w:rsidR="0048033B" w:rsidRPr="002F6D1F">
        <w:trPr>
          <w:trHeight w:hRule="exact" w:val="277"/>
        </w:trPr>
        <w:tc>
          <w:tcPr>
            <w:tcW w:w="76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48033B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Б1.В.04</w:t>
            </w:r>
          </w:p>
        </w:tc>
      </w:tr>
      <w:tr w:rsidR="0048033B" w:rsidRPr="002F6D1F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48033B" w:rsidRPr="002F6D1F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История (история России, всеобщая история)</w:t>
            </w:r>
          </w:p>
        </w:tc>
      </w:tr>
      <w:tr w:rsidR="0048033B" w:rsidRPr="002F6D1F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48033B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</w:t>
            </w:r>
            <w:proofErr w:type="spellEnd"/>
          </w:p>
        </w:tc>
      </w:tr>
      <w:tr w:rsidR="0048033B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бизнес</w:t>
            </w:r>
            <w:proofErr w:type="spellEnd"/>
          </w:p>
        </w:tc>
      </w:tr>
      <w:tr w:rsidR="0048033B">
        <w:trPr>
          <w:trHeight w:hRule="exact" w:val="189"/>
        </w:trPr>
        <w:tc>
          <w:tcPr>
            <w:tcW w:w="766" w:type="dxa"/>
          </w:tcPr>
          <w:p w:rsidR="0048033B" w:rsidRDefault="0048033B"/>
        </w:tc>
        <w:tc>
          <w:tcPr>
            <w:tcW w:w="22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283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48033B" w:rsidRPr="002F6D1F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критического анализа; методики разработки стратегии действий для выявления и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 для ее реализации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</w:t>
            </w:r>
          </w:p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действий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48033B">
        <w:trPr>
          <w:trHeight w:hRule="exact" w:val="138"/>
        </w:trPr>
        <w:tc>
          <w:tcPr>
            <w:tcW w:w="766" w:type="dxa"/>
          </w:tcPr>
          <w:p w:rsidR="0048033B" w:rsidRDefault="0048033B"/>
        </w:tc>
        <w:tc>
          <w:tcPr>
            <w:tcW w:w="22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283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УК-10: </w:t>
            </w:r>
            <w:proofErr w:type="gramStart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формировать нетерпимое отношение к коррупционному поведению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положения защиты интересов и прав гражданина, признаки коррупционного поведения и его последствия, условия противодействия коррупции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Устанавливать признаки коррупционного поведения и его последствия, определять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Навыком устанавливать признаки и последствия коррупционного поведения, факторы противодействия коррупции, меры по урегулированию конфликта интересов и предупреждению коррупции</w:t>
            </w:r>
          </w:p>
        </w:tc>
      </w:tr>
      <w:tr w:rsidR="0048033B" w:rsidRPr="002F6D1F">
        <w:trPr>
          <w:trHeight w:hRule="exact" w:val="138"/>
        </w:trPr>
        <w:tc>
          <w:tcPr>
            <w:tcW w:w="76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48033B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48033B">
        <w:trPr>
          <w:trHeight w:hRule="exact" w:val="14"/>
        </w:trPr>
        <w:tc>
          <w:tcPr>
            <w:tcW w:w="766" w:type="dxa"/>
          </w:tcPr>
          <w:p w:rsidR="0048033B" w:rsidRDefault="0048033B"/>
        </w:tc>
        <w:tc>
          <w:tcPr>
            <w:tcW w:w="22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283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0"/>
        <w:gridCol w:w="3377"/>
        <w:gridCol w:w="926"/>
        <w:gridCol w:w="670"/>
        <w:gridCol w:w="1086"/>
        <w:gridCol w:w="1243"/>
        <w:gridCol w:w="670"/>
        <w:gridCol w:w="386"/>
        <w:gridCol w:w="942"/>
      </w:tblGrid>
      <w:tr w:rsidR="0048033B">
        <w:trPr>
          <w:trHeight w:hRule="exact" w:val="416"/>
        </w:trPr>
        <w:tc>
          <w:tcPr>
            <w:tcW w:w="993" w:type="dxa"/>
          </w:tcPr>
          <w:p w:rsidR="0048033B" w:rsidRDefault="0048033B"/>
        </w:tc>
        <w:tc>
          <w:tcPr>
            <w:tcW w:w="3545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48033B">
        <w:trPr>
          <w:trHeight w:hRule="exact" w:val="465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понятия о государстве и праве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признаки и функции государства. Форма правления, форма государственного устройства, политический (государственный) режим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Место права в системе социальных норм. Понятие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права и их виды. Источники права Российской Федерации. Действие нормативных правовых актов во времени, пространстве и по кругу лиц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Система права. Понятие, структура и виды правовых норм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Правосознание и правовая культура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виды правоотношений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Понятие и виды юридической ответственности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 право как основа публичного и частного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Частное и публичное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Значение конституции как основного источника конституционного права. Предмет, источники и система конституционного права Российской Федерации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Конституционный строй Российской Федерации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Органы государственной власти в Российской Федерации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Конституционные права и свободы человека и гражданина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3774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административного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система, источники административного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Субъекты административного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Государственная служба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Административная ответственность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экологического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 принципы экологического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Предмет, метод и система экологического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экологического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Экологические права и обязанности граждан и их объединений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Экологические правоотношения и правонарушения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8"/>
        <w:gridCol w:w="3391"/>
        <w:gridCol w:w="924"/>
        <w:gridCol w:w="668"/>
        <w:gridCol w:w="1084"/>
        <w:gridCol w:w="1242"/>
        <w:gridCol w:w="668"/>
        <w:gridCol w:w="385"/>
        <w:gridCol w:w="940"/>
      </w:tblGrid>
      <w:tr w:rsidR="0048033B">
        <w:trPr>
          <w:trHeight w:hRule="exact" w:val="416"/>
        </w:trPr>
        <w:tc>
          <w:tcPr>
            <w:tcW w:w="993" w:type="dxa"/>
          </w:tcPr>
          <w:p w:rsidR="0048033B" w:rsidRDefault="0048033B"/>
        </w:tc>
        <w:tc>
          <w:tcPr>
            <w:tcW w:w="3545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48033B">
        <w:trPr>
          <w:trHeight w:hRule="exact" w:val="6411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Предмет, метод, источники и принципы гражданского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Особенности гражданских правоотношений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Юридические факты в гражданском праве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Осуществление и защита в гражданском праве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Право собственности и иные вещные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Понятие и основания наследования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Право интеллектуальной собственности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Обязательства в гражданском праве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Общие положения об обязательствах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Способы обеспечения исполнения обязательств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Гражданско-правовой договор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Отдельные виды обязательств. Обязательства по передаче имущества в собственность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Обязательства по передаче имущества в пользование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Обязательства по производству работ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Обязательства по использованию прав на результаты интеллектуальной деятельности и средства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5532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метод и система трудового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принципы трудового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Источники трудового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Трудовое правоотношение и система трудового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Основные права и обязанности работников и работодателей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Социальное партнерство в сфере труда, его формы и принципы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Коллективный договор: содержание и структура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Трудовой договор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Рабочее время и его виды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10. Время отдых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11. Оплата труда и заработная плата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12. Дисциплина труда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13. Охрана труда. Обязанности по охране труда работника и работодателя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14. Материальная ответственность работника и работодателя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15. Трудовые споры и порядок их рассмотрения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Семейное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предмет, принципы семейного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Основные институты семейного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2.1. Заключение, расторжение брака, признание брака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недействительным</w:t>
            </w:r>
            <w:proofErr w:type="gramEnd"/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2.2. Правовое положение супругов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2.3. Родительские правоотношения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2.4. Алиментные обязательства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2.5. Формы устройства детей, оставшихся без попечения родителей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9"/>
        <w:gridCol w:w="3377"/>
        <w:gridCol w:w="927"/>
        <w:gridCol w:w="670"/>
        <w:gridCol w:w="1086"/>
        <w:gridCol w:w="1243"/>
        <w:gridCol w:w="670"/>
        <w:gridCol w:w="386"/>
        <w:gridCol w:w="942"/>
      </w:tblGrid>
      <w:tr w:rsidR="0048033B">
        <w:trPr>
          <w:trHeight w:hRule="exact" w:val="416"/>
        </w:trPr>
        <w:tc>
          <w:tcPr>
            <w:tcW w:w="993" w:type="dxa"/>
          </w:tcPr>
          <w:p w:rsidR="0048033B" w:rsidRDefault="0048033B"/>
        </w:tc>
        <w:tc>
          <w:tcPr>
            <w:tcW w:w="3545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4803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уголовного права, его задачи и принципы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Понятие и признаки преступления. Классификация преступлений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Уголовная ответственность и состав преступления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Наказание: понятие, цели и виды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Обстоятельства, исключающие преступность деяния и уголовную ответственность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Правовые формы противодействия коррупции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421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Основы информационного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 информационного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Источники информационного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Понятие информации как правовой категории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Классификация информации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 Коммерческая тайна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 Персональные данные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 Государственная тайна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Понятие, предмет и метод транспортного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Система, источники и принципы транспортного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Транспортные правоотношения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Правовое регулирование управления области транспорта</w:t>
            </w:r>
          </w:p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транспортных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договоров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теория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1.Теории происхождения государства и права.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2.Государство: понятие, признаки, теории происхождения.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3.Форма государства.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4.Функции и механизм государства.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5.Источники права: понятие и классификация.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6.Норма права: понятие, структура, виды.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7.Правоотношения.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8.Правовое поведение.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9.Юридическая ответственность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Конституционное право РФ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1.Конституция РФ как базовый закон государства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2.Права и свободы человека и гражданина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3.Особенности федеративного устройства России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4.Система органов государственной власти в РФ</w:t>
            </w:r>
          </w:p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5.Избирательное право и избирательный процесс в России.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3422"/>
        <w:gridCol w:w="898"/>
        <w:gridCol w:w="651"/>
        <w:gridCol w:w="1064"/>
        <w:gridCol w:w="1227"/>
        <w:gridCol w:w="651"/>
        <w:gridCol w:w="413"/>
        <w:gridCol w:w="996"/>
      </w:tblGrid>
      <w:tr w:rsidR="0048033B">
        <w:trPr>
          <w:trHeight w:hRule="exact" w:val="416"/>
        </w:trPr>
        <w:tc>
          <w:tcPr>
            <w:tcW w:w="993" w:type="dxa"/>
          </w:tcPr>
          <w:p w:rsidR="0048033B" w:rsidRDefault="0048033B"/>
        </w:tc>
        <w:tc>
          <w:tcPr>
            <w:tcW w:w="3545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1277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48033B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Административное и экологическое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1.Административное  право  как отрасль  права,  предмет,  задачи  и система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2.Механизм  административно- правового  регулирования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общественных отношений в сфере государственного управления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3.Административно-правовой статус граждан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4.Административное  правонарушение и  административная ответственность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задачи и принципы экологического права.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6.Государственное регулирование природопользования.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7.Законодательное  регулирование охраны  окружающей  природной среды 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48033B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Гражданское и семейное право 1. Понятие гражданского права 2.Субъекты гражданского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3.Объекты гражданского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4.Понятие права собственности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5.Понятие, предмет и метод семейного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6.Брак:  понятие,  заключение и прекращение  брака,  права и обязанности супругов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7.Обязанности родителей по содержанию несовершеннолетних детей 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Трудовое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предмет и система трудового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2.Трудовой договор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3.Рабочее время и время отдыха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4.Дисциплина труда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5.Охрана труда 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ситуационный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анализ</w:t>
            </w:r>
            <w:proofErr w:type="spellEnd"/>
          </w:p>
        </w:tc>
      </w:tr>
      <w:tr w:rsidR="0048033B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Уголовное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уголовного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преступления и его виды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3.Субъект преступления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4.Уголовное наказание и его виды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5.Уголовная ответственность за отдельные виды преступления 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информационного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2.Понятие и юридическая сущность информации.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3.Задачи формирования информационного общества в России.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4.Обеспечение информационной безопасности.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5.Юридическая  ответственность  за правонарушения  в  сфере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информационного обеспечения. 6.Защита интеллектуальной собственности. /</w:t>
            </w:r>
            <w:proofErr w:type="spellStart"/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</w:tbl>
    <w:p w:rsidR="0048033B" w:rsidRDefault="00B4679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4"/>
        <w:gridCol w:w="248"/>
        <w:gridCol w:w="250"/>
        <w:gridCol w:w="1657"/>
        <w:gridCol w:w="1698"/>
        <w:gridCol w:w="881"/>
        <w:gridCol w:w="653"/>
        <w:gridCol w:w="1050"/>
        <w:gridCol w:w="684"/>
        <w:gridCol w:w="580"/>
        <w:gridCol w:w="719"/>
        <w:gridCol w:w="406"/>
        <w:gridCol w:w="980"/>
      </w:tblGrid>
      <w:tr w:rsidR="0048033B">
        <w:trPr>
          <w:trHeight w:hRule="exact" w:val="416"/>
        </w:trPr>
        <w:tc>
          <w:tcPr>
            <w:tcW w:w="436" w:type="dxa"/>
          </w:tcPr>
          <w:p w:rsidR="0048033B" w:rsidRDefault="0048033B"/>
        </w:tc>
        <w:tc>
          <w:tcPr>
            <w:tcW w:w="275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1702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9</w:t>
            </w:r>
          </w:p>
        </w:tc>
      </w:tr>
      <w:tr w:rsidR="0048033B">
        <w:trPr>
          <w:trHeight w:hRule="exact" w:val="2675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Транспортное право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1.Понятие, задачи и принципы транспортного права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2.Связь транспортного  права  с административным  и  гражданским правом  по  поводу  регулирования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властно-организационных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и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имущественных отношений.</w:t>
            </w:r>
          </w:p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3.Правовое  регулирование  отношений между транспортными предприятиями и их клиентурой по перевозкам грузов, пассажиров, багажа и т.д.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практическим занятиям, решение ситуационных задач /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917"/>
        </w:trPr>
        <w:tc>
          <w:tcPr>
            <w:tcW w:w="10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 Л2.3Л3.1</w:t>
            </w:r>
          </w:p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</w:tr>
      <w:tr w:rsidR="0048033B">
        <w:trPr>
          <w:trHeight w:hRule="exact" w:val="277"/>
        </w:trPr>
        <w:tc>
          <w:tcPr>
            <w:tcW w:w="436" w:type="dxa"/>
          </w:tcPr>
          <w:p w:rsidR="0048033B" w:rsidRDefault="0048033B"/>
        </w:tc>
        <w:tc>
          <w:tcPr>
            <w:tcW w:w="275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1702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416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48033B">
        <w:trPr>
          <w:trHeight w:hRule="exact" w:val="277"/>
        </w:trPr>
        <w:tc>
          <w:tcPr>
            <w:tcW w:w="436" w:type="dxa"/>
          </w:tcPr>
          <w:p w:rsidR="0048033B" w:rsidRDefault="0048033B"/>
        </w:tc>
        <w:tc>
          <w:tcPr>
            <w:tcW w:w="275" w:type="dxa"/>
          </w:tcPr>
          <w:p w:rsidR="0048033B" w:rsidRDefault="0048033B"/>
        </w:tc>
        <w:tc>
          <w:tcPr>
            <w:tcW w:w="285" w:type="dxa"/>
          </w:tcPr>
          <w:p w:rsidR="0048033B" w:rsidRDefault="0048033B"/>
        </w:tc>
        <w:tc>
          <w:tcPr>
            <w:tcW w:w="1702" w:type="dxa"/>
          </w:tcPr>
          <w:p w:rsidR="0048033B" w:rsidRDefault="0048033B"/>
        </w:tc>
        <w:tc>
          <w:tcPr>
            <w:tcW w:w="1844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1135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568" w:type="dxa"/>
          </w:tcPr>
          <w:p w:rsidR="0048033B" w:rsidRDefault="0048033B"/>
        </w:tc>
        <w:tc>
          <w:tcPr>
            <w:tcW w:w="710" w:type="dxa"/>
          </w:tcPr>
          <w:p w:rsidR="0048033B" w:rsidRDefault="0048033B"/>
        </w:tc>
        <w:tc>
          <w:tcPr>
            <w:tcW w:w="426" w:type="dxa"/>
          </w:tcPr>
          <w:p w:rsidR="0048033B" w:rsidRDefault="0048033B"/>
        </w:tc>
        <w:tc>
          <w:tcPr>
            <w:tcW w:w="993" w:type="dxa"/>
          </w:tcPr>
          <w:p w:rsidR="0048033B" w:rsidRDefault="0048033B"/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033B" w:rsidRPr="002F6D1F">
        <w:trPr>
          <w:trHeight w:hRule="exact" w:val="91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Рузакова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О. А.,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Рузаков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А. Б.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Университет «Синергия», 2019,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=571515</w:t>
            </w: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Авдийский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Шумилов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В.М.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48033B" w:rsidRPr="002F6D1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Мухаев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Р.Т.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Юнити-Дана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2013,</w:t>
            </w:r>
          </w:p>
        </w:tc>
      </w:tr>
      <w:tr w:rsidR="0048033B" w:rsidRPr="002F6D1F">
        <w:trPr>
          <w:trHeight w:hRule="exact" w:val="478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48033B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Туркулец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С.Е.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Правоведение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48033B" w:rsidRPr="002F6D1F">
        <w:trPr>
          <w:trHeight w:hRule="exact" w:val="555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www.consultant.ru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Кодекс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www.kodeks.ru</w:t>
            </w:r>
          </w:p>
        </w:tc>
      </w:tr>
      <w:tr w:rsidR="0048033B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Справочно-правовая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www.garant.ru</w:t>
            </w:r>
          </w:p>
        </w:tc>
      </w:tr>
      <w:tr w:rsidR="0048033B" w:rsidRPr="002F6D1F">
        <w:trPr>
          <w:trHeight w:hRule="exact" w:val="700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48033B" w:rsidRPr="002F6D1F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48033B" w:rsidRPr="002F6D1F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48033B" w:rsidRPr="002F6D1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1" w:type="dxa"/>
            <w:gridSpan w:val="1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</w:tbl>
    <w:p w:rsidR="0048033B" w:rsidRPr="00B46790" w:rsidRDefault="00B46790">
      <w:pPr>
        <w:rPr>
          <w:sz w:val="0"/>
          <w:szCs w:val="0"/>
          <w:lang w:val="ru-RU"/>
        </w:rPr>
      </w:pPr>
      <w:r w:rsidRPr="00B467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7"/>
        <w:gridCol w:w="679"/>
        <w:gridCol w:w="3855"/>
        <w:gridCol w:w="4296"/>
        <w:gridCol w:w="963"/>
      </w:tblGrid>
      <w:tr w:rsidR="0048033B">
        <w:trPr>
          <w:trHeight w:hRule="exact" w:val="416"/>
        </w:trPr>
        <w:tc>
          <w:tcPr>
            <w:tcW w:w="43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10</w:t>
            </w:r>
          </w:p>
        </w:tc>
      </w:tr>
      <w:tr w:rsidR="0048033B" w:rsidRPr="002F6D1F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48033B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8033B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0351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Zoom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48033B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48033B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Справочно-правовая система "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КонсультантПлюс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razrabotka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pravovih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system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9.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48033B" w:rsidRPr="002F6D1F">
        <w:trPr>
          <w:trHeight w:hRule="exact" w:val="145"/>
        </w:trPr>
        <w:tc>
          <w:tcPr>
            <w:tcW w:w="43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48033B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48033B" w:rsidRPr="002F6D1F">
        <w:trPr>
          <w:trHeight w:hRule="exact" w:val="1456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48033B" w:rsidRPr="00B46790" w:rsidRDefault="00B467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48033B" w:rsidRPr="002F6D1F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B46790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436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70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</w:tr>
      <w:tr w:rsidR="0048033B" w:rsidRPr="002F6D1F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48033B" w:rsidRPr="00B46790" w:rsidRDefault="00B4679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46790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48033B" w:rsidRPr="002F6D1F">
        <w:trPr>
          <w:trHeight w:hRule="exact" w:val="658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Изучение  дисциплины  следует  начинать  с  проработки  рабочей программы,  особое  внимание,  уделяя  структуре  и содержанию  курса. Успешное изучение курса требует от студентов посещения лекций, активной работы  на  семинарских занятиях,  выполнения  всех  учебных  заданий, ознакомления  с  базовыми  учебниками,  основной  и  дополнительной литературой. Запись лекции –  одна  из  форм  активной  самостоятельной  работы студентов,  требующая  навыков  и умения  кратко, схематично, последовательно  и  логично  фиксировать  основные  положения,  выводы, обобщения, формулировки. В конце лекции преподаватель оставляет время (5 минут) для того, чтобы студенты имели возможность задать уточняющие вопросы по изучаемому материалу. Лекции  имеют  в  основном  обзорный  характер  и  нацелены  на освещение наиболее трудных и дискуссионных вопросов, а также призваны способствовать  формированию  навыков работы  с литературой. Предполагается также, что студенты приходят на лекции, предварительно проработав соответствующий  учебный  материал  по  источникам, рекомендуемым программой. Семинарское  занятие  –  важнейшая форма  самостоятельной  работы студентов над научной, учебной и периодической литературой. Именно на семинарском занятии каждый студент имеет возможность проверить глубину усвоения  учебного  материала,  показать  знание категорий,  положений  и инструментов правоприменительной деятельности. Участие в семинарском занятии позволяет студенту соединить полученные теоретические знания с решением  конкретных  практических  задач  и  моделей  в области правоприменительной  деятельности.  Семинарские  занятия  в  равной  мере направлены  на  совершенствование индивидуальных  навыков  решения теоретических и прикладных задач, выработку навыков интеллектуальной работы, а также ведения дискуссий. Конкретные пропорции разных видов работы в группе, а также способы их оценки, определяются преподавателем, ведущим занятия.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включает: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изучение теоретического материала по лекциям, учебной и учебно-методической литературе;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отработка навыков решения задач по темам лекций и практических занятий;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работа в СПС и анализ нормативно-правовых актов;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самостоятельному решению задач в аудитории;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коллоквиумам;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тестированию;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подготовка к экзамену.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</w:t>
            </w:r>
          </w:p>
        </w:tc>
      </w:tr>
    </w:tbl>
    <w:p w:rsidR="0048033B" w:rsidRPr="00B46790" w:rsidRDefault="00B46790">
      <w:pPr>
        <w:rPr>
          <w:sz w:val="0"/>
          <w:szCs w:val="0"/>
          <w:lang w:val="ru-RU"/>
        </w:rPr>
      </w:pPr>
      <w:r w:rsidRPr="00B4679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48033B">
        <w:trPr>
          <w:trHeight w:hRule="exact" w:val="416"/>
        </w:trPr>
        <w:tc>
          <w:tcPr>
            <w:tcW w:w="9782" w:type="dxa"/>
          </w:tcPr>
          <w:p w:rsidR="0048033B" w:rsidRPr="00B46790" w:rsidRDefault="0048033B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48033B" w:rsidRDefault="00B4679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11</w:t>
            </w:r>
          </w:p>
        </w:tc>
      </w:tr>
      <w:tr w:rsidR="0048033B" w:rsidRPr="002F6D1F">
        <w:trPr>
          <w:trHeight w:hRule="exact" w:val="1576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их обучения определены Положением ДВГУПС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Вариант 1: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48033B" w:rsidRPr="00B46790" w:rsidRDefault="00B4679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B46790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B46790" w:rsidRDefault="00B46790">
      <w:pPr>
        <w:rPr>
          <w:lang w:val="ru-RU"/>
        </w:rPr>
      </w:pPr>
      <w:r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17"/>
        <w:gridCol w:w="1457"/>
        <w:gridCol w:w="542"/>
        <w:gridCol w:w="101"/>
        <w:gridCol w:w="43"/>
        <w:gridCol w:w="1866"/>
        <w:gridCol w:w="121"/>
        <w:gridCol w:w="12"/>
        <w:gridCol w:w="2153"/>
        <w:gridCol w:w="193"/>
      </w:tblGrid>
      <w:tr w:rsidR="00B46790" w:rsidTr="00321B11">
        <w:trPr>
          <w:gridAfter w:val="1"/>
          <w:wAfter w:w="95" w:type="pct"/>
          <w:trHeight w:hRule="exact" w:val="55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46790"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lastRenderedPageBreak/>
              <w:t>Оценочные материалы при формировании рабочих программ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модулей</w:t>
            </w:r>
            <w:proofErr w:type="spellEnd"/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B46790" w:rsidTr="00321B11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</w:tcPr>
          <w:p w:rsidR="00B46790" w:rsidRPr="000B6640" w:rsidRDefault="00B46790" w:rsidP="00321B11">
            <w:pPr>
              <w:rPr>
                <w:highlight w:val="yellow"/>
              </w:rPr>
            </w:pPr>
          </w:p>
        </w:tc>
        <w:tc>
          <w:tcPr>
            <w:tcW w:w="785" w:type="pct"/>
          </w:tcPr>
          <w:p w:rsidR="00B46790" w:rsidRPr="000B6640" w:rsidRDefault="00B46790" w:rsidP="00321B11">
            <w:pPr>
              <w:rPr>
                <w:highlight w:val="yellow"/>
              </w:rPr>
            </w:pPr>
          </w:p>
        </w:tc>
        <w:tc>
          <w:tcPr>
            <w:tcW w:w="198" w:type="pct"/>
            <w:gridSpan w:val="2"/>
          </w:tcPr>
          <w:p w:rsidR="00B46790" w:rsidRPr="000B6640" w:rsidRDefault="00B46790" w:rsidP="00321B11">
            <w:pPr>
              <w:rPr>
                <w:highlight w:val="yellow"/>
              </w:rPr>
            </w:pPr>
          </w:p>
        </w:tc>
        <w:tc>
          <w:tcPr>
            <w:tcW w:w="717" w:type="pct"/>
            <w:gridSpan w:val="2"/>
          </w:tcPr>
          <w:p w:rsidR="00B46790" w:rsidRPr="000B6640" w:rsidRDefault="00B46790" w:rsidP="00321B11">
            <w:pPr>
              <w:rPr>
                <w:highlight w:val="yellow"/>
              </w:rPr>
            </w:pPr>
          </w:p>
        </w:tc>
        <w:tc>
          <w:tcPr>
            <w:tcW w:w="264" w:type="pct"/>
          </w:tcPr>
          <w:p w:rsidR="00B46790" w:rsidRDefault="00B46790" w:rsidP="00321B11"/>
        </w:tc>
        <w:tc>
          <w:tcPr>
            <w:tcW w:w="1037" w:type="pct"/>
            <w:gridSpan w:val="4"/>
          </w:tcPr>
          <w:p w:rsidR="00B46790" w:rsidRDefault="00B46790" w:rsidP="00321B11"/>
        </w:tc>
        <w:tc>
          <w:tcPr>
            <w:tcW w:w="1054" w:type="pct"/>
            <w:gridSpan w:val="2"/>
          </w:tcPr>
          <w:p w:rsidR="00B46790" w:rsidRDefault="00B46790" w:rsidP="00321B11"/>
        </w:tc>
      </w:tr>
      <w:tr w:rsidR="00B46790" w:rsidRPr="001D2C9A" w:rsidTr="00321B11">
        <w:trPr>
          <w:gridAfter w:val="1"/>
          <w:wAfter w:w="95" w:type="pct"/>
          <w:trHeight w:hRule="exact" w:val="581"/>
        </w:trPr>
        <w:tc>
          <w:tcPr>
            <w:tcW w:w="2551" w:type="pct"/>
            <w:gridSpan w:val="8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F46ECF" w:rsidRDefault="00B46790" w:rsidP="00321B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Направление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подготовки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специальность</w:t>
            </w:r>
            <w:proofErr w:type="spellEnd"/>
            <w:r w:rsidRPr="00F46ECF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913DB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54" w:type="pct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CA1634" w:rsidRDefault="00B46790" w:rsidP="00321B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Эксплуатация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железных</w:t>
            </w:r>
            <w:proofErr w:type="spellEnd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A1634">
              <w:rPr>
                <w:rFonts w:ascii="Arial" w:hAnsi="Arial" w:cs="Arial"/>
                <w:color w:val="000000"/>
                <w:sz w:val="24"/>
                <w:szCs w:val="24"/>
              </w:rPr>
              <w:t>дорог</w:t>
            </w:r>
            <w:proofErr w:type="spellEnd"/>
          </w:p>
        </w:tc>
      </w:tr>
      <w:tr w:rsidR="00B46790" w:rsidRPr="002F6D1F" w:rsidTr="00321B11">
        <w:trPr>
          <w:gridAfter w:val="1"/>
          <w:wAfter w:w="95" w:type="pct"/>
          <w:trHeight w:hRule="exact" w:val="831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46790" w:rsidRPr="00565585" w:rsidRDefault="00B46790" w:rsidP="00321B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Профиль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специализация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Pr="0056558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69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sz w:val="20"/>
                <w:szCs w:val="20"/>
                <w:lang w:val="ru-RU"/>
              </w:rPr>
              <w:t>Магистральный транспорт</w:t>
            </w:r>
          </w:p>
          <w:p w:rsidR="00B46790" w:rsidRPr="00B46790" w:rsidRDefault="00B46790" w:rsidP="00321B11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sz w:val="20"/>
                <w:szCs w:val="20"/>
                <w:lang w:val="ru-RU"/>
              </w:rPr>
              <w:t>Грузовая и коммерческая работа</w:t>
            </w:r>
          </w:p>
        </w:tc>
      </w:tr>
      <w:tr w:rsidR="00B46790" w:rsidTr="00321B11">
        <w:trPr>
          <w:gridAfter w:val="1"/>
          <w:wAfter w:w="95" w:type="pct"/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46790" w:rsidRPr="00565585" w:rsidRDefault="00B46790" w:rsidP="00321B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Дисциплина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4054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565585" w:rsidRDefault="00B46790" w:rsidP="00321B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color w:val="000000"/>
                <w:sz w:val="24"/>
                <w:szCs w:val="24"/>
              </w:rPr>
              <w:t>П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равовое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обеспечение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деятельности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453"/>
        </w:trPr>
        <w:tc>
          <w:tcPr>
            <w:tcW w:w="851" w:type="pct"/>
            <w:gridSpan w:val="3"/>
          </w:tcPr>
          <w:p w:rsidR="00B46790" w:rsidRPr="00565585" w:rsidRDefault="00B46790" w:rsidP="00321B11"/>
        </w:tc>
        <w:tc>
          <w:tcPr>
            <w:tcW w:w="785" w:type="pct"/>
          </w:tcPr>
          <w:p w:rsidR="00B46790" w:rsidRPr="00565585" w:rsidRDefault="00B46790" w:rsidP="00321B11"/>
        </w:tc>
        <w:tc>
          <w:tcPr>
            <w:tcW w:w="198" w:type="pct"/>
            <w:gridSpan w:val="2"/>
          </w:tcPr>
          <w:p w:rsidR="00B46790" w:rsidRPr="00565585" w:rsidRDefault="00B46790" w:rsidP="00321B11"/>
        </w:tc>
        <w:tc>
          <w:tcPr>
            <w:tcW w:w="717" w:type="pct"/>
            <w:gridSpan w:val="2"/>
          </w:tcPr>
          <w:p w:rsidR="00B46790" w:rsidRPr="000B6640" w:rsidRDefault="00B46790" w:rsidP="00321B11">
            <w:pPr>
              <w:rPr>
                <w:rFonts w:ascii="Arial" w:hAnsi="Arial" w:cs="Arial"/>
                <w:highlight w:val="yellow"/>
              </w:rPr>
            </w:pPr>
          </w:p>
        </w:tc>
        <w:tc>
          <w:tcPr>
            <w:tcW w:w="264" w:type="pct"/>
          </w:tcPr>
          <w:p w:rsidR="00B46790" w:rsidRDefault="00B46790" w:rsidP="00321B11"/>
        </w:tc>
        <w:tc>
          <w:tcPr>
            <w:tcW w:w="1037" w:type="pct"/>
            <w:gridSpan w:val="4"/>
          </w:tcPr>
          <w:p w:rsidR="00B46790" w:rsidRDefault="00B46790" w:rsidP="00321B11"/>
        </w:tc>
        <w:tc>
          <w:tcPr>
            <w:tcW w:w="1054" w:type="pct"/>
            <w:gridSpan w:val="2"/>
          </w:tcPr>
          <w:p w:rsidR="00B46790" w:rsidRDefault="00B46790" w:rsidP="00321B11"/>
        </w:tc>
      </w:tr>
      <w:tr w:rsidR="00B46790" w:rsidTr="00321B11">
        <w:trPr>
          <w:gridAfter w:val="1"/>
          <w:wAfter w:w="95" w:type="pct"/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46790" w:rsidRPr="00565585" w:rsidRDefault="00B46790" w:rsidP="00321B1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Формируемые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 w:rsidRPr="0056558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3071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46790" w:rsidRPr="00565585" w:rsidRDefault="00B46790" w:rsidP="00321B11">
            <w:pPr>
              <w:tabs>
                <w:tab w:val="left" w:pos="1100"/>
              </w:tabs>
              <w:spacing w:after="0" w:line="240" w:lineRule="auto"/>
              <w:rPr>
                <w:sz w:val="20"/>
                <w:szCs w:val="20"/>
              </w:rPr>
            </w:pPr>
            <w:r w:rsidRPr="00565585">
              <w:rPr>
                <w:rFonts w:ascii="Arial" w:hAnsi="Arial" w:cs="Arial"/>
                <w:color w:val="000000"/>
                <w:sz w:val="20"/>
                <w:szCs w:val="20"/>
              </w:rPr>
              <w:t>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</w:p>
        </w:tc>
      </w:tr>
      <w:tr w:rsidR="00B46790" w:rsidRPr="002F6D1F" w:rsidTr="00321B11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46790" w:rsidRPr="00073A22" w:rsidRDefault="00B46790" w:rsidP="00B4679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sz w:val="20"/>
                <w:szCs w:val="20"/>
              </w:rPr>
            </w:pPr>
            <w:r w:rsidRPr="00073A22">
              <w:rPr>
                <w:rFonts w:ascii="Arial" w:hAnsi="Arial" w:cs="Arial"/>
                <w:b/>
                <w:color w:val="000000"/>
                <w:sz w:val="20"/>
                <w:szCs w:val="20"/>
              </w:rPr>
              <w:t>Описание показателей, критериев и шкал оценивания компетенций.</w:t>
            </w:r>
          </w:p>
        </w:tc>
      </w:tr>
      <w:tr w:rsidR="00B46790" w:rsidRPr="002F6D1F" w:rsidTr="00321B11">
        <w:trPr>
          <w:gridAfter w:val="1"/>
          <w:wAfter w:w="95" w:type="pct"/>
          <w:trHeight w:hRule="exact" w:val="277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Показатели и критерии оценивания компетенций</w:t>
            </w:r>
          </w:p>
        </w:tc>
      </w:tr>
      <w:tr w:rsidR="00B46790" w:rsidTr="00321B11">
        <w:trPr>
          <w:gridAfter w:val="1"/>
          <w:wAfter w:w="95" w:type="pct"/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46790" w:rsidRPr="002F6D1F" w:rsidTr="00321B11">
        <w:trPr>
          <w:gridAfter w:val="1"/>
          <w:wAfter w:w="95" w:type="pct"/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1964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Низкий уровень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Пороговый уровень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Повышенный уровень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209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Уровень результатов обучения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 ниже порогового</w:t>
            </w:r>
          </w:p>
        </w:tc>
      </w:tr>
      <w:tr w:rsidR="00B46790" w:rsidRPr="002F6D1F" w:rsidTr="00321B11">
        <w:trPr>
          <w:gridAfter w:val="1"/>
          <w:wAfter w:w="95" w:type="pct"/>
          <w:trHeight w:hRule="exact" w:val="416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экзамена или зачета с оценкой</w:t>
            </w:r>
          </w:p>
        </w:tc>
      </w:tr>
      <w:tr w:rsidR="00B46790" w:rsidRPr="002F6D1F" w:rsidTr="00321B11">
        <w:trPr>
          <w:gridAfter w:val="1"/>
          <w:wAfter w:w="95" w:type="pct"/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Шкала оценивания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Экзамен или зачет с оценкой</w:t>
            </w:r>
          </w:p>
        </w:tc>
      </w:tr>
      <w:tr w:rsidR="00B46790" w:rsidTr="00B46790">
        <w:trPr>
          <w:gridAfter w:val="1"/>
          <w:wAfter w:w="95" w:type="pct"/>
          <w:trHeight w:hRule="exact" w:val="2140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12389B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пробелы в знаниях основного учебно-программного материала;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принципиальные ошибки в выполнении заданий, предусмотренных программой;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1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DE12A6" w:rsidRDefault="00B46790" w:rsidP="00321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справляется с выполнением заданий, предусмотренных программой;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знаком с основной  литературой, рекомендованной рабочей программой дисциплины;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</w:tr>
      <w:tr w:rsidR="00B46790" w:rsidTr="00B46790">
        <w:trPr>
          <w:gridAfter w:val="1"/>
          <w:wAfter w:w="95" w:type="pct"/>
          <w:trHeight w:hRule="exact" w:val="2603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DE12A6" w:rsidRDefault="00B46790" w:rsidP="00321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полное знание учебно-программного материала;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успешно выполнил задания, предусмотренные программой;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основную  литературу, рекомендованную рабочей программой дисциплины;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показал систематический характер знаний учебно-программного материала;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способен к  самостоятельному пополнению знаний по 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программному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материалу и обновлению в ходе дальнейшей учебной работы и профессиональной деятельности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89366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Высокий</w:t>
            </w:r>
            <w:proofErr w:type="spellEnd"/>
          </w:p>
          <w:p w:rsidR="00B46790" w:rsidRPr="0089366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00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893660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умеет свободно выполнять задания, предусмотренные программой;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ознакомился с дополнительной литературой;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усвоил взаимосвязь основных понятий дисциплин и их значение для приобретения профессии;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проявил творческие способности в понимании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89366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46790" w:rsidRPr="002F6D1F" w:rsidTr="00321B11">
        <w:trPr>
          <w:gridAfter w:val="1"/>
          <w:wAfter w:w="95" w:type="pct"/>
          <w:trHeight w:hRule="exact" w:val="485"/>
        </w:trPr>
        <w:tc>
          <w:tcPr>
            <w:tcW w:w="4905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before="120" w:after="0" w:line="240" w:lineRule="auto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Шкалы оценивания компетенций при сдаче зачета</w:t>
            </w:r>
          </w:p>
        </w:tc>
      </w:tr>
      <w:tr w:rsidR="00B46790" w:rsidTr="00321B11">
        <w:trPr>
          <w:gridAfter w:val="1"/>
          <w:wAfter w:w="95" w:type="pct"/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Достигнутый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Характеристика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уровня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сформированности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компетенций</w:t>
            </w:r>
            <w:proofErr w:type="spellEnd"/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Шкала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DE12A6" w:rsidRDefault="00B46790" w:rsidP="00321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B46790" w:rsidRPr="00916DB1" w:rsidRDefault="00B46790" w:rsidP="00321B1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B46790" w:rsidRPr="00916DB1" w:rsidRDefault="00B46790" w:rsidP="00321B11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916DB1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  <w:tc>
          <w:tcPr>
            <w:tcW w:w="3067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DE12A6" w:rsidRDefault="00B46790" w:rsidP="00321B11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  <w:r w:rsidRPr="00DE12A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допустил существенные упущения при ответах на все вопросы преподавателя;</w:t>
            </w:r>
          </w:p>
          <w:p w:rsidR="00B46790" w:rsidRPr="00893660" w:rsidRDefault="00B46790" w:rsidP="00321B11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обнаружил пробелы более чем 50% в знаниях основного </w:t>
            </w:r>
            <w:proofErr w:type="spellStart"/>
            <w:proofErr w:type="gramStart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учебно</w:t>
            </w:r>
            <w:proofErr w:type="spell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>- программного</w:t>
            </w:r>
            <w:proofErr w:type="gramEnd"/>
            <w:r w:rsidRPr="00893660">
              <w:rPr>
                <w:rFonts w:ascii="Arial" w:hAnsi="Arial" w:cs="Arial"/>
                <w:color w:val="000000"/>
                <w:sz w:val="20"/>
                <w:szCs w:val="20"/>
              </w:rPr>
              <w:t xml:space="preserve"> материала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0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6790" w:rsidTr="00321B11">
        <w:trPr>
          <w:gridAfter w:val="1"/>
          <w:wAfter w:w="95" w:type="pct"/>
          <w:trHeight w:hRule="exact" w:val="422"/>
        </w:trPr>
        <w:tc>
          <w:tcPr>
            <w:tcW w:w="785" w:type="pct"/>
            <w:gridSpan w:val="2"/>
          </w:tcPr>
          <w:p w:rsidR="00B46790" w:rsidRDefault="00B46790" w:rsidP="00321B11"/>
        </w:tc>
        <w:tc>
          <w:tcPr>
            <w:tcW w:w="1057" w:type="pct"/>
            <w:gridSpan w:val="5"/>
          </w:tcPr>
          <w:p w:rsidR="00B46790" w:rsidRDefault="00B46790" w:rsidP="00321B11"/>
        </w:tc>
        <w:tc>
          <w:tcPr>
            <w:tcW w:w="1043" w:type="pct"/>
            <w:gridSpan w:val="4"/>
          </w:tcPr>
          <w:p w:rsidR="00B46790" w:rsidRDefault="00B46790" w:rsidP="00321B11"/>
        </w:tc>
        <w:tc>
          <w:tcPr>
            <w:tcW w:w="973" w:type="pct"/>
            <w:gridSpan w:val="3"/>
          </w:tcPr>
          <w:p w:rsidR="00B46790" w:rsidRDefault="00B46790" w:rsidP="00321B11"/>
        </w:tc>
        <w:tc>
          <w:tcPr>
            <w:tcW w:w="1048" w:type="pct"/>
          </w:tcPr>
          <w:p w:rsidR="00B46790" w:rsidRDefault="00B46790" w:rsidP="00321B11"/>
        </w:tc>
      </w:tr>
      <w:tr w:rsidR="00B46790" w:rsidRPr="002F6D1F" w:rsidTr="00321B11">
        <w:trPr>
          <w:gridAfter w:val="1"/>
          <w:wAfter w:w="95" w:type="pct"/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Планируемый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освоения</w:t>
            </w:r>
            <w:proofErr w:type="spellEnd"/>
          </w:p>
        </w:tc>
        <w:tc>
          <w:tcPr>
            <w:tcW w:w="4120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Содержание шкалы оценивания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достигнутого уровня результата обучения</w:t>
            </w:r>
          </w:p>
        </w:tc>
      </w:tr>
      <w:tr w:rsidR="00B46790" w:rsidTr="00321B11">
        <w:trPr>
          <w:gridAfter w:val="1"/>
          <w:wAfter w:w="95" w:type="pct"/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jc w:val="center"/>
              <w:rPr>
                <w:lang w:val="ru-RU"/>
              </w:rPr>
            </w:pPr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6790" w:rsidRPr="002F6D1F" w:rsidTr="00B46790">
        <w:trPr>
          <w:gridAfter w:val="1"/>
          <w:wAfter w:w="95" w:type="pct"/>
          <w:trHeight w:hRule="exact" w:val="366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Знать</w:t>
            </w:r>
            <w:proofErr w:type="spellEnd"/>
          </w:p>
        </w:tc>
        <w:tc>
          <w:tcPr>
            <w:tcW w:w="1057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знаний при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решении заданий, аналогичных тем, которые представлял преподаватель,</w:t>
            </w:r>
          </w:p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0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B46790" w:rsidRPr="002F6D1F" w:rsidTr="00B46790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Уметь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B46790" w:rsidRPr="002F6D1F" w:rsidTr="00B46790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Владеть</w:t>
            </w:r>
            <w:proofErr w:type="spellEnd"/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3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самостоятельность в применении навыка по заданиям,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B46790" w:rsidRDefault="00B46790" w:rsidP="00B46790">
      <w:pPr>
        <w:pStyle w:val="a5"/>
        <w:numPr>
          <w:ilvl w:val="0"/>
          <w:numId w:val="7"/>
        </w:numPr>
        <w:spacing w:before="120" w:after="0"/>
      </w:pPr>
      <w:r w:rsidRPr="00073A22">
        <w:rPr>
          <w:rFonts w:ascii="Arial" w:hAnsi="Arial" w:cs="Arial"/>
          <w:b/>
          <w:color w:val="000000"/>
          <w:sz w:val="20"/>
          <w:szCs w:val="20"/>
        </w:rPr>
        <w:t>Перечень вопросов и задач к экзаменам, зачетам, курсовому проектированию, лабораторным занятиям.</w:t>
      </w:r>
    </w:p>
    <w:p w:rsidR="00B46790" w:rsidRPr="00F74CE1" w:rsidRDefault="00B46790" w:rsidP="00B46790">
      <w:pPr>
        <w:pStyle w:val="a5"/>
        <w:numPr>
          <w:ilvl w:val="1"/>
          <w:numId w:val="7"/>
        </w:numPr>
        <w:spacing w:before="120" w:after="0"/>
        <w:rPr>
          <w:b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Примерный перечень вопросов к экзамену</w:t>
      </w:r>
      <w:r w:rsidRPr="00073A22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:rsid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565585">
        <w:rPr>
          <w:rFonts w:ascii="Arial" w:hAnsi="Arial" w:cs="Arial"/>
          <w:color w:val="000000"/>
          <w:sz w:val="20"/>
          <w:szCs w:val="20"/>
        </w:rPr>
        <w:t>Компетенци</w:t>
      </w:r>
      <w:r>
        <w:rPr>
          <w:rFonts w:ascii="Arial" w:hAnsi="Arial" w:cs="Arial"/>
          <w:color w:val="000000"/>
          <w:sz w:val="20"/>
          <w:szCs w:val="20"/>
        </w:rPr>
        <w:t>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УК-1, УК-10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признаки государства.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Форма государства.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Государственный орган.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Социальные нормы: понятие, виды.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права в объективном и субъективном смысле.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 права: понятие, структура, виды.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Отрасль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Система российского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Нормативно-правовой акт.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Правоотношение: понятие, содержание, структура.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Юридический факт: понятие, виды.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Правоспособность.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Дееспособность.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proofErr w:type="spellStart"/>
      <w:r w:rsidRPr="00332424">
        <w:rPr>
          <w:rFonts w:ascii="Arial" w:hAnsi="Arial" w:cs="Arial"/>
          <w:color w:val="000000"/>
          <w:sz w:val="20"/>
          <w:szCs w:val="20"/>
        </w:rPr>
        <w:t>Деликтоспособность</w:t>
      </w:r>
      <w:proofErr w:type="spellEnd"/>
      <w:r w:rsidRPr="00332424">
        <w:rPr>
          <w:rFonts w:ascii="Arial" w:hAnsi="Arial" w:cs="Arial"/>
          <w:color w:val="000000"/>
          <w:sz w:val="20"/>
          <w:szCs w:val="20"/>
        </w:rPr>
        <w:t>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Правонарушение: понятие, признаки, виды, состав.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Юридическая ответственность: понятие, принципы, виды.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Общая характеристика Конституции РФ 1993 года –  основного источника Конституционного права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личности.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Конституционно-правовой статус Президента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Федерального Собрания – парламента 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деятельности Правительства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Конституционно-правовые основы судебной власти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Конституционные основы местного самоуправления в РФ.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административного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Административно-правовые отношения: понятие, признаки, структура.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Административные правонарушения: понятие, признаки, состав.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Административная ответственность.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административных наказаний.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Предмет, метод гражданского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Источники гражданского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lastRenderedPageBreak/>
        <w:t>субъекты гражданских правоотношений.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Объекты гражданских правоотношений.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Понятие, признаки и виды сделок.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сделок.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Право собственности в объективном и субъективном смысле.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прекращения права собственности.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Обязательства в гражданском праве.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Гражданско-правовой договор.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Наследование.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трудового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Трудовой договор: понятие, содержание, стороны, общий порядок заключения.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труда.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Время отдыха.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Дисциплина труда.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Материальная ответственность сторон трудового правоотношения.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семейного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Брак по семейному законодательству. Условия и порядок его заключения.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Недействительность брака. Прекращение брака.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Законный и договорный режим имущества супругов.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Основания возникновения и содержание прав и обязанностей родителей и несовершеннолетних детей.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Предмет и метод уголовного права.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Преступление: понятие, признаки, состав.   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Понятие, виды, цели и назначение уголовного наказания. 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Права и обязанности граждан в области охраны окружающей среды.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Виды ответственности за нарушение законодательства в области  охраны окружающей среды.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Понятие и виды информации.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 xml:space="preserve">Основы правового режима информационных ресурсов. </w:t>
      </w:r>
    </w:p>
    <w:p w:rsidR="00B46790" w:rsidRDefault="00B46790" w:rsidP="00B46790">
      <w:pPr>
        <w:pStyle w:val="a5"/>
        <w:numPr>
          <w:ilvl w:val="0"/>
          <w:numId w:val="8"/>
        </w:numPr>
        <w:spacing w:after="0" w:line="240" w:lineRule="auto"/>
        <w:ind w:left="360"/>
        <w:rPr>
          <w:rFonts w:ascii="Arial" w:hAnsi="Arial" w:cs="Arial"/>
          <w:color w:val="000000"/>
          <w:sz w:val="20"/>
          <w:szCs w:val="20"/>
        </w:rPr>
      </w:pPr>
      <w:r w:rsidRPr="00332424">
        <w:rPr>
          <w:rFonts w:ascii="Arial" w:hAnsi="Arial" w:cs="Arial"/>
          <w:color w:val="000000"/>
          <w:sz w:val="20"/>
          <w:szCs w:val="20"/>
        </w:rPr>
        <w:t>Информационные ресурсы как элемент состава имущества и объект права собственности. Защита информации.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Общая характеристика транспортного права: предмет метод, основные понятия.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Транспортное право как соотношение административного и гражданского права по поводу регулирования властно-организационных и имущественных отношений.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Правовое регулирование отношений между транспортными предприятиями и их клиентурой по перевозкам грузов, пассажиров, багажа.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Юридическая ответственность за невыполнение обязательств по договорам перевозки пассажиров и грузов.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Перевозка грузов в прямом смешанном направлении.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Основания для заключения договора перевозки.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Понятие и виды договоров перевозки</w:t>
      </w:r>
    </w:p>
    <w:p w:rsidR="00B46790" w:rsidRPr="00332424" w:rsidRDefault="00B46790" w:rsidP="00B46790">
      <w:pPr>
        <w:pStyle w:val="a5"/>
        <w:numPr>
          <w:ilvl w:val="0"/>
          <w:numId w:val="8"/>
        </w:numPr>
        <w:spacing w:after="0" w:line="240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332424">
        <w:rPr>
          <w:rFonts w:ascii="Arial" w:hAnsi="Arial" w:cs="Arial"/>
          <w:sz w:val="20"/>
          <w:szCs w:val="20"/>
        </w:rPr>
        <w:t>Оформление транспортных документов, порядка лицензирования транспортной деятельности</w:t>
      </w:r>
    </w:p>
    <w:p w:rsidR="00B46790" w:rsidRPr="00F74CE1" w:rsidRDefault="00B46790" w:rsidP="00B46790">
      <w:pPr>
        <w:pStyle w:val="a5"/>
        <w:numPr>
          <w:ilvl w:val="1"/>
          <w:numId w:val="7"/>
        </w:numPr>
        <w:spacing w:before="120" w:after="0" w:line="240" w:lineRule="auto"/>
        <w:ind w:left="788" w:hanging="431"/>
        <w:contextualSpacing w:val="0"/>
        <w:rPr>
          <w:b/>
          <w:sz w:val="20"/>
          <w:szCs w:val="20"/>
        </w:rPr>
      </w:pPr>
      <w:r w:rsidRPr="00F74CE1">
        <w:rPr>
          <w:rFonts w:ascii="Arial" w:hAnsi="Arial" w:cs="Arial"/>
          <w:b/>
          <w:color w:val="000000"/>
          <w:sz w:val="20"/>
          <w:szCs w:val="20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B46790" w:rsidRPr="002F6D1F" w:rsidTr="00321B11">
        <w:trPr>
          <w:trHeight w:val="399"/>
        </w:trPr>
        <w:tc>
          <w:tcPr>
            <w:tcW w:w="10170" w:type="dxa"/>
            <w:gridSpan w:val="3"/>
            <w:vAlign w:val="center"/>
          </w:tcPr>
          <w:p w:rsidR="00B46790" w:rsidRPr="00B46790" w:rsidRDefault="00B46790" w:rsidP="00321B11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БАмИЖТ- филиал ДВГУПС в г. Тынде</w:t>
            </w:r>
          </w:p>
        </w:tc>
      </w:tr>
      <w:tr w:rsidR="00B46790" w:rsidRPr="002F6D1F" w:rsidTr="00321B11">
        <w:trPr>
          <w:cantSplit/>
          <w:trHeight w:val="2250"/>
        </w:trPr>
        <w:tc>
          <w:tcPr>
            <w:tcW w:w="3086" w:type="dxa"/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Кафедра 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«Уголовно-правовые 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дисциплины»</w:t>
            </w:r>
          </w:p>
          <w:p w:rsidR="00B46790" w:rsidRPr="00B46790" w:rsidRDefault="00B46790" w:rsidP="00321B1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__ семестр 20___ / 20___уч.г.</w:t>
            </w:r>
          </w:p>
          <w:p w:rsidR="00B46790" w:rsidRPr="00B46790" w:rsidRDefault="00B46790" w:rsidP="00321B1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Default="00B46790" w:rsidP="00321B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>Экзаменатор</w:t>
            </w:r>
            <w:proofErr w:type="spellEnd"/>
            <w:r w:rsidRPr="00BF093C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  <w:p w:rsidR="00B46790" w:rsidRDefault="00B46790" w:rsidP="00321B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46790" w:rsidRPr="00BF093C" w:rsidRDefault="00B46790" w:rsidP="00321B1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</w:tcPr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Экзаменационный билет № ___ 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по дисциплине 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«Правовое обеспечение профессиональной деятельности» 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для специальности 23.05.04</w:t>
            </w:r>
          </w:p>
          <w:p w:rsidR="00B46790" w:rsidRPr="00B46790" w:rsidRDefault="00B46790" w:rsidP="00321B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«Эксплуатация железных дорог»</w:t>
            </w:r>
          </w:p>
        </w:tc>
        <w:tc>
          <w:tcPr>
            <w:tcW w:w="3056" w:type="dxa"/>
            <w:vAlign w:val="center"/>
          </w:tcPr>
          <w:p w:rsidR="00B46790" w:rsidRPr="00B46790" w:rsidRDefault="00B46790" w:rsidP="0032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«Утверждаю»</w:t>
            </w:r>
          </w:p>
          <w:p w:rsidR="00B46790" w:rsidRPr="00B46790" w:rsidRDefault="00B46790" w:rsidP="0032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Зам. директора по УР </w:t>
            </w:r>
          </w:p>
          <w:p w:rsidR="00B46790" w:rsidRPr="00B46790" w:rsidRDefault="00B46790" w:rsidP="00321B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B46790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 «____»_______ 20__ г.</w:t>
            </w:r>
          </w:p>
        </w:tc>
      </w:tr>
      <w:tr w:rsidR="00B46790" w:rsidRPr="00BF093C" w:rsidTr="00321B11">
        <w:trPr>
          <w:trHeight w:val="851"/>
        </w:trPr>
        <w:tc>
          <w:tcPr>
            <w:tcW w:w="10170" w:type="dxa"/>
            <w:gridSpan w:val="3"/>
            <w:vAlign w:val="center"/>
          </w:tcPr>
          <w:p w:rsidR="00B46790" w:rsidRPr="00B77A79" w:rsidRDefault="00B46790" w:rsidP="00B4679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Понятие, признаки, принципы и функции права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B46790" w:rsidRPr="002F6D1F" w:rsidTr="00321B11">
        <w:trPr>
          <w:trHeight w:val="536"/>
        </w:trPr>
        <w:tc>
          <w:tcPr>
            <w:tcW w:w="10170" w:type="dxa"/>
            <w:gridSpan w:val="3"/>
            <w:vAlign w:val="center"/>
          </w:tcPr>
          <w:p w:rsidR="00B46790" w:rsidRPr="00B77A79" w:rsidRDefault="00B46790" w:rsidP="00B46790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D626F">
              <w:rPr>
                <w:rFonts w:ascii="Arial" w:hAnsi="Arial" w:cs="Arial"/>
                <w:color w:val="000000"/>
                <w:sz w:val="20"/>
                <w:szCs w:val="20"/>
              </w:rPr>
              <w:t>Обстоятельства, исключающие преступность деяния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. (УК-1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УК-10</w:t>
            </w:r>
            <w:r w:rsidRPr="00A3452F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46790" w:rsidRPr="00B46790" w:rsidRDefault="00B46790" w:rsidP="00B46790">
      <w:pPr>
        <w:spacing w:before="120" w:after="0"/>
        <w:rPr>
          <w:b/>
          <w:sz w:val="20"/>
          <w:szCs w:val="20"/>
          <w:lang w:val="ru-RU"/>
        </w:rPr>
      </w:pPr>
      <w:r w:rsidRPr="00B46790">
        <w:rPr>
          <w:rFonts w:ascii="Arial" w:hAnsi="Arial" w:cs="Arial"/>
          <w:b/>
          <w:color w:val="000000"/>
          <w:sz w:val="20"/>
          <w:szCs w:val="20"/>
          <w:lang w:val="ru-RU"/>
        </w:rPr>
        <w:t>3. Тестовые задания. Оценка по результатам тестирования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i/>
          <w:sz w:val="20"/>
          <w:szCs w:val="20"/>
          <w:lang w:val="ru-RU"/>
        </w:rPr>
      </w:pPr>
      <w:r w:rsidRPr="00B46790">
        <w:rPr>
          <w:rFonts w:ascii="Arial" w:hAnsi="Arial" w:cs="Arial"/>
          <w:i/>
          <w:sz w:val="20"/>
          <w:szCs w:val="20"/>
          <w:lang w:val="ru-RU"/>
        </w:rPr>
        <w:t>Показатели и критерии оценивания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46790">
        <w:rPr>
          <w:rFonts w:ascii="Arial" w:hAnsi="Arial" w:cs="Arial"/>
          <w:sz w:val="20"/>
          <w:szCs w:val="20"/>
          <w:lang w:val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Компетенция УК-1, УК-10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Задание 1 Выберите правильный вариант ответа.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Мораль отличается от права тем, что она: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lastRenderedPageBreak/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систему норм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имеет менее высокий уровень требовательности к поведению людей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в сознании людей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представляет собой достаточно детализированные правила поведения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обеспечивается силой общественного воздействия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E55509">
        <w:rPr>
          <w:rFonts w:ascii="Arial" w:hAnsi="Arial" w:cs="Arial"/>
          <w:color w:val="000000"/>
          <w:sz w:val="20"/>
          <w:szCs w:val="20"/>
        </w:rPr>
        <w:sym w:font="Wingdings 2" w:char="00A3"/>
      </w: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  формируется и контролируется государством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Задание 2 Приведите в порядке возрастания юридической силы источники права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1: Постановление главы муниципального образования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2: Постановление Правительства субъекта РФ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 xml:space="preserve">3: Приказ МВД России 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4: Указ Президента РФ</w:t>
      </w:r>
    </w:p>
    <w:p w:rsidR="00B46790" w:rsidRPr="00B46790" w:rsidRDefault="00B46790" w:rsidP="00B46790">
      <w:pPr>
        <w:spacing w:after="0" w:line="240" w:lineRule="auto"/>
        <w:ind w:left="708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5: Конституция РФ</w:t>
      </w:r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Задание 3 Приведите соответствие между основными средствами юридического воздействия и отраслями права, которые используют в большей степени то или иное средство</w:t>
      </w:r>
    </w:p>
    <w:tbl>
      <w:tblPr>
        <w:tblW w:w="0" w:type="auto"/>
        <w:tblLook w:val="04A0"/>
      </w:tblPr>
      <w:tblGrid>
        <w:gridCol w:w="5202"/>
        <w:gridCol w:w="5220"/>
      </w:tblGrid>
      <w:tr w:rsidR="00B46790" w:rsidRPr="00136501" w:rsidTr="00321B11"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Запрет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Уголовное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46790" w:rsidRPr="00136501" w:rsidTr="00321B11"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Предписание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Административное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B46790" w:rsidRPr="00136501" w:rsidTr="00321B11"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Дозволение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341" w:type="dxa"/>
            <w:hideMark/>
          </w:tcPr>
          <w:p w:rsidR="00B46790" w:rsidRPr="00E55509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Гражданское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право</w:t>
            </w:r>
            <w:proofErr w:type="spellEnd"/>
            <w:r w:rsidRPr="00E55509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</w:tbl>
    <w:p w:rsidR="00B46790" w:rsidRDefault="00B46790" w:rsidP="00B467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B46790" w:rsidRPr="000D626F" w:rsidRDefault="00B46790" w:rsidP="00B46790">
      <w:pPr>
        <w:spacing w:after="0" w:line="240" w:lineRule="auto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Задание</w:t>
      </w:r>
      <w:proofErr w:type="spellEnd"/>
      <w:r>
        <w:rPr>
          <w:rFonts w:ascii="Arial" w:hAnsi="Arial" w:cs="Arial"/>
          <w:sz w:val="20"/>
          <w:szCs w:val="20"/>
        </w:rPr>
        <w:t xml:space="preserve"> 3.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В</w:t>
      </w:r>
      <w:r w:rsidRPr="000D626F">
        <w:rPr>
          <w:rFonts w:ascii="Arial" w:hAnsi="Arial" w:cs="Arial"/>
          <w:sz w:val="20"/>
          <w:szCs w:val="20"/>
        </w:rPr>
        <w:t>ставьте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пропущенный</w:t>
      </w:r>
      <w:proofErr w:type="spellEnd"/>
      <w:r w:rsidRPr="000D626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D626F">
        <w:rPr>
          <w:rFonts w:ascii="Arial" w:hAnsi="Arial" w:cs="Arial"/>
          <w:sz w:val="20"/>
          <w:szCs w:val="20"/>
        </w:rPr>
        <w:t>термин</w:t>
      </w:r>
      <w:proofErr w:type="spellEnd"/>
    </w:p>
    <w:p w:rsidR="00B46790" w:rsidRPr="00B46790" w:rsidRDefault="00B46790" w:rsidP="00B46790">
      <w:pPr>
        <w:spacing w:after="0" w:line="240" w:lineRule="auto"/>
        <w:rPr>
          <w:rFonts w:ascii="Arial" w:hAnsi="Arial" w:cs="Arial"/>
          <w:sz w:val="20"/>
          <w:szCs w:val="20"/>
          <w:lang w:val="ru-RU"/>
        </w:rPr>
      </w:pPr>
      <w:r w:rsidRPr="00B46790">
        <w:rPr>
          <w:rFonts w:ascii="Arial" w:hAnsi="Arial" w:cs="Arial"/>
          <w:sz w:val="20"/>
          <w:szCs w:val="20"/>
          <w:lang w:val="ru-RU"/>
        </w:rPr>
        <w:t>Система установленных государством общеобязательных правил поведения, исполнение которых обеспечивается силой государственного принуждения - это ________________.</w:t>
      </w:r>
    </w:p>
    <w:p w:rsidR="00B46790" w:rsidRPr="00B46790" w:rsidRDefault="00B46790" w:rsidP="00B4679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lang w:val="ru-RU"/>
        </w:rPr>
      </w:pPr>
    </w:p>
    <w:p w:rsidR="00B46790" w:rsidRPr="00B46790" w:rsidRDefault="00B46790" w:rsidP="00B46790">
      <w:pPr>
        <w:spacing w:after="0" w:line="24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B46790">
        <w:rPr>
          <w:rFonts w:ascii="Arial" w:hAnsi="Arial" w:cs="Arial"/>
          <w:color w:val="000000"/>
          <w:sz w:val="20"/>
          <w:szCs w:val="20"/>
          <w:lang w:val="ru-RU"/>
        </w:rPr>
        <w:t>Полный комплект тестовых заданий в корпоративной тестовой оболочке АСТ размещен на сервере УИТ ДВГУПС</w:t>
      </w:r>
      <w:r w:rsidRPr="00B46790">
        <w:rPr>
          <w:rFonts w:ascii="Arial" w:hAnsi="Arial" w:cs="Arial"/>
          <w:sz w:val="20"/>
          <w:szCs w:val="20"/>
          <w:lang w:val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B46790" w:rsidRPr="002F6D1F" w:rsidTr="00321B11">
        <w:trPr>
          <w:trHeight w:hRule="exact" w:val="159"/>
        </w:trPr>
        <w:tc>
          <w:tcPr>
            <w:tcW w:w="2424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283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85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856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55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597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005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1955" w:type="dxa"/>
          </w:tcPr>
          <w:p w:rsidR="00B46790" w:rsidRPr="00B46790" w:rsidRDefault="00B46790" w:rsidP="00321B11">
            <w:pPr>
              <w:spacing w:after="0" w:line="240" w:lineRule="auto"/>
              <w:rPr>
                <w:lang w:val="ru-RU"/>
              </w:rPr>
            </w:pPr>
          </w:p>
        </w:tc>
      </w:tr>
      <w:tr w:rsidR="00B46790" w:rsidTr="00321B11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Объект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оценки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Показатели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Оценка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результатов</w:t>
            </w:r>
            <w:proofErr w:type="spellEnd"/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обучения</w:t>
            </w:r>
            <w:proofErr w:type="spellEnd"/>
          </w:p>
        </w:tc>
      </w:tr>
      <w:tr w:rsidR="00B46790" w:rsidTr="00321B11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Обучающийся</w:t>
            </w:r>
            <w:proofErr w:type="spellEnd"/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60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менее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Низкий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6790" w:rsidTr="00321B11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74 – 61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Пороговый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6790" w:rsidTr="00321B11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84 – 77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Повышенный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6790" w:rsidTr="00321B11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jc w:val="center"/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– 85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баллов</w:t>
            </w:r>
            <w:proofErr w:type="spellEnd"/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» </w:t>
            </w:r>
          </w:p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Высокий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уровень</w:t>
            </w:r>
            <w:proofErr w:type="spellEnd"/>
          </w:p>
        </w:tc>
      </w:tr>
      <w:tr w:rsidR="00B46790" w:rsidRPr="002F6D1F" w:rsidTr="00321B11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B46790" w:rsidRPr="002F6D1F" w:rsidTr="00321B11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B46790" w:rsidTr="00321B11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Элементы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шкалы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оценивания</w:t>
            </w:r>
            <w:proofErr w:type="spellEnd"/>
          </w:p>
        </w:tc>
      </w:tr>
      <w:tr w:rsidR="00B46790" w:rsidTr="00321B11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Неудовлетворительно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Удовлетворительно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Хорошо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Отлично</w:t>
            </w:r>
            <w:proofErr w:type="spellEnd"/>
          </w:p>
        </w:tc>
      </w:tr>
      <w:tr w:rsidR="00B46790" w:rsidTr="00321B11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/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Зачтено</w:t>
            </w:r>
            <w:proofErr w:type="spellEnd"/>
          </w:p>
        </w:tc>
      </w:tr>
      <w:tr w:rsidR="00B46790" w:rsidTr="00321B11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Незначительные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погрешности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соответствие</w:t>
            </w:r>
            <w:proofErr w:type="spellEnd"/>
          </w:p>
        </w:tc>
      </w:tr>
      <w:tr w:rsidR="00B46790" w:rsidRPr="002F6D1F" w:rsidTr="00321B11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F828A2" w:rsidRDefault="00B46790" w:rsidP="00321B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Полное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  <w:r w:rsidRPr="00F828A2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F828A2" w:rsidRDefault="00B46790" w:rsidP="00321B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F828A2" w:rsidRDefault="00B46790" w:rsidP="00321B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Незначительное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несоответствие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критерию</w:t>
            </w:r>
            <w:proofErr w:type="spellEnd"/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Соответствие критерию при ответе на все вопросы.</w:t>
            </w:r>
          </w:p>
        </w:tc>
      </w:tr>
      <w:tr w:rsidR="00B46790" w:rsidRPr="002F6D1F" w:rsidTr="00321B11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 ответов на все вопросы.</w:t>
            </w:r>
          </w:p>
        </w:tc>
      </w:tr>
      <w:tr w:rsidR="00B46790" w:rsidRPr="002F6D1F" w:rsidTr="00B46790">
        <w:trPr>
          <w:trHeight w:hRule="exact" w:val="242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lastRenderedPageBreak/>
              <w:t>Умение увязывать теорию с практикой,</w:t>
            </w:r>
            <w:r w:rsidRPr="00B46790">
              <w:rPr>
                <w:sz w:val="20"/>
                <w:szCs w:val="20"/>
                <w:lang w:val="ru-RU"/>
              </w:rPr>
              <w:t xml:space="preserve"> </w:t>
            </w: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B46790" w:rsidRPr="002F6D1F" w:rsidTr="00B46790">
        <w:trPr>
          <w:trHeight w:hRule="exact" w:val="2577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1. Даны неполные ответы на дополнительные вопросы преподавателя.</w:t>
            </w:r>
          </w:p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Даны верные ответы на все дополнительные вопросы преподавателя.</w:t>
            </w:r>
          </w:p>
        </w:tc>
      </w:tr>
      <w:tr w:rsidR="00B46790" w:rsidRPr="002F6D1F" w:rsidTr="00321B11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46790" w:rsidRPr="00B46790" w:rsidRDefault="00B46790" w:rsidP="00321B1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</w:pPr>
          </w:p>
          <w:p w:rsidR="00B46790" w:rsidRPr="00B46790" w:rsidRDefault="00B46790" w:rsidP="00321B1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46790">
              <w:rPr>
                <w:rFonts w:ascii="Arial" w:hAnsi="Arial" w:cs="Arial"/>
                <w:color w:val="000000"/>
                <w:sz w:val="20"/>
                <w:szCs w:val="20"/>
                <w:lang w:val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B46790" w:rsidRPr="00B46790" w:rsidRDefault="00B46790" w:rsidP="00B46790">
      <w:pPr>
        <w:rPr>
          <w:lang w:val="ru-RU"/>
        </w:rPr>
      </w:pPr>
    </w:p>
    <w:p w:rsidR="0048033B" w:rsidRPr="00B46790" w:rsidRDefault="0048033B">
      <w:pPr>
        <w:rPr>
          <w:lang w:val="ru-RU"/>
        </w:rPr>
      </w:pPr>
    </w:p>
    <w:sectPr w:rsidR="0048033B" w:rsidRPr="00B46790" w:rsidSect="0048033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8D0B4B"/>
    <w:multiLevelType w:val="hybridMultilevel"/>
    <w:tmpl w:val="178820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06546AE"/>
    <w:multiLevelType w:val="multilevel"/>
    <w:tmpl w:val="D60054D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657A4AFB"/>
    <w:multiLevelType w:val="hybridMultilevel"/>
    <w:tmpl w:val="04602E00"/>
    <w:lvl w:ilvl="0" w:tplc="4254F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27EAC"/>
    <w:rsid w:val="002F6D1F"/>
    <w:rsid w:val="0048033B"/>
    <w:rsid w:val="00B4679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6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679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46790"/>
    <w:pPr>
      <w:ind w:left="720"/>
      <w:contextualSpacing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5379</Words>
  <Characters>30662</Characters>
  <Application>Microsoft Office Word</Application>
  <DocSecurity>0</DocSecurity>
  <Lines>255</Lines>
  <Paragraphs>71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2022-2023_23_05_04_ЭЖД_(МТ_ГКР)_2022_ФТЫ_plx_Правовое обеспечение профессиональной деятельности_Грузовая и коммерческая работа</dc:title>
  <dc:creator>FastReport.NET</dc:creator>
  <cp:lastModifiedBy>User</cp:lastModifiedBy>
  <cp:revision>3</cp:revision>
  <dcterms:created xsi:type="dcterms:W3CDTF">2022-12-09T09:37:00Z</dcterms:created>
  <dcterms:modified xsi:type="dcterms:W3CDTF">2022-12-10T02:12:00Z</dcterms:modified>
</cp:coreProperties>
</file>