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F2507" w:rsidTr="005D2A9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F2507" w:rsidTr="005D2A9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F2507" w:rsidTr="005D2A9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F2507" w:rsidRPr="00A300AC" w:rsidRDefault="00A30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F2507" w:rsidRPr="00A300AC" w:rsidRDefault="00A30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F2507" w:rsidTr="005D2A96">
        <w:trPr>
          <w:trHeight w:hRule="exact" w:val="986"/>
        </w:trPr>
        <w:tc>
          <w:tcPr>
            <w:tcW w:w="723" w:type="dxa"/>
          </w:tcPr>
          <w:p w:rsidR="003F2507" w:rsidRDefault="003F250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 w:rsidTr="005D2A96">
        <w:trPr>
          <w:trHeight w:hRule="exact" w:val="138"/>
        </w:trPr>
        <w:tc>
          <w:tcPr>
            <w:tcW w:w="723" w:type="dxa"/>
          </w:tcPr>
          <w:p w:rsidR="003F2507" w:rsidRDefault="003F2507"/>
        </w:tc>
        <w:tc>
          <w:tcPr>
            <w:tcW w:w="853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969" w:type="dxa"/>
          </w:tcPr>
          <w:p w:rsidR="003F2507" w:rsidRDefault="003F2507"/>
        </w:tc>
        <w:tc>
          <w:tcPr>
            <w:tcW w:w="16" w:type="dxa"/>
          </w:tcPr>
          <w:p w:rsidR="003F2507" w:rsidRDefault="003F2507"/>
        </w:tc>
        <w:tc>
          <w:tcPr>
            <w:tcW w:w="1556" w:type="dxa"/>
          </w:tcPr>
          <w:p w:rsidR="003F2507" w:rsidRDefault="003F2507"/>
        </w:tc>
        <w:tc>
          <w:tcPr>
            <w:tcW w:w="574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1289" w:type="dxa"/>
          </w:tcPr>
          <w:p w:rsidR="003F2507" w:rsidRDefault="003F2507"/>
        </w:tc>
        <w:tc>
          <w:tcPr>
            <w:tcW w:w="9" w:type="dxa"/>
          </w:tcPr>
          <w:p w:rsidR="003F2507" w:rsidRDefault="003F2507"/>
        </w:tc>
        <w:tc>
          <w:tcPr>
            <w:tcW w:w="1695" w:type="dxa"/>
          </w:tcPr>
          <w:p w:rsidR="003F2507" w:rsidRDefault="003F2507"/>
        </w:tc>
        <w:tc>
          <w:tcPr>
            <w:tcW w:w="722" w:type="dxa"/>
          </w:tcPr>
          <w:p w:rsidR="003F2507" w:rsidRDefault="003F2507"/>
        </w:tc>
        <w:tc>
          <w:tcPr>
            <w:tcW w:w="141" w:type="dxa"/>
          </w:tcPr>
          <w:p w:rsidR="003F2507" w:rsidRDefault="003F2507"/>
        </w:tc>
      </w:tr>
      <w:tr w:rsidR="003F2507" w:rsidRPr="005D2A96" w:rsidTr="005D2A9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F2507" w:rsidRPr="005D2A96" w:rsidTr="005D2A9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F2507" w:rsidRPr="005D2A96" w:rsidTr="005D2A96">
        <w:trPr>
          <w:trHeight w:hRule="exact" w:val="416"/>
        </w:trPr>
        <w:tc>
          <w:tcPr>
            <w:tcW w:w="72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5D2A96" w:rsidTr="005D2A96">
        <w:trPr>
          <w:trHeight w:hRule="exact" w:val="277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2A96" w:rsidTr="005D2A96">
        <w:trPr>
          <w:trHeight w:hRule="exact" w:val="183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574" w:type="dxa"/>
          </w:tcPr>
          <w:p w:rsidR="005D2A96" w:rsidRDefault="005D2A96" w:rsidP="001101E1"/>
        </w:tc>
        <w:tc>
          <w:tcPr>
            <w:tcW w:w="426" w:type="dxa"/>
          </w:tcPr>
          <w:p w:rsidR="005D2A96" w:rsidRDefault="005D2A96" w:rsidP="001101E1"/>
        </w:tc>
        <w:tc>
          <w:tcPr>
            <w:tcW w:w="1289" w:type="dxa"/>
          </w:tcPr>
          <w:p w:rsidR="005D2A96" w:rsidRDefault="005D2A96" w:rsidP="001101E1"/>
        </w:tc>
        <w:tc>
          <w:tcPr>
            <w:tcW w:w="9" w:type="dxa"/>
          </w:tcPr>
          <w:p w:rsidR="005D2A96" w:rsidRDefault="005D2A96" w:rsidP="001101E1"/>
        </w:tc>
        <w:tc>
          <w:tcPr>
            <w:tcW w:w="1695" w:type="dxa"/>
          </w:tcPr>
          <w:p w:rsidR="005D2A96" w:rsidRDefault="005D2A96" w:rsidP="001101E1"/>
        </w:tc>
        <w:tc>
          <w:tcPr>
            <w:tcW w:w="722" w:type="dxa"/>
          </w:tcPr>
          <w:p w:rsidR="005D2A96" w:rsidRDefault="005D2A96" w:rsidP="001101E1"/>
        </w:tc>
        <w:tc>
          <w:tcPr>
            <w:tcW w:w="141" w:type="dxa"/>
          </w:tcPr>
          <w:p w:rsidR="005D2A96" w:rsidRDefault="005D2A96"/>
        </w:tc>
      </w:tr>
      <w:tr w:rsidR="005D2A96" w:rsidTr="005D2A96">
        <w:trPr>
          <w:trHeight w:hRule="exact" w:val="277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574" w:type="dxa"/>
          </w:tcPr>
          <w:p w:rsidR="005D2A96" w:rsidRDefault="005D2A96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D2A96" w:rsidRDefault="005D2A96" w:rsidP="001101E1"/>
        </w:tc>
        <w:tc>
          <w:tcPr>
            <w:tcW w:w="141" w:type="dxa"/>
          </w:tcPr>
          <w:p w:rsidR="005D2A96" w:rsidRDefault="005D2A96"/>
        </w:tc>
      </w:tr>
      <w:tr w:rsidR="005D2A96" w:rsidTr="005D2A96">
        <w:trPr>
          <w:trHeight w:hRule="exact" w:val="83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574" w:type="dxa"/>
          </w:tcPr>
          <w:p w:rsidR="005D2A96" w:rsidRDefault="005D2A96" w:rsidP="001101E1"/>
        </w:tc>
        <w:tc>
          <w:tcPr>
            <w:tcW w:w="426" w:type="dxa"/>
          </w:tcPr>
          <w:p w:rsidR="005D2A96" w:rsidRDefault="005D2A96" w:rsidP="001101E1"/>
        </w:tc>
        <w:tc>
          <w:tcPr>
            <w:tcW w:w="1289" w:type="dxa"/>
          </w:tcPr>
          <w:p w:rsidR="005D2A96" w:rsidRDefault="005D2A96" w:rsidP="001101E1"/>
        </w:tc>
        <w:tc>
          <w:tcPr>
            <w:tcW w:w="9" w:type="dxa"/>
          </w:tcPr>
          <w:p w:rsidR="005D2A96" w:rsidRDefault="005D2A96" w:rsidP="001101E1"/>
        </w:tc>
        <w:tc>
          <w:tcPr>
            <w:tcW w:w="1695" w:type="dxa"/>
          </w:tcPr>
          <w:p w:rsidR="005D2A96" w:rsidRDefault="005D2A96" w:rsidP="001101E1"/>
        </w:tc>
        <w:tc>
          <w:tcPr>
            <w:tcW w:w="722" w:type="dxa"/>
          </w:tcPr>
          <w:p w:rsidR="005D2A96" w:rsidRDefault="005D2A96" w:rsidP="001101E1"/>
        </w:tc>
        <w:tc>
          <w:tcPr>
            <w:tcW w:w="141" w:type="dxa"/>
          </w:tcPr>
          <w:p w:rsidR="005D2A96" w:rsidRDefault="005D2A96"/>
        </w:tc>
      </w:tr>
      <w:tr w:rsidR="005D2A96" w:rsidRPr="00A300AC" w:rsidTr="005D2A96">
        <w:trPr>
          <w:trHeight w:hRule="exact" w:val="694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574" w:type="dxa"/>
          </w:tcPr>
          <w:p w:rsidR="005D2A96" w:rsidRDefault="005D2A96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D2A96" w:rsidRPr="00326F06" w:rsidRDefault="005D2A96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D2A96" w:rsidRPr="00A300AC" w:rsidTr="005D2A96">
        <w:trPr>
          <w:trHeight w:hRule="exact" w:val="11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</w:tr>
      <w:tr w:rsidR="005D2A96" w:rsidTr="005D2A96">
        <w:trPr>
          <w:trHeight w:hRule="exact" w:val="74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D2A96" w:rsidRDefault="005D2A96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D2A96" w:rsidRDefault="005D2A96" w:rsidP="001101E1"/>
        </w:tc>
        <w:tc>
          <w:tcPr>
            <w:tcW w:w="1695" w:type="dxa"/>
          </w:tcPr>
          <w:p w:rsidR="005D2A96" w:rsidRDefault="005D2A96" w:rsidP="001101E1"/>
        </w:tc>
        <w:tc>
          <w:tcPr>
            <w:tcW w:w="722" w:type="dxa"/>
          </w:tcPr>
          <w:p w:rsidR="005D2A96" w:rsidRDefault="005D2A96" w:rsidP="001101E1"/>
        </w:tc>
        <w:tc>
          <w:tcPr>
            <w:tcW w:w="141" w:type="dxa"/>
          </w:tcPr>
          <w:p w:rsidR="005D2A96" w:rsidRDefault="005D2A96"/>
        </w:tc>
      </w:tr>
      <w:tr w:rsidR="005D2A96" w:rsidTr="005D2A96">
        <w:trPr>
          <w:trHeight w:hRule="exact" w:val="555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D2A96" w:rsidRDefault="005D2A96"/>
        </w:tc>
        <w:tc>
          <w:tcPr>
            <w:tcW w:w="9" w:type="dxa"/>
          </w:tcPr>
          <w:p w:rsidR="005D2A96" w:rsidRDefault="005D2A9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/>
        </w:tc>
      </w:tr>
      <w:tr w:rsidR="005D2A96" w:rsidTr="005D2A96">
        <w:trPr>
          <w:trHeight w:hRule="exact" w:val="447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D2A96" w:rsidRDefault="005D2A96"/>
        </w:tc>
        <w:tc>
          <w:tcPr>
            <w:tcW w:w="9" w:type="dxa"/>
          </w:tcPr>
          <w:p w:rsidR="005D2A96" w:rsidRDefault="005D2A96"/>
        </w:tc>
        <w:tc>
          <w:tcPr>
            <w:tcW w:w="1695" w:type="dxa"/>
          </w:tcPr>
          <w:p w:rsidR="005D2A96" w:rsidRDefault="005D2A96"/>
        </w:tc>
        <w:tc>
          <w:tcPr>
            <w:tcW w:w="722" w:type="dxa"/>
          </w:tcPr>
          <w:p w:rsidR="005D2A96" w:rsidRDefault="005D2A96"/>
        </w:tc>
        <w:tc>
          <w:tcPr>
            <w:tcW w:w="141" w:type="dxa"/>
          </w:tcPr>
          <w:p w:rsidR="005D2A96" w:rsidRDefault="005D2A96"/>
        </w:tc>
      </w:tr>
      <w:tr w:rsidR="005D2A96" w:rsidTr="005D2A96">
        <w:trPr>
          <w:trHeight w:hRule="exact" w:val="33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D2A96" w:rsidRDefault="005D2A9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D2A96" w:rsidRDefault="005D2A96"/>
        </w:tc>
      </w:tr>
      <w:tr w:rsidR="005D2A96" w:rsidTr="005D2A96">
        <w:trPr>
          <w:trHeight w:hRule="exact" w:val="244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574" w:type="dxa"/>
          </w:tcPr>
          <w:p w:rsidR="005D2A96" w:rsidRDefault="005D2A96"/>
        </w:tc>
        <w:tc>
          <w:tcPr>
            <w:tcW w:w="426" w:type="dxa"/>
          </w:tcPr>
          <w:p w:rsidR="005D2A96" w:rsidRDefault="005D2A9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/>
        </w:tc>
        <w:tc>
          <w:tcPr>
            <w:tcW w:w="141" w:type="dxa"/>
          </w:tcPr>
          <w:p w:rsidR="005D2A96" w:rsidRDefault="005D2A96"/>
        </w:tc>
      </w:tr>
      <w:tr w:rsidR="005D2A96" w:rsidTr="005D2A96">
        <w:trPr>
          <w:trHeight w:hRule="exact" w:val="605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574" w:type="dxa"/>
          </w:tcPr>
          <w:p w:rsidR="005D2A96" w:rsidRDefault="005D2A96"/>
        </w:tc>
        <w:tc>
          <w:tcPr>
            <w:tcW w:w="426" w:type="dxa"/>
          </w:tcPr>
          <w:p w:rsidR="005D2A96" w:rsidRDefault="005D2A96"/>
        </w:tc>
        <w:tc>
          <w:tcPr>
            <w:tcW w:w="1289" w:type="dxa"/>
          </w:tcPr>
          <w:p w:rsidR="005D2A96" w:rsidRDefault="005D2A96"/>
        </w:tc>
        <w:tc>
          <w:tcPr>
            <w:tcW w:w="9" w:type="dxa"/>
          </w:tcPr>
          <w:p w:rsidR="005D2A96" w:rsidRDefault="005D2A96"/>
        </w:tc>
        <w:tc>
          <w:tcPr>
            <w:tcW w:w="1695" w:type="dxa"/>
          </w:tcPr>
          <w:p w:rsidR="005D2A96" w:rsidRDefault="005D2A96"/>
        </w:tc>
        <w:tc>
          <w:tcPr>
            <w:tcW w:w="722" w:type="dxa"/>
          </w:tcPr>
          <w:p w:rsidR="005D2A96" w:rsidRDefault="005D2A96"/>
        </w:tc>
        <w:tc>
          <w:tcPr>
            <w:tcW w:w="141" w:type="dxa"/>
          </w:tcPr>
          <w:p w:rsidR="005D2A96" w:rsidRDefault="005D2A96"/>
        </w:tc>
      </w:tr>
      <w:tr w:rsidR="005D2A96" w:rsidTr="005D2A9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D2A96" w:rsidTr="005D2A96">
        <w:trPr>
          <w:trHeight w:hRule="exact" w:val="138"/>
        </w:trPr>
        <w:tc>
          <w:tcPr>
            <w:tcW w:w="723" w:type="dxa"/>
          </w:tcPr>
          <w:p w:rsidR="005D2A96" w:rsidRDefault="005D2A96"/>
        </w:tc>
        <w:tc>
          <w:tcPr>
            <w:tcW w:w="853" w:type="dxa"/>
          </w:tcPr>
          <w:p w:rsidR="005D2A96" w:rsidRDefault="005D2A96"/>
        </w:tc>
        <w:tc>
          <w:tcPr>
            <w:tcW w:w="284" w:type="dxa"/>
          </w:tcPr>
          <w:p w:rsidR="005D2A96" w:rsidRDefault="005D2A96"/>
        </w:tc>
        <w:tc>
          <w:tcPr>
            <w:tcW w:w="1969" w:type="dxa"/>
          </w:tcPr>
          <w:p w:rsidR="005D2A96" w:rsidRDefault="005D2A96"/>
        </w:tc>
        <w:tc>
          <w:tcPr>
            <w:tcW w:w="16" w:type="dxa"/>
          </w:tcPr>
          <w:p w:rsidR="005D2A96" w:rsidRDefault="005D2A96"/>
        </w:tc>
        <w:tc>
          <w:tcPr>
            <w:tcW w:w="1556" w:type="dxa"/>
          </w:tcPr>
          <w:p w:rsidR="005D2A96" w:rsidRDefault="005D2A96"/>
        </w:tc>
        <w:tc>
          <w:tcPr>
            <w:tcW w:w="574" w:type="dxa"/>
          </w:tcPr>
          <w:p w:rsidR="005D2A96" w:rsidRDefault="005D2A96"/>
        </w:tc>
        <w:tc>
          <w:tcPr>
            <w:tcW w:w="426" w:type="dxa"/>
          </w:tcPr>
          <w:p w:rsidR="005D2A96" w:rsidRDefault="005D2A96"/>
        </w:tc>
        <w:tc>
          <w:tcPr>
            <w:tcW w:w="1289" w:type="dxa"/>
          </w:tcPr>
          <w:p w:rsidR="005D2A96" w:rsidRDefault="005D2A96"/>
        </w:tc>
        <w:tc>
          <w:tcPr>
            <w:tcW w:w="9" w:type="dxa"/>
          </w:tcPr>
          <w:p w:rsidR="005D2A96" w:rsidRDefault="005D2A96"/>
        </w:tc>
        <w:tc>
          <w:tcPr>
            <w:tcW w:w="1695" w:type="dxa"/>
          </w:tcPr>
          <w:p w:rsidR="005D2A96" w:rsidRDefault="005D2A96"/>
        </w:tc>
        <w:tc>
          <w:tcPr>
            <w:tcW w:w="722" w:type="dxa"/>
          </w:tcPr>
          <w:p w:rsidR="005D2A96" w:rsidRDefault="005D2A96"/>
        </w:tc>
        <w:tc>
          <w:tcPr>
            <w:tcW w:w="141" w:type="dxa"/>
          </w:tcPr>
          <w:p w:rsidR="005D2A96" w:rsidRDefault="005D2A96"/>
        </w:tc>
      </w:tr>
      <w:tr w:rsidR="005D2A96" w:rsidRPr="005D2A96" w:rsidTr="005D2A9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2A96" w:rsidRPr="00A300AC" w:rsidRDefault="005D2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5D2A96" w:rsidRPr="005D2A96" w:rsidTr="005D2A96">
        <w:trPr>
          <w:trHeight w:hRule="exact" w:val="138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2A96" w:rsidRPr="00A300AC" w:rsidRDefault="005D2A96">
            <w:pPr>
              <w:rPr>
                <w:lang w:val="ru-RU"/>
              </w:rPr>
            </w:pPr>
          </w:p>
        </w:tc>
      </w:tr>
      <w:tr w:rsidR="005D2A96" w:rsidRPr="005D2A96" w:rsidTr="005D2A96">
        <w:trPr>
          <w:trHeight w:hRule="exact" w:val="108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</w:tr>
      <w:tr w:rsidR="005D2A96" w:rsidRPr="005D2A96" w:rsidTr="005D2A9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D2A96" w:rsidRPr="00A300AC" w:rsidRDefault="005D2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A300AC">
              <w:rPr>
                <w:lang w:val="ru-RU"/>
              </w:rPr>
              <w:t xml:space="preserve"> </w:t>
            </w: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A300AC">
              <w:rPr>
                <w:lang w:val="ru-RU"/>
              </w:rPr>
              <w:t xml:space="preserve"> </w:t>
            </w:r>
          </w:p>
        </w:tc>
      </w:tr>
      <w:tr w:rsidR="005D2A96" w:rsidRPr="005D2A96" w:rsidTr="005D2A96">
        <w:trPr>
          <w:trHeight w:hRule="exact" w:val="229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</w:tr>
      <w:tr w:rsidR="005D2A96" w:rsidRPr="005D2A96" w:rsidTr="005D2A9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2A96" w:rsidRPr="00A300AC" w:rsidRDefault="005D2A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5D2A96" w:rsidRPr="005D2A96" w:rsidTr="005D2A96">
        <w:trPr>
          <w:trHeight w:hRule="exact" w:val="36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2A96" w:rsidRPr="00A300AC" w:rsidRDefault="005D2A96">
            <w:pPr>
              <w:rPr>
                <w:lang w:val="ru-RU"/>
              </w:rPr>
            </w:pPr>
          </w:p>
        </w:tc>
      </w:tr>
      <w:tr w:rsidR="005D2A96" w:rsidRPr="005D2A96" w:rsidTr="005D2A96">
        <w:trPr>
          <w:trHeight w:hRule="exact" w:val="446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</w:tr>
      <w:tr w:rsidR="005D2A96" w:rsidRPr="005D2A96" w:rsidTr="00026C7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D2A96" w:rsidRPr="00E72244" w:rsidRDefault="005D2A96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D2A96" w:rsidRPr="005D2A96" w:rsidTr="005D2A96">
        <w:trPr>
          <w:trHeight w:hRule="exact" w:val="432"/>
        </w:trPr>
        <w:tc>
          <w:tcPr>
            <w:tcW w:w="723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</w:tr>
      <w:tr w:rsidR="005D2A96" w:rsidTr="005D2A9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D2A96" w:rsidRPr="00E72244" w:rsidRDefault="005D2A96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D2A96" w:rsidTr="005D2A96">
        <w:trPr>
          <w:trHeight w:hRule="exact" w:val="152"/>
        </w:trPr>
        <w:tc>
          <w:tcPr>
            <w:tcW w:w="723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D2A96" w:rsidRDefault="005D2A96" w:rsidP="001101E1"/>
        </w:tc>
        <w:tc>
          <w:tcPr>
            <w:tcW w:w="1556" w:type="dxa"/>
          </w:tcPr>
          <w:p w:rsidR="005D2A96" w:rsidRDefault="005D2A96" w:rsidP="001101E1"/>
        </w:tc>
        <w:tc>
          <w:tcPr>
            <w:tcW w:w="574" w:type="dxa"/>
          </w:tcPr>
          <w:p w:rsidR="005D2A96" w:rsidRDefault="005D2A96" w:rsidP="001101E1"/>
        </w:tc>
        <w:tc>
          <w:tcPr>
            <w:tcW w:w="426" w:type="dxa"/>
          </w:tcPr>
          <w:p w:rsidR="005D2A96" w:rsidRDefault="005D2A96" w:rsidP="001101E1"/>
        </w:tc>
        <w:tc>
          <w:tcPr>
            <w:tcW w:w="1289" w:type="dxa"/>
          </w:tcPr>
          <w:p w:rsidR="005D2A96" w:rsidRDefault="005D2A96" w:rsidP="001101E1"/>
        </w:tc>
        <w:tc>
          <w:tcPr>
            <w:tcW w:w="9" w:type="dxa"/>
          </w:tcPr>
          <w:p w:rsidR="005D2A96" w:rsidRDefault="005D2A96" w:rsidP="001101E1"/>
        </w:tc>
        <w:tc>
          <w:tcPr>
            <w:tcW w:w="1695" w:type="dxa"/>
          </w:tcPr>
          <w:p w:rsidR="005D2A96" w:rsidRDefault="005D2A96" w:rsidP="001101E1"/>
        </w:tc>
        <w:tc>
          <w:tcPr>
            <w:tcW w:w="722" w:type="dxa"/>
          </w:tcPr>
          <w:p w:rsidR="005D2A96" w:rsidRDefault="005D2A96" w:rsidP="001101E1"/>
        </w:tc>
        <w:tc>
          <w:tcPr>
            <w:tcW w:w="141" w:type="dxa"/>
          </w:tcPr>
          <w:p w:rsidR="005D2A96" w:rsidRDefault="005D2A96" w:rsidP="001101E1"/>
        </w:tc>
      </w:tr>
      <w:tr w:rsidR="005D2A96" w:rsidRPr="005D2A96" w:rsidTr="008B70DA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2A96" w:rsidRPr="005D2A96" w:rsidTr="005D2A96">
        <w:trPr>
          <w:trHeight w:hRule="exact" w:val="45"/>
        </w:trPr>
        <w:tc>
          <w:tcPr>
            <w:tcW w:w="723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2A96" w:rsidRPr="00E72244" w:rsidRDefault="005D2A9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D2A96" w:rsidRPr="00326F06" w:rsidRDefault="005D2A96" w:rsidP="001101E1">
            <w:pPr>
              <w:rPr>
                <w:lang w:val="ru-RU"/>
              </w:rPr>
            </w:pPr>
          </w:p>
        </w:tc>
      </w:tr>
      <w:tr w:rsidR="005D2A96" w:rsidRPr="005D2A96" w:rsidTr="005D2A9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D2A96" w:rsidRPr="00E72244" w:rsidRDefault="005D2A96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D2A96" w:rsidRPr="005D2A96" w:rsidTr="005D2A96">
        <w:trPr>
          <w:trHeight w:hRule="exact" w:val="2497"/>
        </w:trPr>
        <w:tc>
          <w:tcPr>
            <w:tcW w:w="72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D2A96" w:rsidRPr="00A300AC" w:rsidRDefault="005D2A96">
            <w:pPr>
              <w:rPr>
                <w:lang w:val="ru-RU"/>
              </w:rPr>
            </w:pPr>
          </w:p>
        </w:tc>
      </w:tr>
      <w:tr w:rsidR="005D2A96" w:rsidTr="005D2A9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D2A96" w:rsidRDefault="005D2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D2A96" w:rsidRDefault="005D2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F2507" w:rsidRDefault="00A30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F250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Default="003F250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2507">
        <w:trPr>
          <w:trHeight w:hRule="exact" w:val="402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Default="003F2507"/>
        </w:tc>
      </w:tr>
      <w:tr w:rsidR="003F2507">
        <w:trPr>
          <w:trHeight w:hRule="exact" w:val="13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Default="003F2507"/>
        </w:tc>
      </w:tr>
      <w:tr w:rsidR="003F2507">
        <w:trPr>
          <w:trHeight w:hRule="exact" w:val="96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2507" w:rsidRPr="005D2A96">
        <w:trPr>
          <w:trHeight w:hRule="exact" w:val="138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F2507">
        <w:trPr>
          <w:trHeight w:hRule="exact" w:val="138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F2507">
        <w:trPr>
          <w:trHeight w:hRule="exact" w:val="138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694"/>
        </w:trPr>
        <w:tc>
          <w:tcPr>
            <w:tcW w:w="2694" w:type="dxa"/>
          </w:tcPr>
          <w:p w:rsidR="003F2507" w:rsidRDefault="003F250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F2507" w:rsidRPr="005D2A96">
        <w:trPr>
          <w:trHeight w:hRule="exact" w:val="138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3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96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2507" w:rsidRPr="005D2A96">
        <w:trPr>
          <w:trHeight w:hRule="exact" w:val="138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F2507">
        <w:trPr>
          <w:trHeight w:hRule="exact" w:val="138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F2507">
        <w:trPr>
          <w:trHeight w:hRule="exact" w:val="138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694"/>
        </w:trPr>
        <w:tc>
          <w:tcPr>
            <w:tcW w:w="2694" w:type="dxa"/>
          </w:tcPr>
          <w:p w:rsidR="003F2507" w:rsidRDefault="003F250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F2507" w:rsidRPr="005D2A96">
        <w:trPr>
          <w:trHeight w:hRule="exact" w:val="138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3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96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2507" w:rsidRPr="005D2A96">
        <w:trPr>
          <w:trHeight w:hRule="exact" w:val="138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F2507">
        <w:trPr>
          <w:trHeight w:hRule="exact" w:val="138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F2507">
        <w:trPr>
          <w:trHeight w:hRule="exact" w:val="138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694"/>
        </w:trPr>
        <w:tc>
          <w:tcPr>
            <w:tcW w:w="2694" w:type="dxa"/>
          </w:tcPr>
          <w:p w:rsidR="003F2507" w:rsidRDefault="003F250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F2507" w:rsidRPr="005D2A96">
        <w:trPr>
          <w:trHeight w:hRule="exact" w:val="138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3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96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2507" w:rsidRPr="005D2A96">
        <w:trPr>
          <w:trHeight w:hRule="exact" w:val="138"/>
        </w:trPr>
        <w:tc>
          <w:tcPr>
            <w:tcW w:w="269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F2507">
        <w:trPr>
          <w:trHeight w:hRule="exact" w:val="138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F2507">
        <w:trPr>
          <w:trHeight w:hRule="exact" w:val="138"/>
        </w:trPr>
        <w:tc>
          <w:tcPr>
            <w:tcW w:w="2694" w:type="dxa"/>
          </w:tcPr>
          <w:p w:rsidR="003F2507" w:rsidRDefault="003F2507"/>
        </w:tc>
        <w:tc>
          <w:tcPr>
            <w:tcW w:w="7088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694"/>
        </w:trPr>
        <w:tc>
          <w:tcPr>
            <w:tcW w:w="2694" w:type="dxa"/>
          </w:tcPr>
          <w:p w:rsidR="003F2507" w:rsidRDefault="003F250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F2507" w:rsidRPr="00A300AC" w:rsidRDefault="00A300AC">
      <w:pPr>
        <w:rPr>
          <w:sz w:val="0"/>
          <w:szCs w:val="0"/>
          <w:lang w:val="ru-RU"/>
        </w:rPr>
      </w:pPr>
      <w:r w:rsidRPr="00A30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F2507">
        <w:trPr>
          <w:trHeight w:hRule="exact" w:val="277"/>
        </w:trPr>
        <w:tc>
          <w:tcPr>
            <w:tcW w:w="28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2507">
        <w:trPr>
          <w:trHeight w:hRule="exact" w:val="277"/>
        </w:trPr>
        <w:tc>
          <w:tcPr>
            <w:tcW w:w="284" w:type="dxa"/>
          </w:tcPr>
          <w:p w:rsidR="003F2507" w:rsidRDefault="003F2507"/>
        </w:tc>
        <w:tc>
          <w:tcPr>
            <w:tcW w:w="1277" w:type="dxa"/>
          </w:tcPr>
          <w:p w:rsidR="003F2507" w:rsidRDefault="003F2507"/>
        </w:tc>
        <w:tc>
          <w:tcPr>
            <w:tcW w:w="472" w:type="dxa"/>
          </w:tcPr>
          <w:p w:rsidR="003F2507" w:rsidRDefault="003F2507"/>
        </w:tc>
        <w:tc>
          <w:tcPr>
            <w:tcW w:w="238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  <w:tc>
          <w:tcPr>
            <w:tcW w:w="93" w:type="dxa"/>
          </w:tcPr>
          <w:p w:rsidR="003F2507" w:rsidRDefault="003F2507"/>
        </w:tc>
        <w:tc>
          <w:tcPr>
            <w:tcW w:w="192" w:type="dxa"/>
          </w:tcPr>
          <w:p w:rsidR="003F2507" w:rsidRDefault="003F2507"/>
        </w:tc>
        <w:tc>
          <w:tcPr>
            <w:tcW w:w="285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109" w:type="dxa"/>
          </w:tcPr>
          <w:p w:rsidR="003F2507" w:rsidRDefault="003F2507"/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 w:rsidRPr="005D2A9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Деловой русский язык в сфере профессиональной коммуникации</w:t>
            </w:r>
          </w:p>
        </w:tc>
      </w:tr>
      <w:tr w:rsidR="003F2507" w:rsidRPr="005D2A9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3F250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138"/>
        </w:trPr>
        <w:tc>
          <w:tcPr>
            <w:tcW w:w="284" w:type="dxa"/>
          </w:tcPr>
          <w:p w:rsidR="003F2507" w:rsidRDefault="003F2507"/>
        </w:tc>
        <w:tc>
          <w:tcPr>
            <w:tcW w:w="1277" w:type="dxa"/>
          </w:tcPr>
          <w:p w:rsidR="003F2507" w:rsidRDefault="003F2507"/>
        </w:tc>
        <w:tc>
          <w:tcPr>
            <w:tcW w:w="472" w:type="dxa"/>
          </w:tcPr>
          <w:p w:rsidR="003F2507" w:rsidRDefault="003F2507"/>
        </w:tc>
        <w:tc>
          <w:tcPr>
            <w:tcW w:w="238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  <w:tc>
          <w:tcPr>
            <w:tcW w:w="93" w:type="dxa"/>
          </w:tcPr>
          <w:p w:rsidR="003F2507" w:rsidRDefault="003F2507"/>
        </w:tc>
        <w:tc>
          <w:tcPr>
            <w:tcW w:w="192" w:type="dxa"/>
          </w:tcPr>
          <w:p w:rsidR="003F2507" w:rsidRDefault="003F2507"/>
        </w:tc>
        <w:tc>
          <w:tcPr>
            <w:tcW w:w="285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109" w:type="dxa"/>
          </w:tcPr>
          <w:p w:rsidR="003F2507" w:rsidRDefault="003F2507"/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284" w:type="dxa"/>
          </w:tcPr>
          <w:p w:rsidR="003F2507" w:rsidRDefault="003F2507"/>
        </w:tc>
        <w:tc>
          <w:tcPr>
            <w:tcW w:w="1277" w:type="dxa"/>
          </w:tcPr>
          <w:p w:rsidR="003F2507" w:rsidRDefault="003F2507"/>
        </w:tc>
        <w:tc>
          <w:tcPr>
            <w:tcW w:w="472" w:type="dxa"/>
          </w:tcPr>
          <w:p w:rsidR="003F2507" w:rsidRDefault="003F2507"/>
        </w:tc>
        <w:tc>
          <w:tcPr>
            <w:tcW w:w="238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  <w:tc>
          <w:tcPr>
            <w:tcW w:w="93" w:type="dxa"/>
          </w:tcPr>
          <w:p w:rsidR="003F2507" w:rsidRDefault="003F2507"/>
        </w:tc>
        <w:tc>
          <w:tcPr>
            <w:tcW w:w="192" w:type="dxa"/>
          </w:tcPr>
          <w:p w:rsidR="003F2507" w:rsidRDefault="003F2507"/>
        </w:tc>
        <w:tc>
          <w:tcPr>
            <w:tcW w:w="285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109" w:type="dxa"/>
          </w:tcPr>
          <w:p w:rsidR="003F2507" w:rsidRDefault="003F2507"/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 w:rsidRPr="005D2A9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38"/>
        </w:trPr>
        <w:tc>
          <w:tcPr>
            <w:tcW w:w="28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F2507" w:rsidRDefault="003F250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3F2507" w:rsidRDefault="003F250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F2507" w:rsidRDefault="003F2507"/>
        </w:tc>
      </w:tr>
      <w:tr w:rsidR="003F2507" w:rsidRPr="005D2A96">
        <w:trPr>
          <w:trHeight w:hRule="exact" w:val="277"/>
        </w:trPr>
        <w:tc>
          <w:tcPr>
            <w:tcW w:w="284" w:type="dxa"/>
          </w:tcPr>
          <w:p w:rsidR="003F2507" w:rsidRDefault="003F250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>
        <w:trPr>
          <w:trHeight w:hRule="exact" w:val="277"/>
        </w:trPr>
        <w:tc>
          <w:tcPr>
            <w:tcW w:w="28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F2507" w:rsidRDefault="003F250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284" w:type="dxa"/>
          </w:tcPr>
          <w:p w:rsidR="003F2507" w:rsidRDefault="003F250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3F2507" w:rsidRDefault="003F250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284" w:type="dxa"/>
          </w:tcPr>
          <w:p w:rsidR="003F2507" w:rsidRDefault="003F250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3F2507" w:rsidRDefault="003F250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 w:rsidRPr="005D2A9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3F2507"/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284" w:type="dxa"/>
          </w:tcPr>
          <w:p w:rsidR="003F2507" w:rsidRDefault="003F2507"/>
        </w:tc>
        <w:tc>
          <w:tcPr>
            <w:tcW w:w="143" w:type="dxa"/>
          </w:tcPr>
          <w:p w:rsidR="003F2507" w:rsidRDefault="003F2507"/>
        </w:tc>
      </w:tr>
    </w:tbl>
    <w:p w:rsidR="003F2507" w:rsidRDefault="00A30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499"/>
        <w:gridCol w:w="953"/>
        <w:gridCol w:w="689"/>
        <w:gridCol w:w="1106"/>
        <w:gridCol w:w="1260"/>
        <w:gridCol w:w="673"/>
        <w:gridCol w:w="390"/>
        <w:gridCol w:w="973"/>
      </w:tblGrid>
      <w:tr w:rsidR="003F2507">
        <w:trPr>
          <w:trHeight w:hRule="exact" w:val="416"/>
        </w:trPr>
        <w:tc>
          <w:tcPr>
            <w:tcW w:w="766" w:type="dxa"/>
          </w:tcPr>
          <w:p w:rsidR="003F2507" w:rsidRDefault="003F2507"/>
        </w:tc>
        <w:tc>
          <w:tcPr>
            <w:tcW w:w="228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2836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1135" w:type="dxa"/>
          </w:tcPr>
          <w:p w:rsidR="003F2507" w:rsidRDefault="003F2507"/>
        </w:tc>
        <w:tc>
          <w:tcPr>
            <w:tcW w:w="1277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F2507" w:rsidRPr="005D2A9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 и софт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скиллс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работа с источниками информации, нормы русского языка, культура речи, спор и аргументация, ораторское мастерство, стили языка, стилистические особенности официально-делового стиля, виды документов, деловое общение.</w:t>
            </w:r>
          </w:p>
        </w:tc>
      </w:tr>
      <w:tr w:rsidR="003F2507" w:rsidRPr="005D2A96">
        <w:trPr>
          <w:trHeight w:hRule="exact" w:val="277"/>
        </w:trPr>
        <w:tc>
          <w:tcPr>
            <w:tcW w:w="76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F250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</w:t>
            </w:r>
          </w:p>
        </w:tc>
      </w:tr>
      <w:tr w:rsidR="003F2507" w:rsidRPr="005D2A9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F2507" w:rsidRPr="005D2A9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публичных выступлений и презентаций</w:t>
            </w:r>
          </w:p>
        </w:tc>
      </w:tr>
      <w:tr w:rsidR="003F2507" w:rsidRPr="005D2A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F250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3F2507">
        <w:trPr>
          <w:trHeight w:hRule="exact" w:val="189"/>
        </w:trPr>
        <w:tc>
          <w:tcPr>
            <w:tcW w:w="766" w:type="dxa"/>
          </w:tcPr>
          <w:p w:rsidR="003F2507" w:rsidRDefault="003F2507"/>
        </w:tc>
        <w:tc>
          <w:tcPr>
            <w:tcW w:w="228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2836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1135" w:type="dxa"/>
          </w:tcPr>
          <w:p w:rsidR="003F2507" w:rsidRDefault="003F2507"/>
        </w:tc>
        <w:tc>
          <w:tcPr>
            <w:tcW w:w="1277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3F2507" w:rsidRPr="005D2A9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507" w:rsidRPr="005D2A9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507" w:rsidRPr="005D2A9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507" w:rsidRPr="005D2A9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3F2507" w:rsidRPr="005D2A96">
        <w:trPr>
          <w:trHeight w:hRule="exact" w:val="138"/>
        </w:trPr>
        <w:tc>
          <w:tcPr>
            <w:tcW w:w="76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507" w:rsidRPr="005D2A9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507" w:rsidRPr="005D2A9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методик.</w:t>
            </w:r>
          </w:p>
        </w:tc>
      </w:tr>
      <w:tr w:rsidR="003F2507" w:rsidRPr="005D2A96">
        <w:trPr>
          <w:trHeight w:hRule="exact" w:val="138"/>
        </w:trPr>
        <w:tc>
          <w:tcPr>
            <w:tcW w:w="76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F250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F2507">
        <w:trPr>
          <w:trHeight w:hRule="exact" w:val="14"/>
        </w:trPr>
        <w:tc>
          <w:tcPr>
            <w:tcW w:w="766" w:type="dxa"/>
          </w:tcPr>
          <w:p w:rsidR="003F2507" w:rsidRDefault="003F2507"/>
        </w:tc>
        <w:tc>
          <w:tcPr>
            <w:tcW w:w="228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2836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1135" w:type="dxa"/>
          </w:tcPr>
          <w:p w:rsidR="003F2507" w:rsidRDefault="003F2507"/>
        </w:tc>
        <w:tc>
          <w:tcPr>
            <w:tcW w:w="1277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современного русского языка и культуры речи.</w:t>
            </w:r>
          </w:p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Языковой компонент культуры речи: формы существования национального языка; нормы литературного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речи. Обиходно-литературный, официально-деловой, научный, публицистический стили, стиль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</w:tbl>
    <w:p w:rsidR="003F2507" w:rsidRDefault="00A30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50"/>
        <w:gridCol w:w="1634"/>
        <w:gridCol w:w="1674"/>
        <w:gridCol w:w="889"/>
        <w:gridCol w:w="658"/>
        <w:gridCol w:w="1056"/>
        <w:gridCol w:w="710"/>
        <w:gridCol w:w="580"/>
        <w:gridCol w:w="674"/>
        <w:gridCol w:w="426"/>
        <w:gridCol w:w="1007"/>
      </w:tblGrid>
      <w:tr w:rsidR="003F2507">
        <w:trPr>
          <w:trHeight w:hRule="exact" w:val="416"/>
        </w:trPr>
        <w:tc>
          <w:tcPr>
            <w:tcW w:w="710" w:type="dxa"/>
          </w:tcPr>
          <w:p w:rsidR="003F2507" w:rsidRDefault="003F2507"/>
        </w:tc>
        <w:tc>
          <w:tcPr>
            <w:tcW w:w="285" w:type="dxa"/>
          </w:tcPr>
          <w:p w:rsidR="003F2507" w:rsidRDefault="003F2507"/>
        </w:tc>
        <w:tc>
          <w:tcPr>
            <w:tcW w:w="1702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1135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250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построения монологических текстов  и диалогов, характерные свойства русского языка как средства общения и передачи информации; грамматические явления, характерные для профессиональной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Письмо, виды речевых текстов: аннотация, реферат, тезисы, сообщения, частное письмо, деловое письмо, биография.</w:t>
            </w:r>
          </w:p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3F250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русского литературного языка: орфоэпические, лексические, грамматические. /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речевого этикета. Основы публичной речи:</w:t>
            </w:r>
          </w:p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</w:tr>
      <w:tr w:rsidR="003F2507">
        <w:trPr>
          <w:trHeight w:hRule="exact" w:val="277"/>
        </w:trPr>
        <w:tc>
          <w:tcPr>
            <w:tcW w:w="710" w:type="dxa"/>
          </w:tcPr>
          <w:p w:rsidR="003F2507" w:rsidRDefault="003F2507"/>
        </w:tc>
        <w:tc>
          <w:tcPr>
            <w:tcW w:w="285" w:type="dxa"/>
          </w:tcPr>
          <w:p w:rsidR="003F2507" w:rsidRDefault="003F2507"/>
        </w:tc>
        <w:tc>
          <w:tcPr>
            <w:tcW w:w="1702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1135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F2507">
        <w:trPr>
          <w:trHeight w:hRule="exact" w:val="277"/>
        </w:trPr>
        <w:tc>
          <w:tcPr>
            <w:tcW w:w="710" w:type="dxa"/>
          </w:tcPr>
          <w:p w:rsidR="003F2507" w:rsidRDefault="003F2507"/>
        </w:tc>
        <w:tc>
          <w:tcPr>
            <w:tcW w:w="285" w:type="dxa"/>
          </w:tcPr>
          <w:p w:rsidR="003F2507" w:rsidRDefault="003F2507"/>
        </w:tc>
        <w:tc>
          <w:tcPr>
            <w:tcW w:w="1702" w:type="dxa"/>
          </w:tcPr>
          <w:p w:rsidR="003F2507" w:rsidRDefault="003F2507"/>
        </w:tc>
        <w:tc>
          <w:tcPr>
            <w:tcW w:w="1844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1135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568" w:type="dxa"/>
          </w:tcPr>
          <w:p w:rsidR="003F2507" w:rsidRDefault="003F2507"/>
        </w:tc>
        <w:tc>
          <w:tcPr>
            <w:tcW w:w="710" w:type="dxa"/>
          </w:tcPr>
          <w:p w:rsidR="003F2507" w:rsidRDefault="003F2507"/>
        </w:tc>
        <w:tc>
          <w:tcPr>
            <w:tcW w:w="426" w:type="dxa"/>
          </w:tcPr>
          <w:p w:rsidR="003F2507" w:rsidRDefault="003F2507"/>
        </w:tc>
        <w:tc>
          <w:tcPr>
            <w:tcW w:w="993" w:type="dxa"/>
          </w:tcPr>
          <w:p w:rsidR="003F2507" w:rsidRDefault="003F2507"/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F25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F2507" w:rsidRPr="005D2A96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/449653</w:t>
            </w:r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F25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F2507" w:rsidRPr="005D2A9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=442848</w:t>
            </w:r>
          </w:p>
        </w:tc>
      </w:tr>
      <w:tr w:rsidR="003F2507" w:rsidRPr="005D2A9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3F25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F250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F250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метод. пособие по подготовке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3F2507" w:rsidRPr="005D2A9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3F2507" w:rsidRPr="00A300AC" w:rsidRDefault="00A300AC">
      <w:pPr>
        <w:rPr>
          <w:sz w:val="0"/>
          <w:szCs w:val="0"/>
          <w:lang w:val="ru-RU"/>
        </w:rPr>
      </w:pPr>
      <w:r w:rsidRPr="00A30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71"/>
        <w:gridCol w:w="405"/>
        <w:gridCol w:w="3819"/>
        <w:gridCol w:w="2676"/>
        <w:gridCol w:w="1631"/>
        <w:gridCol w:w="985"/>
      </w:tblGrid>
      <w:tr w:rsidR="003F2507">
        <w:trPr>
          <w:trHeight w:hRule="exact" w:val="416"/>
        </w:trPr>
        <w:tc>
          <w:tcPr>
            <w:tcW w:w="43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250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ГРАМОТА.РУ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3F2507" w:rsidRPr="005D2A96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250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F2507" w:rsidRPr="005D2A9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F2507" w:rsidRPr="005D2A9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F2507" w:rsidRPr="005D2A9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F25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F2507" w:rsidRPr="005D2A9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3F250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2507" w:rsidRPr="005D2A9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2507" w:rsidRPr="005D2A9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F2507" w:rsidRPr="005D2A9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F2507" w:rsidRPr="005D2A9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F2507" w:rsidRPr="005D2A9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2507" w:rsidRPr="005D2A9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2507" w:rsidRPr="005D2A9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2507" w:rsidRPr="005D2A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2507" w:rsidRPr="005D2A96">
        <w:trPr>
          <w:trHeight w:hRule="exact" w:val="145"/>
        </w:trPr>
        <w:tc>
          <w:tcPr>
            <w:tcW w:w="43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F250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F2507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3F2507" w:rsidRPr="005D2A96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Default="00A300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3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A3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277"/>
        </w:trPr>
        <w:tc>
          <w:tcPr>
            <w:tcW w:w="43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507" w:rsidRPr="00A300AC" w:rsidRDefault="003F2507">
            <w:pPr>
              <w:rPr>
                <w:lang w:val="ru-RU"/>
              </w:rPr>
            </w:pPr>
          </w:p>
        </w:tc>
      </w:tr>
      <w:tr w:rsidR="003F2507" w:rsidRPr="005D2A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507" w:rsidRPr="00A300AC" w:rsidRDefault="00A3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3F2507" w:rsidRPr="005D2A96">
        <w:trPr>
          <w:trHeight w:hRule="exact" w:val="509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часть отрабатывается на практических занятия</w:t>
            </w:r>
            <w:proofErr w:type="gram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и тестовые задания, подготовка конспектов и устных выступлений).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зачету необходимо готовиться в соответствии с предлагаемыми вопросами и программой курса. Сложный материал курса необходимо разъяснять с преподавателем на консультациях.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обучающихся включает использование информационных и материально- технических ресурсов университета.</w:t>
            </w:r>
          </w:p>
          <w:p w:rsidR="003F2507" w:rsidRPr="00A300AC" w:rsidRDefault="003F25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F2507" w:rsidRPr="00A300AC" w:rsidRDefault="00A3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300AC" w:rsidRDefault="00A300AC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A300AC" w:rsidTr="00AA3AC6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0A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300AC" w:rsidRDefault="00A300AC" w:rsidP="00AA3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300AC" w:rsidTr="00AA3AC6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A300AC" w:rsidRPr="000B6640" w:rsidRDefault="00A300AC" w:rsidP="00AA3AC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A300AC" w:rsidRPr="000B6640" w:rsidRDefault="00A300AC" w:rsidP="00AA3AC6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A300AC" w:rsidRPr="000B6640" w:rsidRDefault="00A300AC" w:rsidP="00AA3AC6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A300AC" w:rsidRPr="000B6640" w:rsidRDefault="00A300AC" w:rsidP="00AA3AC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A300AC" w:rsidRDefault="00A300AC" w:rsidP="00AA3AC6"/>
        </w:tc>
        <w:tc>
          <w:tcPr>
            <w:tcW w:w="1037" w:type="pct"/>
            <w:gridSpan w:val="4"/>
          </w:tcPr>
          <w:p w:rsidR="00A300AC" w:rsidRDefault="00A300AC" w:rsidP="00AA3AC6"/>
        </w:tc>
        <w:tc>
          <w:tcPr>
            <w:tcW w:w="1054" w:type="pct"/>
            <w:gridSpan w:val="2"/>
          </w:tcPr>
          <w:p w:rsidR="00A300AC" w:rsidRDefault="00A300AC" w:rsidP="00AA3AC6"/>
        </w:tc>
      </w:tr>
      <w:tr w:rsidR="00A300AC" w:rsidRPr="005D2A96" w:rsidTr="00AA3AC6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F46ECF" w:rsidRDefault="00A300AC" w:rsidP="00AA3A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0A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  <w:r w:rsidRPr="007A4A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00AC" w:rsidRPr="005D2A96" w:rsidTr="00AA3AC6">
        <w:trPr>
          <w:gridAfter w:val="1"/>
          <w:wAfter w:w="95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AC" w:rsidRPr="00565585" w:rsidRDefault="00A300AC" w:rsidP="00AA3A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A300AC" w:rsidRPr="00A300AC" w:rsidRDefault="00A300AC" w:rsidP="00AA3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A300AC" w:rsidRPr="00A300AC" w:rsidRDefault="00A300AC" w:rsidP="00AA3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00AC" w:rsidRPr="005D2A96" w:rsidTr="00AA3AC6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00AC" w:rsidRPr="00565585" w:rsidRDefault="00A300AC" w:rsidP="00AA3A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Деловой русский язык в профессиональной коммуникации</w:t>
            </w:r>
          </w:p>
        </w:tc>
      </w:tr>
      <w:tr w:rsidR="00A300AC" w:rsidRPr="005D2A96" w:rsidTr="00AA3AC6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A300AC" w:rsidRPr="00A300AC" w:rsidRDefault="00A300AC" w:rsidP="00AA3AC6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A300AC" w:rsidRPr="00A300AC" w:rsidRDefault="00A300AC" w:rsidP="00AA3AC6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A300AC" w:rsidRPr="00A300AC" w:rsidRDefault="00A300AC" w:rsidP="00AA3AC6">
            <w:pPr>
              <w:rPr>
                <w:lang w:val="ru-RU"/>
              </w:rPr>
            </w:pPr>
          </w:p>
        </w:tc>
        <w:tc>
          <w:tcPr>
            <w:tcW w:w="717" w:type="pct"/>
            <w:gridSpan w:val="2"/>
          </w:tcPr>
          <w:p w:rsidR="00A300AC" w:rsidRPr="00A300AC" w:rsidRDefault="00A300AC" w:rsidP="00AA3AC6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A300AC" w:rsidRPr="00A300AC" w:rsidRDefault="00A300AC" w:rsidP="00AA3AC6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A300AC" w:rsidRPr="00A300AC" w:rsidRDefault="00A300AC" w:rsidP="00AA3AC6">
            <w:pPr>
              <w:rPr>
                <w:lang w:val="ru-RU"/>
              </w:rPr>
            </w:pPr>
          </w:p>
        </w:tc>
        <w:tc>
          <w:tcPr>
            <w:tcW w:w="1054" w:type="pct"/>
            <w:gridSpan w:val="2"/>
          </w:tcPr>
          <w:p w:rsidR="00A300AC" w:rsidRPr="00A300AC" w:rsidRDefault="00A300AC" w:rsidP="00AA3AC6">
            <w:pPr>
              <w:rPr>
                <w:lang w:val="ru-RU"/>
              </w:rPr>
            </w:pPr>
          </w:p>
        </w:tc>
      </w:tr>
      <w:tr w:rsidR="00A300AC" w:rsidTr="00AA3AC6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00AC" w:rsidRPr="00565585" w:rsidRDefault="00A300AC" w:rsidP="00AA3A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0AC" w:rsidRPr="00565585" w:rsidRDefault="00A300AC" w:rsidP="00AA3AC6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4, УК-6</w:t>
            </w:r>
          </w:p>
        </w:tc>
      </w:tr>
      <w:tr w:rsidR="00A300AC" w:rsidRPr="005D2A96" w:rsidTr="00AA3AC6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300AC" w:rsidRPr="00073A22" w:rsidRDefault="00A300AC" w:rsidP="00A300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300AC" w:rsidRPr="005D2A96" w:rsidTr="00AA3AC6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300AC" w:rsidTr="00AA3AC6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300AC" w:rsidRPr="005D2A96" w:rsidTr="00AA3AC6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300AC" w:rsidRPr="005D2A96" w:rsidTr="00AA3AC6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300AC" w:rsidRPr="005D2A96" w:rsidTr="00AA3AC6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300AC" w:rsidTr="00A300AC">
        <w:trPr>
          <w:gridAfter w:val="1"/>
          <w:wAfter w:w="95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12389B" w:rsidRDefault="00A300AC" w:rsidP="00AA3A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300AC" w:rsidTr="00AA3AC6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DE12A6" w:rsidRDefault="00A300AC" w:rsidP="00AA3A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300AC" w:rsidTr="00A300AC">
        <w:trPr>
          <w:gridAfter w:val="1"/>
          <w:wAfter w:w="95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DE12A6" w:rsidRDefault="00A300AC" w:rsidP="00AA3A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300AC" w:rsidTr="00AA3AC6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893660" w:rsidRDefault="00A300AC" w:rsidP="00AA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300AC" w:rsidRPr="00893660" w:rsidRDefault="00A300AC" w:rsidP="00AA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893660" w:rsidRDefault="00A300AC" w:rsidP="00AA3A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893660" w:rsidRDefault="00A300AC" w:rsidP="00AA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300AC" w:rsidRPr="005D2A96" w:rsidTr="00AA3AC6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300AC" w:rsidTr="00AA3AC6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300AC" w:rsidTr="00AA3AC6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DE12A6" w:rsidRDefault="00A300AC" w:rsidP="00AA3A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300AC" w:rsidRPr="00916DB1" w:rsidRDefault="00A300AC" w:rsidP="00AA3A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300AC" w:rsidRPr="00916DB1" w:rsidRDefault="00A300AC" w:rsidP="00AA3A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300AC" w:rsidTr="00AA3AC6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DE12A6" w:rsidRDefault="00A300AC" w:rsidP="00AA3A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300AC" w:rsidRPr="00893660" w:rsidRDefault="00A300AC" w:rsidP="00AA3A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300AC" w:rsidTr="00AA3AC6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A300AC" w:rsidRDefault="00A300AC" w:rsidP="00AA3AC6"/>
        </w:tc>
        <w:tc>
          <w:tcPr>
            <w:tcW w:w="1057" w:type="pct"/>
            <w:gridSpan w:val="5"/>
          </w:tcPr>
          <w:p w:rsidR="00A300AC" w:rsidRDefault="00A300AC" w:rsidP="00AA3AC6"/>
        </w:tc>
        <w:tc>
          <w:tcPr>
            <w:tcW w:w="1043" w:type="pct"/>
            <w:gridSpan w:val="4"/>
          </w:tcPr>
          <w:p w:rsidR="00A300AC" w:rsidRDefault="00A300AC" w:rsidP="00AA3AC6"/>
        </w:tc>
        <w:tc>
          <w:tcPr>
            <w:tcW w:w="973" w:type="pct"/>
            <w:gridSpan w:val="3"/>
          </w:tcPr>
          <w:p w:rsidR="00A300AC" w:rsidRDefault="00A300AC" w:rsidP="00AA3AC6"/>
        </w:tc>
        <w:tc>
          <w:tcPr>
            <w:tcW w:w="1048" w:type="pct"/>
          </w:tcPr>
          <w:p w:rsidR="00A300AC" w:rsidRDefault="00A300AC" w:rsidP="00AA3AC6"/>
        </w:tc>
      </w:tr>
      <w:tr w:rsidR="00A300AC" w:rsidRPr="005D2A96" w:rsidTr="00AA3AC6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300AC" w:rsidRP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300AC" w:rsidTr="00AA3AC6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300AC" w:rsidRPr="005D2A96" w:rsidTr="00A300AC">
        <w:trPr>
          <w:gridAfter w:val="1"/>
          <w:wAfter w:w="95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300AC">
              <w:rPr>
                <w:sz w:val="20"/>
                <w:szCs w:val="20"/>
                <w:lang w:val="ru-RU"/>
              </w:rPr>
              <w:t xml:space="preserve"> </w:t>
            </w: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300AC">
              <w:rPr>
                <w:sz w:val="20"/>
                <w:szCs w:val="20"/>
                <w:lang w:val="ru-RU"/>
              </w:rPr>
              <w:t xml:space="preserve"> </w:t>
            </w: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300AC">
              <w:rPr>
                <w:sz w:val="20"/>
                <w:szCs w:val="20"/>
                <w:lang w:val="ru-RU"/>
              </w:rPr>
              <w:t xml:space="preserve"> </w:t>
            </w: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300AC">
              <w:rPr>
                <w:sz w:val="20"/>
                <w:szCs w:val="20"/>
                <w:lang w:val="ru-RU"/>
              </w:rPr>
              <w:t xml:space="preserve"> </w:t>
            </w: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300AC" w:rsidRPr="005D2A96" w:rsidTr="00A300AC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A300AC">
              <w:rPr>
                <w:sz w:val="20"/>
                <w:szCs w:val="20"/>
                <w:lang w:val="ru-RU"/>
              </w:rPr>
              <w:t xml:space="preserve"> </w:t>
            </w: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300AC" w:rsidRPr="005D2A96" w:rsidTr="00A300AC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A300AC">
              <w:rPr>
                <w:sz w:val="20"/>
                <w:szCs w:val="20"/>
                <w:lang w:val="ru-RU"/>
              </w:rPr>
              <w:t xml:space="preserve"> </w:t>
            </w: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300AC">
              <w:rPr>
                <w:sz w:val="20"/>
                <w:szCs w:val="20"/>
                <w:lang w:val="ru-RU"/>
              </w:rPr>
              <w:t xml:space="preserve"> </w:t>
            </w: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300AC" w:rsidRDefault="00A300AC" w:rsidP="00A300A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300AC" w:rsidRPr="00073A22" w:rsidRDefault="00A300AC" w:rsidP="00A300A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A300AC" w:rsidRDefault="00A300AC" w:rsidP="00A300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hAnsi="Arial" w:cs="Arial"/>
          <w:color w:val="000000"/>
          <w:sz w:val="20"/>
          <w:szCs w:val="20"/>
        </w:rPr>
        <w:t xml:space="preserve"> УК</w:t>
      </w:r>
      <w:proofErr w:type="gramEnd"/>
      <w:r w:rsidRPr="00565585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4, УК-6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 xml:space="preserve">Язык и речь. Современное состояние русского языка. 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Формы существования русского национального языка.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Культура речи. Аспекты культуры речи: нормативный, коммуникативный, этический.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Нормы русского литературного языка. Признаки литературной нормы. Варианты нормы.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Орфоэпические нормы русского литературного языка.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Лексические нормы русского литературного языка.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Грамматические нормы русского литературного языка.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Система функциональных стилей русского литературного языка.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Языковые особенности научного стиля речи. Вторичные научные тексты.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Языковые особенности официально-делового стиля речи. Служебная документация.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Особенности разговорной речи.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Средства художественной выразительности.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Основные требования к публичному выступлению.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 xml:space="preserve">Композиция публичной речи. Приёмы начала и завершения речи. Устное сообщение, доклад. </w:t>
      </w:r>
    </w:p>
    <w:p w:rsidR="00A300AC" w:rsidRPr="009634A0" w:rsidRDefault="00A300AC" w:rsidP="00A300AC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9634A0">
        <w:rPr>
          <w:rFonts w:ascii="Arial" w:hAnsi="Arial" w:cs="Arial"/>
          <w:sz w:val="20"/>
          <w:szCs w:val="20"/>
        </w:rPr>
        <w:t>Письмо, виды речевых текстов: аннотация, реферат, тезисы, сообщения, частное письмо, деловое письмо, биография.</w:t>
      </w:r>
      <w:proofErr w:type="gramEnd"/>
    </w:p>
    <w:p w:rsidR="00A300AC" w:rsidRPr="000B6640" w:rsidRDefault="00A300AC" w:rsidP="00A300A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Правила речевого этикета.</w:t>
      </w:r>
    </w:p>
    <w:p w:rsidR="00A300AC" w:rsidRPr="00A300AC" w:rsidRDefault="00A300AC" w:rsidP="00A300AC">
      <w:pPr>
        <w:spacing w:before="120" w:after="0"/>
        <w:rPr>
          <w:b/>
          <w:sz w:val="20"/>
          <w:szCs w:val="20"/>
          <w:lang w:val="ru-RU"/>
        </w:rPr>
      </w:pPr>
      <w:r w:rsidRPr="00A300AC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A300AC" w:rsidRPr="00A300AC" w:rsidRDefault="00A300AC" w:rsidP="00A300A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300A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300AC" w:rsidRPr="00A300AC" w:rsidRDefault="00A300AC" w:rsidP="00A300A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300A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300AC" w:rsidRPr="00A300AC" w:rsidRDefault="00A300AC" w:rsidP="00A300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300AC">
        <w:rPr>
          <w:rFonts w:ascii="Arial" w:hAnsi="Arial" w:cs="Arial"/>
          <w:color w:val="000000"/>
          <w:sz w:val="20"/>
          <w:szCs w:val="20"/>
          <w:lang w:val="ru-RU"/>
        </w:rPr>
        <w:t>Компетенции УК-4, УК-6:</w:t>
      </w:r>
    </w:p>
    <w:p w:rsidR="00A300AC" w:rsidRPr="00A300AC" w:rsidRDefault="00A300AC" w:rsidP="00A300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300AC">
        <w:rPr>
          <w:rFonts w:ascii="Arial" w:eastAsia="Times New Roman" w:hAnsi="Arial" w:cs="Arial"/>
          <w:sz w:val="20"/>
          <w:szCs w:val="20"/>
          <w:lang w:val="ru-RU"/>
        </w:rPr>
        <w:t>Задание 1. Установите соответствие между  видами экспрессивной окраски речи и примерами</w:t>
      </w:r>
    </w:p>
    <w:tbl>
      <w:tblPr>
        <w:tblW w:w="0" w:type="auto"/>
        <w:tblLayout w:type="fixed"/>
        <w:tblLook w:val="0000"/>
      </w:tblPr>
      <w:tblGrid>
        <w:gridCol w:w="3369"/>
        <w:gridCol w:w="6804"/>
      </w:tblGrid>
      <w:tr w:rsidR="00A300AC" w:rsidRPr="005D2A96" w:rsidTr="00AA3AC6">
        <w:tc>
          <w:tcPr>
            <w:tcW w:w="3369" w:type="dxa"/>
          </w:tcPr>
          <w:p w:rsidR="00A300AC" w:rsidRPr="009634A0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Торжественная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высокая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A300AC" w:rsidRPr="00A300AC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A300A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Мудрый</w:t>
            </w:r>
            <w:proofErr w:type="gramEnd"/>
            <w:r w:rsidRPr="00A300A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почивать, безвозмездно, послание, ложь, лицо, трудиться</w:t>
            </w:r>
          </w:p>
        </w:tc>
      </w:tr>
      <w:tr w:rsidR="00A300AC" w:rsidRPr="005D2A96" w:rsidTr="00AA3AC6">
        <w:tc>
          <w:tcPr>
            <w:tcW w:w="3369" w:type="dxa"/>
          </w:tcPr>
          <w:p w:rsidR="00A300AC" w:rsidRPr="009634A0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Фамильярная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сниженная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A300AC" w:rsidRPr="00A300AC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300A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Башковитый, </w:t>
            </w:r>
            <w:proofErr w:type="gramStart"/>
            <w:r w:rsidRPr="00A300A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дрыхнуть</w:t>
            </w:r>
            <w:proofErr w:type="gramEnd"/>
            <w:r w:rsidRPr="00A300A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даром, письмишко, вранье, братан, морда, вкалывать</w:t>
            </w:r>
          </w:p>
        </w:tc>
      </w:tr>
      <w:tr w:rsidR="00A300AC" w:rsidRPr="009634A0" w:rsidTr="00AA3AC6">
        <w:tc>
          <w:tcPr>
            <w:tcW w:w="3369" w:type="dxa"/>
          </w:tcPr>
          <w:p w:rsidR="00A300AC" w:rsidRPr="009634A0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Шутливая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ироническая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A300AC" w:rsidRPr="009634A0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Карапуз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дружище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физиономия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бабуся</w:t>
            </w:r>
            <w:proofErr w:type="spellEnd"/>
          </w:p>
        </w:tc>
      </w:tr>
      <w:tr w:rsidR="00A300AC" w:rsidRPr="009634A0" w:rsidTr="00AA3AC6">
        <w:tc>
          <w:tcPr>
            <w:tcW w:w="3369" w:type="dxa"/>
          </w:tcPr>
          <w:p w:rsidR="00A300AC" w:rsidRPr="009634A0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Насмешливая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сатирическая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A300AC" w:rsidRPr="009634A0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Старушенция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плакса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размазня</w:t>
            </w:r>
            <w:proofErr w:type="spellEnd"/>
          </w:p>
        </w:tc>
      </w:tr>
      <w:tr w:rsidR="00A300AC" w:rsidRPr="005D2A96" w:rsidTr="00AA3AC6">
        <w:tc>
          <w:tcPr>
            <w:tcW w:w="3369" w:type="dxa"/>
          </w:tcPr>
          <w:p w:rsidR="00A300AC" w:rsidRPr="009634A0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Стилистически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нейтральная</w:t>
            </w:r>
            <w:proofErr w:type="spellEnd"/>
          </w:p>
        </w:tc>
        <w:tc>
          <w:tcPr>
            <w:tcW w:w="6804" w:type="dxa"/>
          </w:tcPr>
          <w:p w:rsidR="00A300AC" w:rsidRPr="00A300AC" w:rsidRDefault="00A300AC" w:rsidP="00AA3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300A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Умный, спать, бесплатно, письмо, неправда, друг, ребенок, лицо, работать</w:t>
            </w:r>
          </w:p>
        </w:tc>
      </w:tr>
    </w:tbl>
    <w:p w:rsidR="00A300AC" w:rsidRPr="00A300AC" w:rsidRDefault="00A300AC" w:rsidP="00A300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A300AC" w:rsidRPr="00A300AC" w:rsidRDefault="00A300AC" w:rsidP="00A300AC">
      <w:pPr>
        <w:spacing w:before="80" w:after="4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300AC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Задание 2. Установите очередность следующих </w:t>
      </w:r>
      <w:proofErr w:type="spellStart"/>
      <w:r w:rsidRPr="00A300AC">
        <w:rPr>
          <w:rFonts w:ascii="Arial" w:eastAsia="Times New Roman" w:hAnsi="Arial" w:cs="Arial"/>
          <w:sz w:val="20"/>
          <w:szCs w:val="20"/>
          <w:lang w:val="ru-RU"/>
        </w:rPr>
        <w:t>межсубъектных</w:t>
      </w:r>
      <w:proofErr w:type="spellEnd"/>
      <w:r w:rsidRPr="00A300AC">
        <w:rPr>
          <w:rFonts w:ascii="Arial" w:eastAsia="Times New Roman" w:hAnsi="Arial" w:cs="Arial"/>
          <w:sz w:val="20"/>
          <w:szCs w:val="20"/>
          <w:lang w:val="ru-RU"/>
        </w:rPr>
        <w:t xml:space="preserve"> зон, начиная с самой близкой</w:t>
      </w:r>
    </w:p>
    <w:p w:rsidR="00A300AC" w:rsidRPr="00A300AC" w:rsidRDefault="00A300AC" w:rsidP="00A300AC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A300AC">
        <w:rPr>
          <w:rFonts w:ascii="Arial" w:eastAsia="Times New Roman" w:hAnsi="Arial" w:cs="Arial"/>
          <w:b/>
          <w:sz w:val="20"/>
          <w:szCs w:val="20"/>
          <w:lang w:val="ru-RU"/>
        </w:rPr>
        <w:t xml:space="preserve">1: </w:t>
      </w:r>
      <w:r w:rsidRPr="00A300AC">
        <w:rPr>
          <w:rFonts w:ascii="Arial" w:eastAsia="Times New Roman" w:hAnsi="Arial" w:cs="Arial"/>
          <w:sz w:val="20"/>
          <w:szCs w:val="20"/>
          <w:lang w:val="ru-RU"/>
        </w:rPr>
        <w:t>интимная</w:t>
      </w:r>
    </w:p>
    <w:p w:rsidR="00A300AC" w:rsidRPr="00A300AC" w:rsidRDefault="00A300AC" w:rsidP="00A300AC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A300AC">
        <w:rPr>
          <w:rFonts w:ascii="Arial" w:eastAsia="Times New Roman" w:hAnsi="Arial" w:cs="Arial"/>
          <w:b/>
          <w:sz w:val="20"/>
          <w:szCs w:val="20"/>
          <w:lang w:val="ru-RU"/>
        </w:rPr>
        <w:t xml:space="preserve">2: </w:t>
      </w:r>
      <w:r w:rsidRPr="00A300AC">
        <w:rPr>
          <w:rFonts w:ascii="Arial" w:eastAsia="Times New Roman" w:hAnsi="Arial" w:cs="Arial"/>
          <w:sz w:val="20"/>
          <w:szCs w:val="20"/>
          <w:lang w:val="ru-RU"/>
        </w:rPr>
        <w:t>персональная</w:t>
      </w:r>
    </w:p>
    <w:p w:rsidR="00A300AC" w:rsidRPr="00A300AC" w:rsidRDefault="00A300AC" w:rsidP="00A300AC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A300AC">
        <w:rPr>
          <w:rFonts w:ascii="Arial" w:eastAsia="Times New Roman" w:hAnsi="Arial" w:cs="Arial"/>
          <w:b/>
          <w:sz w:val="20"/>
          <w:szCs w:val="20"/>
          <w:lang w:val="ru-RU"/>
        </w:rPr>
        <w:t xml:space="preserve">3: </w:t>
      </w:r>
      <w:r w:rsidRPr="00A300AC">
        <w:rPr>
          <w:rFonts w:ascii="Arial" w:eastAsia="Times New Roman" w:hAnsi="Arial" w:cs="Arial"/>
          <w:sz w:val="20"/>
          <w:szCs w:val="20"/>
          <w:lang w:val="ru-RU"/>
        </w:rPr>
        <w:t>социальная</w:t>
      </w:r>
    </w:p>
    <w:p w:rsidR="00A300AC" w:rsidRPr="00A300AC" w:rsidRDefault="00A300AC" w:rsidP="00A300AC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A300AC">
        <w:rPr>
          <w:rFonts w:ascii="Arial" w:eastAsia="Times New Roman" w:hAnsi="Arial" w:cs="Arial"/>
          <w:b/>
          <w:sz w:val="20"/>
          <w:szCs w:val="20"/>
          <w:lang w:val="ru-RU"/>
        </w:rPr>
        <w:t xml:space="preserve">4: </w:t>
      </w:r>
      <w:r w:rsidRPr="00A300AC">
        <w:rPr>
          <w:rFonts w:ascii="Arial" w:eastAsia="Times New Roman" w:hAnsi="Arial" w:cs="Arial"/>
          <w:sz w:val="20"/>
          <w:szCs w:val="20"/>
          <w:lang w:val="ru-RU"/>
        </w:rPr>
        <w:t>общественная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300AC">
        <w:rPr>
          <w:rFonts w:ascii="Arial" w:hAnsi="Arial" w:cs="Arial"/>
          <w:color w:val="000000"/>
          <w:sz w:val="20"/>
          <w:szCs w:val="20"/>
          <w:lang w:val="ru-RU"/>
        </w:rPr>
        <w:t>Задание 3. Выберите все синонимичные выражения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A300AC">
        <w:rPr>
          <w:rFonts w:ascii="Arial" w:hAnsi="Arial" w:cs="Arial"/>
          <w:color w:val="000000"/>
          <w:sz w:val="20"/>
          <w:szCs w:val="20"/>
          <w:lang w:val="ru-RU"/>
        </w:rPr>
        <w:t xml:space="preserve">  офисный стиль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A300AC">
        <w:rPr>
          <w:rFonts w:ascii="Arial" w:hAnsi="Arial" w:cs="Arial"/>
          <w:color w:val="000000"/>
          <w:sz w:val="20"/>
          <w:szCs w:val="20"/>
          <w:lang w:val="ru-RU"/>
        </w:rPr>
        <w:t xml:space="preserve">  деловой стиль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A300AC">
        <w:rPr>
          <w:rFonts w:ascii="Arial" w:hAnsi="Arial" w:cs="Arial"/>
          <w:color w:val="000000"/>
          <w:sz w:val="20"/>
          <w:szCs w:val="20"/>
          <w:lang w:val="ru-RU"/>
        </w:rPr>
        <w:t xml:space="preserve">  строгий стиль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A300AC">
        <w:rPr>
          <w:rFonts w:ascii="Arial" w:hAnsi="Arial" w:cs="Arial"/>
          <w:color w:val="000000"/>
          <w:sz w:val="20"/>
          <w:szCs w:val="20"/>
          <w:lang w:val="ru-RU"/>
        </w:rPr>
        <w:t xml:space="preserve">  повседневный стиль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A300AC">
        <w:rPr>
          <w:rFonts w:ascii="Arial" w:hAnsi="Arial" w:cs="Arial"/>
          <w:color w:val="000000"/>
          <w:sz w:val="20"/>
          <w:szCs w:val="20"/>
          <w:lang w:val="ru-RU"/>
        </w:rPr>
        <w:t xml:space="preserve">  спортивный стиль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300AC">
        <w:rPr>
          <w:rFonts w:ascii="Arial" w:hAnsi="Arial" w:cs="Arial"/>
          <w:color w:val="000000"/>
          <w:sz w:val="20"/>
          <w:szCs w:val="20"/>
          <w:lang w:val="ru-RU"/>
        </w:rPr>
        <w:t xml:space="preserve"> Задание 4. Впишите пропущенное окончание.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300AC">
        <w:rPr>
          <w:rFonts w:ascii="Arial" w:hAnsi="Arial" w:cs="Arial"/>
          <w:color w:val="000000"/>
          <w:sz w:val="20"/>
          <w:szCs w:val="20"/>
          <w:lang w:val="ru-RU"/>
        </w:rPr>
        <w:t>Большинство просто приход... к нему, так как все живут в одной деревне.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300AC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proofErr w:type="spellStart"/>
      <w:proofErr w:type="gramStart"/>
      <w:r w:rsidRPr="00A300AC">
        <w:rPr>
          <w:rFonts w:ascii="Arial" w:hAnsi="Arial" w:cs="Arial"/>
          <w:color w:val="000000"/>
          <w:sz w:val="20"/>
          <w:szCs w:val="20"/>
          <w:lang w:val="ru-RU"/>
        </w:rPr>
        <w:t>ит</w:t>
      </w:r>
      <w:proofErr w:type="spellEnd"/>
      <w:proofErr w:type="gramEnd"/>
      <w:r w:rsidRPr="00A300AC">
        <w:rPr>
          <w:rFonts w:ascii="Arial" w:hAnsi="Arial" w:cs="Arial"/>
          <w:color w:val="000000"/>
          <w:sz w:val="20"/>
          <w:szCs w:val="20"/>
          <w:lang w:val="ru-RU"/>
        </w:rPr>
        <w:t>; ИТ; -</w:t>
      </w:r>
      <w:proofErr w:type="spellStart"/>
      <w:r w:rsidRPr="00A300AC">
        <w:rPr>
          <w:rFonts w:ascii="Arial" w:hAnsi="Arial" w:cs="Arial"/>
          <w:color w:val="000000"/>
          <w:sz w:val="20"/>
          <w:szCs w:val="20"/>
          <w:lang w:val="ru-RU"/>
        </w:rPr>
        <w:t>ит</w:t>
      </w:r>
      <w:proofErr w:type="spellEnd"/>
      <w:r w:rsidRPr="00A300AC">
        <w:rPr>
          <w:rFonts w:ascii="Arial" w:hAnsi="Arial" w:cs="Arial"/>
          <w:color w:val="000000"/>
          <w:sz w:val="20"/>
          <w:szCs w:val="20"/>
          <w:lang w:val="ru-RU"/>
        </w:rPr>
        <w:t xml:space="preserve">; </w:t>
      </w: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300AC" w:rsidRPr="00A300AC" w:rsidRDefault="00A300AC" w:rsidP="00A300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300A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300A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300AC" w:rsidRPr="005D2A96" w:rsidTr="00AA3AC6">
        <w:trPr>
          <w:trHeight w:hRule="exact" w:val="159"/>
        </w:trPr>
        <w:tc>
          <w:tcPr>
            <w:tcW w:w="2424" w:type="dxa"/>
          </w:tcPr>
          <w:p w:rsidR="00A300AC" w:rsidRPr="00A300AC" w:rsidRDefault="00A300AC" w:rsidP="00AA3A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300AC" w:rsidRPr="00A300AC" w:rsidRDefault="00A300AC" w:rsidP="00AA3A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300AC" w:rsidRPr="00A300AC" w:rsidRDefault="00A300AC" w:rsidP="00AA3A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300AC" w:rsidRPr="00A300AC" w:rsidRDefault="00A300AC" w:rsidP="00AA3A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300AC" w:rsidRPr="00A300AC" w:rsidRDefault="00A300AC" w:rsidP="00AA3A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300AC" w:rsidRPr="00A300AC" w:rsidRDefault="00A300AC" w:rsidP="00AA3A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300AC" w:rsidRPr="00A300AC" w:rsidRDefault="00A300AC" w:rsidP="00AA3A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300AC" w:rsidRPr="00A300AC" w:rsidRDefault="00A300AC" w:rsidP="00AA3AC6">
            <w:pPr>
              <w:spacing w:after="0" w:line="240" w:lineRule="auto"/>
              <w:rPr>
                <w:lang w:val="ru-RU"/>
              </w:rPr>
            </w:pPr>
          </w:p>
        </w:tc>
      </w:tr>
      <w:tr w:rsidR="00A300AC" w:rsidTr="00AA3AC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300AC" w:rsidTr="00AA3AC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300AC" w:rsidTr="00AA3AC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300AC" w:rsidTr="00AA3AC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300AC" w:rsidTr="00AA3AC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300AC" w:rsidRPr="005D2A96" w:rsidTr="00AA3AC6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300AC" w:rsidRPr="005D2A96" w:rsidTr="00AA3AC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300AC" w:rsidTr="00AA3AC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300AC" w:rsidTr="00AA3AC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300AC" w:rsidTr="00AA3AC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300AC" w:rsidTr="00AA3AC6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300AC" w:rsidRPr="005D2A96" w:rsidTr="00AA3AC6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F828A2" w:rsidRDefault="00A300AC" w:rsidP="00AA3A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F828A2" w:rsidRDefault="00A300AC" w:rsidP="00AA3A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F828A2" w:rsidRDefault="00A300AC" w:rsidP="00AA3A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300AC" w:rsidRPr="005D2A96" w:rsidTr="00AA3AC6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300AC" w:rsidRPr="005D2A96" w:rsidTr="00A300AC">
        <w:trPr>
          <w:trHeight w:hRule="exact" w:val="236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A300AC">
              <w:rPr>
                <w:sz w:val="20"/>
                <w:szCs w:val="20"/>
                <w:lang w:val="ru-RU"/>
              </w:rPr>
              <w:t xml:space="preserve"> </w:t>
            </w: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300AC" w:rsidRPr="005D2A96" w:rsidTr="00A300AC">
        <w:trPr>
          <w:trHeight w:hRule="exact" w:val="265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300AC" w:rsidRPr="005D2A96" w:rsidTr="00AA3AC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00AC" w:rsidRPr="00A300AC" w:rsidRDefault="00A300AC" w:rsidP="00AA3A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300AC" w:rsidRPr="00A300AC" w:rsidRDefault="00A300AC" w:rsidP="00AA3A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0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300AC" w:rsidRPr="00A300AC" w:rsidRDefault="00A300AC" w:rsidP="00A300AC">
      <w:pPr>
        <w:rPr>
          <w:lang w:val="ru-RU"/>
        </w:rPr>
      </w:pPr>
    </w:p>
    <w:p w:rsidR="003F2507" w:rsidRPr="00A300AC" w:rsidRDefault="003F2507">
      <w:pPr>
        <w:rPr>
          <w:lang w:val="ru-RU"/>
        </w:rPr>
      </w:pPr>
    </w:p>
    <w:sectPr w:rsidR="003F2507" w:rsidRPr="00A300AC" w:rsidSect="003F25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10980"/>
    <w:multiLevelType w:val="hybridMultilevel"/>
    <w:tmpl w:val="69961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530D"/>
    <w:rsid w:val="003F2507"/>
    <w:rsid w:val="005D2A96"/>
    <w:rsid w:val="00A300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0A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(УТС)_2022_ФТы_plx_Деловой русский язык в сфере профессиональной коммуникации</dc:title>
  <dc:creator>FastReport.NET</dc:creator>
  <cp:lastModifiedBy>User</cp:lastModifiedBy>
  <cp:revision>3</cp:revision>
  <dcterms:created xsi:type="dcterms:W3CDTF">2022-12-10T20:20:00Z</dcterms:created>
  <dcterms:modified xsi:type="dcterms:W3CDTF">2022-12-10T21:22:00Z</dcterms:modified>
</cp:coreProperties>
</file>