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D636C4" w:rsidTr="00B57A87">
        <w:trPr>
          <w:trHeight w:hRule="exact" w:val="277"/>
        </w:trPr>
        <w:tc>
          <w:tcPr>
            <w:tcW w:w="10257" w:type="dxa"/>
            <w:gridSpan w:val="13"/>
            <w:shd w:val="clear" w:color="FFFFFF" w:fill="FFFFFF"/>
            <w:tcMar>
              <w:left w:w="34" w:type="dxa"/>
              <w:right w:w="34" w:type="dxa"/>
            </w:tcMar>
          </w:tcPr>
          <w:p w:rsidR="00D636C4" w:rsidRDefault="000E0DC4">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D636C4" w:rsidTr="00B57A87">
        <w:trPr>
          <w:trHeight w:hRule="exact" w:val="138"/>
        </w:trPr>
        <w:tc>
          <w:tcPr>
            <w:tcW w:w="10257" w:type="dxa"/>
            <w:gridSpan w:val="13"/>
            <w:shd w:val="clear" w:color="FFFFFF" w:fill="FFFFFF"/>
            <w:tcMar>
              <w:left w:w="34" w:type="dxa"/>
              <w:right w:w="34" w:type="dxa"/>
            </w:tcMar>
          </w:tcPr>
          <w:p w:rsidR="00D636C4" w:rsidRDefault="000E0DC4">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D636C4" w:rsidTr="00B57A87">
        <w:trPr>
          <w:trHeight w:hRule="exact" w:val="138"/>
        </w:trPr>
        <w:tc>
          <w:tcPr>
            <w:tcW w:w="723" w:type="dxa"/>
            <w:shd w:val="clear" w:color="FFFFFF" w:fill="FFFFFF"/>
            <w:tcMar>
              <w:left w:w="34" w:type="dxa"/>
              <w:right w:w="34" w:type="dxa"/>
            </w:tcMar>
          </w:tcPr>
          <w:p w:rsidR="00D636C4" w:rsidRDefault="00D636C4"/>
        </w:tc>
        <w:tc>
          <w:tcPr>
            <w:tcW w:w="9534" w:type="dxa"/>
            <w:gridSpan w:val="12"/>
            <w:vMerge w:val="restart"/>
            <w:shd w:val="clear" w:color="000000" w:fill="FFFFFF"/>
            <w:tcMar>
              <w:left w:w="34" w:type="dxa"/>
              <w:right w:w="34" w:type="dxa"/>
            </w:tcMar>
          </w:tcPr>
          <w:p w:rsidR="00D636C4" w:rsidRPr="000E0DC4" w:rsidRDefault="000E0DC4">
            <w:pPr>
              <w:spacing w:after="0" w:line="240" w:lineRule="auto"/>
              <w:jc w:val="center"/>
              <w:rPr>
                <w:sz w:val="24"/>
                <w:szCs w:val="24"/>
                <w:lang w:val="ru-RU"/>
              </w:rPr>
            </w:pPr>
            <w:r w:rsidRPr="000E0DC4">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636C4" w:rsidRPr="000E0DC4" w:rsidRDefault="000E0DC4">
            <w:pPr>
              <w:spacing w:after="0" w:line="240" w:lineRule="auto"/>
              <w:jc w:val="center"/>
              <w:rPr>
                <w:sz w:val="24"/>
                <w:szCs w:val="24"/>
                <w:lang w:val="ru-RU"/>
              </w:rPr>
            </w:pPr>
            <w:r w:rsidRPr="000E0DC4">
              <w:rPr>
                <w:rFonts w:ascii="Times New Roman" w:hAnsi="Times New Roman" w:cs="Times New Roman"/>
                <w:color w:val="000000"/>
                <w:sz w:val="24"/>
                <w:szCs w:val="24"/>
                <w:lang w:val="ru-RU"/>
              </w:rPr>
              <w:t>высшего образования</w:t>
            </w:r>
          </w:p>
          <w:p w:rsidR="00D636C4" w:rsidRPr="000E0DC4" w:rsidRDefault="000E0DC4">
            <w:pPr>
              <w:spacing w:after="0" w:line="240" w:lineRule="auto"/>
              <w:jc w:val="center"/>
              <w:rPr>
                <w:sz w:val="24"/>
                <w:szCs w:val="24"/>
                <w:lang w:val="ru-RU"/>
              </w:rPr>
            </w:pPr>
            <w:r w:rsidRPr="000E0DC4">
              <w:rPr>
                <w:rFonts w:ascii="Times New Roman" w:hAnsi="Times New Roman" w:cs="Times New Roman"/>
                <w:color w:val="000000"/>
                <w:sz w:val="24"/>
                <w:szCs w:val="24"/>
                <w:lang w:val="ru-RU"/>
              </w:rPr>
              <w:t>"Дальневосточный государственный университет путей сообщения"</w:t>
            </w:r>
          </w:p>
          <w:p w:rsidR="00D636C4" w:rsidRDefault="000E0DC4">
            <w:pPr>
              <w:spacing w:after="0" w:line="240" w:lineRule="auto"/>
              <w:jc w:val="center"/>
              <w:rPr>
                <w:sz w:val="24"/>
                <w:szCs w:val="24"/>
              </w:rPr>
            </w:pPr>
            <w:r>
              <w:rPr>
                <w:rFonts w:ascii="Times New Roman" w:hAnsi="Times New Roman" w:cs="Times New Roman"/>
                <w:color w:val="000000"/>
                <w:sz w:val="24"/>
                <w:szCs w:val="24"/>
              </w:rPr>
              <w:t>(ДВГУПС)</w:t>
            </w:r>
          </w:p>
        </w:tc>
      </w:tr>
      <w:tr w:rsidR="00D636C4" w:rsidTr="00B57A87">
        <w:trPr>
          <w:trHeight w:hRule="exact" w:val="986"/>
        </w:trPr>
        <w:tc>
          <w:tcPr>
            <w:tcW w:w="723" w:type="dxa"/>
          </w:tcPr>
          <w:p w:rsidR="00D636C4" w:rsidRDefault="00D636C4"/>
        </w:tc>
        <w:tc>
          <w:tcPr>
            <w:tcW w:w="9534" w:type="dxa"/>
            <w:gridSpan w:val="12"/>
            <w:vMerge/>
            <w:shd w:val="clear" w:color="000000" w:fill="FFFFFF"/>
            <w:tcMar>
              <w:left w:w="34" w:type="dxa"/>
              <w:right w:w="34" w:type="dxa"/>
            </w:tcMar>
          </w:tcPr>
          <w:p w:rsidR="00D636C4" w:rsidRDefault="00D636C4"/>
        </w:tc>
      </w:tr>
      <w:tr w:rsidR="00D636C4" w:rsidTr="00B57A87">
        <w:trPr>
          <w:trHeight w:hRule="exact" w:val="138"/>
        </w:trPr>
        <w:tc>
          <w:tcPr>
            <w:tcW w:w="723" w:type="dxa"/>
          </w:tcPr>
          <w:p w:rsidR="00D636C4" w:rsidRDefault="00D636C4"/>
        </w:tc>
        <w:tc>
          <w:tcPr>
            <w:tcW w:w="853" w:type="dxa"/>
          </w:tcPr>
          <w:p w:rsidR="00D636C4" w:rsidRDefault="00D636C4"/>
        </w:tc>
        <w:tc>
          <w:tcPr>
            <w:tcW w:w="284" w:type="dxa"/>
          </w:tcPr>
          <w:p w:rsidR="00D636C4" w:rsidRDefault="00D636C4"/>
        </w:tc>
        <w:tc>
          <w:tcPr>
            <w:tcW w:w="1969" w:type="dxa"/>
          </w:tcPr>
          <w:p w:rsidR="00D636C4" w:rsidRDefault="00D636C4"/>
        </w:tc>
        <w:tc>
          <w:tcPr>
            <w:tcW w:w="16" w:type="dxa"/>
          </w:tcPr>
          <w:p w:rsidR="00D636C4" w:rsidRDefault="00D636C4"/>
        </w:tc>
        <w:tc>
          <w:tcPr>
            <w:tcW w:w="1556" w:type="dxa"/>
          </w:tcPr>
          <w:p w:rsidR="00D636C4" w:rsidRDefault="00D636C4"/>
        </w:tc>
        <w:tc>
          <w:tcPr>
            <w:tcW w:w="574" w:type="dxa"/>
          </w:tcPr>
          <w:p w:rsidR="00D636C4" w:rsidRDefault="00D636C4"/>
        </w:tc>
        <w:tc>
          <w:tcPr>
            <w:tcW w:w="426" w:type="dxa"/>
          </w:tcPr>
          <w:p w:rsidR="00D636C4" w:rsidRDefault="00D636C4"/>
        </w:tc>
        <w:tc>
          <w:tcPr>
            <w:tcW w:w="1289" w:type="dxa"/>
          </w:tcPr>
          <w:p w:rsidR="00D636C4" w:rsidRDefault="00D636C4"/>
        </w:tc>
        <w:tc>
          <w:tcPr>
            <w:tcW w:w="9" w:type="dxa"/>
          </w:tcPr>
          <w:p w:rsidR="00D636C4" w:rsidRDefault="00D636C4"/>
        </w:tc>
        <w:tc>
          <w:tcPr>
            <w:tcW w:w="1695" w:type="dxa"/>
          </w:tcPr>
          <w:p w:rsidR="00D636C4" w:rsidRDefault="00D636C4"/>
        </w:tc>
        <w:tc>
          <w:tcPr>
            <w:tcW w:w="722" w:type="dxa"/>
          </w:tcPr>
          <w:p w:rsidR="00D636C4" w:rsidRDefault="00D636C4"/>
        </w:tc>
        <w:tc>
          <w:tcPr>
            <w:tcW w:w="141" w:type="dxa"/>
          </w:tcPr>
          <w:p w:rsidR="00D636C4" w:rsidRDefault="00D636C4"/>
        </w:tc>
      </w:tr>
      <w:tr w:rsidR="00D636C4" w:rsidRPr="00B57A87" w:rsidTr="00B57A87">
        <w:trPr>
          <w:trHeight w:hRule="exact" w:val="855"/>
        </w:trPr>
        <w:tc>
          <w:tcPr>
            <w:tcW w:w="10257" w:type="dxa"/>
            <w:gridSpan w:val="13"/>
            <w:shd w:val="clear" w:color="000000" w:fill="FFFFFF"/>
            <w:tcMar>
              <w:left w:w="34" w:type="dxa"/>
              <w:right w:w="34" w:type="dxa"/>
            </w:tcMar>
          </w:tcPr>
          <w:p w:rsidR="00D636C4" w:rsidRPr="000E0DC4" w:rsidRDefault="000E0DC4">
            <w:pPr>
              <w:spacing w:after="0" w:line="240" w:lineRule="auto"/>
              <w:jc w:val="center"/>
              <w:rPr>
                <w:sz w:val="24"/>
                <w:szCs w:val="24"/>
                <w:lang w:val="ru-RU"/>
              </w:rPr>
            </w:pPr>
            <w:r w:rsidRPr="000E0DC4">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0E0DC4">
              <w:rPr>
                <w:rFonts w:ascii="Times New Roman" w:hAnsi="Times New Roman" w:cs="Times New Roman"/>
                <w:color w:val="000000"/>
                <w:sz w:val="24"/>
                <w:szCs w:val="24"/>
                <w:lang w:val="ru-RU"/>
              </w:rPr>
              <w:t>г</w:t>
            </w:r>
            <w:proofErr w:type="gramEnd"/>
            <w:r w:rsidRPr="000E0DC4">
              <w:rPr>
                <w:rFonts w:ascii="Times New Roman" w:hAnsi="Times New Roman" w:cs="Times New Roman"/>
                <w:color w:val="000000"/>
                <w:sz w:val="24"/>
                <w:szCs w:val="24"/>
                <w:lang w:val="ru-RU"/>
              </w:rPr>
              <w:t>. Тынде</w:t>
            </w:r>
          </w:p>
        </w:tc>
      </w:tr>
      <w:tr w:rsidR="00D636C4" w:rsidRPr="00B57A87" w:rsidTr="00B57A87">
        <w:trPr>
          <w:trHeight w:hRule="exact" w:val="304"/>
        </w:trPr>
        <w:tc>
          <w:tcPr>
            <w:tcW w:w="10257" w:type="dxa"/>
            <w:gridSpan w:val="13"/>
            <w:shd w:val="clear" w:color="000000" w:fill="FFFFFF"/>
            <w:tcMar>
              <w:left w:w="34" w:type="dxa"/>
              <w:right w:w="34" w:type="dxa"/>
            </w:tcMar>
          </w:tcPr>
          <w:p w:rsidR="00D636C4" w:rsidRPr="000E0DC4" w:rsidRDefault="000E0DC4">
            <w:pPr>
              <w:spacing w:after="0" w:line="240" w:lineRule="auto"/>
              <w:jc w:val="center"/>
              <w:rPr>
                <w:sz w:val="24"/>
                <w:szCs w:val="24"/>
                <w:lang w:val="ru-RU"/>
              </w:rPr>
            </w:pPr>
            <w:r w:rsidRPr="000E0DC4">
              <w:rPr>
                <w:rFonts w:ascii="Times New Roman" w:hAnsi="Times New Roman" w:cs="Times New Roman"/>
                <w:color w:val="000000"/>
                <w:sz w:val="24"/>
                <w:szCs w:val="24"/>
                <w:lang w:val="ru-RU"/>
              </w:rPr>
              <w:t>(</w:t>
            </w:r>
            <w:proofErr w:type="spellStart"/>
            <w:r w:rsidRPr="000E0DC4">
              <w:rPr>
                <w:rFonts w:ascii="Times New Roman" w:hAnsi="Times New Roman" w:cs="Times New Roman"/>
                <w:color w:val="000000"/>
                <w:sz w:val="24"/>
                <w:szCs w:val="24"/>
                <w:lang w:val="ru-RU"/>
              </w:rPr>
              <w:t>БАмИЖТ</w:t>
            </w:r>
            <w:proofErr w:type="spellEnd"/>
            <w:r w:rsidRPr="000E0DC4">
              <w:rPr>
                <w:rFonts w:ascii="Times New Roman" w:hAnsi="Times New Roman" w:cs="Times New Roman"/>
                <w:color w:val="000000"/>
                <w:sz w:val="24"/>
                <w:szCs w:val="24"/>
                <w:lang w:val="ru-RU"/>
              </w:rPr>
              <w:t xml:space="preserve"> - филиал ДВГУПС в </w:t>
            </w:r>
            <w:proofErr w:type="gramStart"/>
            <w:r w:rsidRPr="000E0DC4">
              <w:rPr>
                <w:rFonts w:ascii="Times New Roman" w:hAnsi="Times New Roman" w:cs="Times New Roman"/>
                <w:color w:val="000000"/>
                <w:sz w:val="24"/>
                <w:szCs w:val="24"/>
                <w:lang w:val="ru-RU"/>
              </w:rPr>
              <w:t>г</w:t>
            </w:r>
            <w:proofErr w:type="gramEnd"/>
            <w:r w:rsidRPr="000E0DC4">
              <w:rPr>
                <w:rFonts w:ascii="Times New Roman" w:hAnsi="Times New Roman" w:cs="Times New Roman"/>
                <w:color w:val="000000"/>
                <w:sz w:val="24"/>
                <w:szCs w:val="24"/>
                <w:lang w:val="ru-RU"/>
              </w:rPr>
              <w:t>. Тынде)</w:t>
            </w:r>
          </w:p>
        </w:tc>
      </w:tr>
      <w:tr w:rsidR="00D636C4" w:rsidRPr="00B57A87" w:rsidTr="00B57A87">
        <w:trPr>
          <w:trHeight w:hRule="exact" w:val="416"/>
        </w:trPr>
        <w:tc>
          <w:tcPr>
            <w:tcW w:w="723" w:type="dxa"/>
          </w:tcPr>
          <w:p w:rsidR="00D636C4" w:rsidRPr="000E0DC4" w:rsidRDefault="00D636C4">
            <w:pPr>
              <w:rPr>
                <w:lang w:val="ru-RU"/>
              </w:rPr>
            </w:pPr>
          </w:p>
        </w:tc>
        <w:tc>
          <w:tcPr>
            <w:tcW w:w="853" w:type="dxa"/>
          </w:tcPr>
          <w:p w:rsidR="00D636C4" w:rsidRPr="000E0DC4" w:rsidRDefault="00D636C4">
            <w:pPr>
              <w:rPr>
                <w:lang w:val="ru-RU"/>
              </w:rPr>
            </w:pPr>
          </w:p>
        </w:tc>
        <w:tc>
          <w:tcPr>
            <w:tcW w:w="284" w:type="dxa"/>
          </w:tcPr>
          <w:p w:rsidR="00D636C4" w:rsidRPr="000E0DC4" w:rsidRDefault="00D636C4">
            <w:pPr>
              <w:rPr>
                <w:lang w:val="ru-RU"/>
              </w:rPr>
            </w:pPr>
          </w:p>
        </w:tc>
        <w:tc>
          <w:tcPr>
            <w:tcW w:w="1969" w:type="dxa"/>
          </w:tcPr>
          <w:p w:rsidR="00D636C4" w:rsidRPr="000E0DC4" w:rsidRDefault="00D636C4">
            <w:pPr>
              <w:rPr>
                <w:lang w:val="ru-RU"/>
              </w:rPr>
            </w:pPr>
          </w:p>
        </w:tc>
        <w:tc>
          <w:tcPr>
            <w:tcW w:w="16" w:type="dxa"/>
          </w:tcPr>
          <w:p w:rsidR="00D636C4" w:rsidRPr="000E0DC4" w:rsidRDefault="00D636C4">
            <w:pPr>
              <w:rPr>
                <w:lang w:val="ru-RU"/>
              </w:rPr>
            </w:pPr>
          </w:p>
        </w:tc>
        <w:tc>
          <w:tcPr>
            <w:tcW w:w="1556" w:type="dxa"/>
          </w:tcPr>
          <w:p w:rsidR="00D636C4" w:rsidRPr="000E0DC4" w:rsidRDefault="00D636C4">
            <w:pPr>
              <w:rPr>
                <w:lang w:val="ru-RU"/>
              </w:rPr>
            </w:pPr>
          </w:p>
        </w:tc>
        <w:tc>
          <w:tcPr>
            <w:tcW w:w="574" w:type="dxa"/>
          </w:tcPr>
          <w:p w:rsidR="00D636C4" w:rsidRPr="000E0DC4" w:rsidRDefault="00D636C4">
            <w:pPr>
              <w:rPr>
                <w:lang w:val="ru-RU"/>
              </w:rPr>
            </w:pPr>
          </w:p>
        </w:tc>
        <w:tc>
          <w:tcPr>
            <w:tcW w:w="426" w:type="dxa"/>
          </w:tcPr>
          <w:p w:rsidR="00D636C4" w:rsidRPr="000E0DC4" w:rsidRDefault="00D636C4">
            <w:pPr>
              <w:rPr>
                <w:lang w:val="ru-RU"/>
              </w:rPr>
            </w:pPr>
          </w:p>
        </w:tc>
        <w:tc>
          <w:tcPr>
            <w:tcW w:w="1289" w:type="dxa"/>
          </w:tcPr>
          <w:p w:rsidR="00D636C4" w:rsidRPr="000E0DC4" w:rsidRDefault="00D636C4">
            <w:pPr>
              <w:rPr>
                <w:lang w:val="ru-RU"/>
              </w:rPr>
            </w:pPr>
          </w:p>
        </w:tc>
        <w:tc>
          <w:tcPr>
            <w:tcW w:w="9" w:type="dxa"/>
          </w:tcPr>
          <w:p w:rsidR="00D636C4" w:rsidRPr="000E0DC4" w:rsidRDefault="00D636C4">
            <w:pPr>
              <w:rPr>
                <w:lang w:val="ru-RU"/>
              </w:rPr>
            </w:pPr>
          </w:p>
        </w:tc>
        <w:tc>
          <w:tcPr>
            <w:tcW w:w="1695" w:type="dxa"/>
          </w:tcPr>
          <w:p w:rsidR="00D636C4" w:rsidRPr="000E0DC4" w:rsidRDefault="00D636C4">
            <w:pPr>
              <w:rPr>
                <w:lang w:val="ru-RU"/>
              </w:rPr>
            </w:pPr>
          </w:p>
        </w:tc>
        <w:tc>
          <w:tcPr>
            <w:tcW w:w="722" w:type="dxa"/>
          </w:tcPr>
          <w:p w:rsidR="00D636C4" w:rsidRPr="000E0DC4" w:rsidRDefault="00D636C4">
            <w:pPr>
              <w:rPr>
                <w:lang w:val="ru-RU"/>
              </w:rPr>
            </w:pPr>
          </w:p>
        </w:tc>
        <w:tc>
          <w:tcPr>
            <w:tcW w:w="141" w:type="dxa"/>
          </w:tcPr>
          <w:p w:rsidR="00D636C4" w:rsidRPr="000E0DC4" w:rsidRDefault="00D636C4">
            <w:pPr>
              <w:rPr>
                <w:lang w:val="ru-RU"/>
              </w:rPr>
            </w:pPr>
          </w:p>
        </w:tc>
      </w:tr>
      <w:tr w:rsidR="00B57A87" w:rsidTr="00B57A87">
        <w:trPr>
          <w:trHeight w:hRule="exact" w:val="277"/>
        </w:trPr>
        <w:tc>
          <w:tcPr>
            <w:tcW w:w="723" w:type="dxa"/>
          </w:tcPr>
          <w:p w:rsidR="00B57A87" w:rsidRPr="000E0DC4" w:rsidRDefault="00B57A87">
            <w:pPr>
              <w:rPr>
                <w:lang w:val="ru-RU"/>
              </w:rPr>
            </w:pPr>
          </w:p>
        </w:tc>
        <w:tc>
          <w:tcPr>
            <w:tcW w:w="853" w:type="dxa"/>
          </w:tcPr>
          <w:p w:rsidR="00B57A87" w:rsidRPr="000E0DC4" w:rsidRDefault="00B57A87">
            <w:pPr>
              <w:rPr>
                <w:lang w:val="ru-RU"/>
              </w:rPr>
            </w:pPr>
          </w:p>
        </w:tc>
        <w:tc>
          <w:tcPr>
            <w:tcW w:w="284" w:type="dxa"/>
          </w:tcPr>
          <w:p w:rsidR="00B57A87" w:rsidRPr="000E0DC4" w:rsidRDefault="00B57A87">
            <w:pPr>
              <w:rPr>
                <w:lang w:val="ru-RU"/>
              </w:rPr>
            </w:pPr>
          </w:p>
        </w:tc>
        <w:tc>
          <w:tcPr>
            <w:tcW w:w="1969" w:type="dxa"/>
          </w:tcPr>
          <w:p w:rsidR="00B57A87" w:rsidRPr="000E0DC4" w:rsidRDefault="00B57A87">
            <w:pPr>
              <w:rPr>
                <w:lang w:val="ru-RU"/>
              </w:rPr>
            </w:pPr>
          </w:p>
        </w:tc>
        <w:tc>
          <w:tcPr>
            <w:tcW w:w="16" w:type="dxa"/>
          </w:tcPr>
          <w:p w:rsidR="00B57A87" w:rsidRPr="000E0DC4" w:rsidRDefault="00B57A87">
            <w:pPr>
              <w:rPr>
                <w:lang w:val="ru-RU"/>
              </w:rPr>
            </w:pPr>
          </w:p>
        </w:tc>
        <w:tc>
          <w:tcPr>
            <w:tcW w:w="1556" w:type="dxa"/>
          </w:tcPr>
          <w:p w:rsidR="00B57A87" w:rsidRPr="000E0DC4" w:rsidRDefault="00B57A87">
            <w:pPr>
              <w:rPr>
                <w:lang w:val="ru-RU"/>
              </w:rPr>
            </w:pPr>
          </w:p>
        </w:tc>
        <w:tc>
          <w:tcPr>
            <w:tcW w:w="574" w:type="dxa"/>
          </w:tcPr>
          <w:p w:rsidR="00B57A87" w:rsidRPr="00326F06" w:rsidRDefault="00B57A87" w:rsidP="00DC75C0">
            <w:pPr>
              <w:rPr>
                <w:lang w:val="ru-RU"/>
              </w:rPr>
            </w:pPr>
          </w:p>
        </w:tc>
        <w:tc>
          <w:tcPr>
            <w:tcW w:w="4282" w:type="dxa"/>
            <w:gridSpan w:val="6"/>
            <w:shd w:val="clear" w:color="000000" w:fill="FFFFFF"/>
            <w:tcMar>
              <w:left w:w="34" w:type="dxa"/>
              <w:right w:w="34" w:type="dxa"/>
            </w:tcMar>
          </w:tcPr>
          <w:p w:rsidR="00B57A87" w:rsidRDefault="00B57A87"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B57A87" w:rsidTr="00B57A87">
        <w:trPr>
          <w:trHeight w:hRule="exact" w:val="183"/>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rsidP="00DC75C0"/>
        </w:tc>
        <w:tc>
          <w:tcPr>
            <w:tcW w:w="426" w:type="dxa"/>
          </w:tcPr>
          <w:p w:rsidR="00B57A87" w:rsidRDefault="00B57A87" w:rsidP="00DC75C0"/>
        </w:tc>
        <w:tc>
          <w:tcPr>
            <w:tcW w:w="1289" w:type="dxa"/>
          </w:tcPr>
          <w:p w:rsidR="00B57A87" w:rsidRDefault="00B57A87" w:rsidP="00DC75C0"/>
        </w:tc>
        <w:tc>
          <w:tcPr>
            <w:tcW w:w="9" w:type="dxa"/>
          </w:tcPr>
          <w:p w:rsidR="00B57A87" w:rsidRDefault="00B57A87" w:rsidP="00DC75C0"/>
        </w:tc>
        <w:tc>
          <w:tcPr>
            <w:tcW w:w="1695" w:type="dxa"/>
          </w:tcPr>
          <w:p w:rsidR="00B57A87" w:rsidRDefault="00B57A87" w:rsidP="00DC75C0"/>
        </w:tc>
        <w:tc>
          <w:tcPr>
            <w:tcW w:w="722" w:type="dxa"/>
          </w:tcPr>
          <w:p w:rsidR="00B57A87" w:rsidRDefault="00B57A87" w:rsidP="00DC75C0"/>
        </w:tc>
        <w:tc>
          <w:tcPr>
            <w:tcW w:w="141" w:type="dxa"/>
          </w:tcPr>
          <w:p w:rsidR="00B57A87" w:rsidRDefault="00B57A87"/>
        </w:tc>
      </w:tr>
      <w:tr w:rsidR="00B57A87" w:rsidTr="00B57A87">
        <w:trPr>
          <w:trHeight w:hRule="exact" w:val="277"/>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rsidP="00DC75C0"/>
        </w:tc>
        <w:tc>
          <w:tcPr>
            <w:tcW w:w="3419" w:type="dxa"/>
            <w:gridSpan w:val="4"/>
            <w:shd w:val="clear" w:color="000000" w:fill="FFFFFF"/>
            <w:tcMar>
              <w:left w:w="34" w:type="dxa"/>
              <w:right w:w="34" w:type="dxa"/>
            </w:tcMar>
          </w:tcPr>
          <w:p w:rsidR="00B57A87" w:rsidRDefault="00B57A87"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B57A87" w:rsidRDefault="00B57A87" w:rsidP="00DC75C0"/>
        </w:tc>
        <w:tc>
          <w:tcPr>
            <w:tcW w:w="141" w:type="dxa"/>
          </w:tcPr>
          <w:p w:rsidR="00B57A87" w:rsidRDefault="00B57A87"/>
        </w:tc>
      </w:tr>
      <w:tr w:rsidR="00B57A87" w:rsidTr="00B57A87">
        <w:trPr>
          <w:trHeight w:hRule="exact" w:val="83"/>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rsidP="00DC75C0"/>
        </w:tc>
        <w:tc>
          <w:tcPr>
            <w:tcW w:w="426" w:type="dxa"/>
          </w:tcPr>
          <w:p w:rsidR="00B57A87" w:rsidRDefault="00B57A87" w:rsidP="00DC75C0"/>
        </w:tc>
        <w:tc>
          <w:tcPr>
            <w:tcW w:w="1289" w:type="dxa"/>
          </w:tcPr>
          <w:p w:rsidR="00B57A87" w:rsidRDefault="00B57A87" w:rsidP="00DC75C0"/>
        </w:tc>
        <w:tc>
          <w:tcPr>
            <w:tcW w:w="9" w:type="dxa"/>
          </w:tcPr>
          <w:p w:rsidR="00B57A87" w:rsidRDefault="00B57A87" w:rsidP="00DC75C0"/>
        </w:tc>
        <w:tc>
          <w:tcPr>
            <w:tcW w:w="1695" w:type="dxa"/>
          </w:tcPr>
          <w:p w:rsidR="00B57A87" w:rsidRDefault="00B57A87" w:rsidP="00DC75C0"/>
        </w:tc>
        <w:tc>
          <w:tcPr>
            <w:tcW w:w="722" w:type="dxa"/>
          </w:tcPr>
          <w:p w:rsidR="00B57A87" w:rsidRDefault="00B57A87" w:rsidP="00DC75C0"/>
        </w:tc>
        <w:tc>
          <w:tcPr>
            <w:tcW w:w="141" w:type="dxa"/>
          </w:tcPr>
          <w:p w:rsidR="00B57A87" w:rsidRDefault="00B57A87"/>
        </w:tc>
      </w:tr>
      <w:tr w:rsidR="00B57A87" w:rsidRPr="000E0DC4" w:rsidTr="00B57A87">
        <w:trPr>
          <w:trHeight w:hRule="exact" w:val="694"/>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rsidP="00DC75C0"/>
        </w:tc>
        <w:tc>
          <w:tcPr>
            <w:tcW w:w="4282" w:type="dxa"/>
            <w:gridSpan w:val="6"/>
            <w:shd w:val="clear" w:color="000000" w:fill="FFFFFF"/>
            <w:tcMar>
              <w:left w:w="34" w:type="dxa"/>
              <w:right w:w="34" w:type="dxa"/>
            </w:tcMar>
          </w:tcPr>
          <w:p w:rsidR="00B57A87" w:rsidRDefault="00B57A87"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B57A87" w:rsidRPr="00326F06" w:rsidRDefault="00B57A87"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B57A87" w:rsidRPr="000E0DC4" w:rsidTr="00B57A87">
        <w:trPr>
          <w:trHeight w:hRule="exact" w:val="11"/>
        </w:trPr>
        <w:tc>
          <w:tcPr>
            <w:tcW w:w="723" w:type="dxa"/>
          </w:tcPr>
          <w:p w:rsidR="00B57A87" w:rsidRPr="000E0DC4" w:rsidRDefault="00B57A87">
            <w:pPr>
              <w:rPr>
                <w:lang w:val="ru-RU"/>
              </w:rPr>
            </w:pPr>
          </w:p>
        </w:tc>
        <w:tc>
          <w:tcPr>
            <w:tcW w:w="853" w:type="dxa"/>
          </w:tcPr>
          <w:p w:rsidR="00B57A87" w:rsidRPr="000E0DC4" w:rsidRDefault="00B57A87">
            <w:pPr>
              <w:rPr>
                <w:lang w:val="ru-RU"/>
              </w:rPr>
            </w:pPr>
          </w:p>
        </w:tc>
        <w:tc>
          <w:tcPr>
            <w:tcW w:w="284" w:type="dxa"/>
          </w:tcPr>
          <w:p w:rsidR="00B57A87" w:rsidRPr="000E0DC4" w:rsidRDefault="00B57A87">
            <w:pPr>
              <w:rPr>
                <w:lang w:val="ru-RU"/>
              </w:rPr>
            </w:pPr>
          </w:p>
        </w:tc>
        <w:tc>
          <w:tcPr>
            <w:tcW w:w="1969" w:type="dxa"/>
          </w:tcPr>
          <w:p w:rsidR="00B57A87" w:rsidRPr="000E0DC4" w:rsidRDefault="00B57A87">
            <w:pPr>
              <w:rPr>
                <w:lang w:val="ru-RU"/>
              </w:rPr>
            </w:pPr>
          </w:p>
        </w:tc>
        <w:tc>
          <w:tcPr>
            <w:tcW w:w="16" w:type="dxa"/>
          </w:tcPr>
          <w:p w:rsidR="00B57A87" w:rsidRPr="000E0DC4" w:rsidRDefault="00B57A87">
            <w:pPr>
              <w:rPr>
                <w:lang w:val="ru-RU"/>
              </w:rPr>
            </w:pPr>
          </w:p>
        </w:tc>
        <w:tc>
          <w:tcPr>
            <w:tcW w:w="1556" w:type="dxa"/>
          </w:tcPr>
          <w:p w:rsidR="00B57A87" w:rsidRPr="000E0DC4" w:rsidRDefault="00B57A87">
            <w:pPr>
              <w:rPr>
                <w:lang w:val="ru-RU"/>
              </w:rPr>
            </w:pPr>
          </w:p>
        </w:tc>
        <w:tc>
          <w:tcPr>
            <w:tcW w:w="574" w:type="dxa"/>
          </w:tcPr>
          <w:p w:rsidR="00B57A87" w:rsidRPr="00326F06" w:rsidRDefault="00B57A87" w:rsidP="00DC75C0">
            <w:pPr>
              <w:rPr>
                <w:lang w:val="ru-RU"/>
              </w:rPr>
            </w:pPr>
          </w:p>
        </w:tc>
        <w:tc>
          <w:tcPr>
            <w:tcW w:w="426" w:type="dxa"/>
          </w:tcPr>
          <w:p w:rsidR="00B57A87" w:rsidRPr="00326F06" w:rsidRDefault="00B57A87" w:rsidP="00DC75C0">
            <w:pPr>
              <w:rPr>
                <w:lang w:val="ru-RU"/>
              </w:rPr>
            </w:pPr>
          </w:p>
        </w:tc>
        <w:tc>
          <w:tcPr>
            <w:tcW w:w="1289" w:type="dxa"/>
          </w:tcPr>
          <w:p w:rsidR="00B57A87" w:rsidRPr="00326F06" w:rsidRDefault="00B57A87" w:rsidP="00DC75C0">
            <w:pPr>
              <w:rPr>
                <w:lang w:val="ru-RU"/>
              </w:rPr>
            </w:pPr>
          </w:p>
        </w:tc>
        <w:tc>
          <w:tcPr>
            <w:tcW w:w="9" w:type="dxa"/>
          </w:tcPr>
          <w:p w:rsidR="00B57A87" w:rsidRPr="00326F06" w:rsidRDefault="00B57A87" w:rsidP="00DC75C0">
            <w:pPr>
              <w:rPr>
                <w:lang w:val="ru-RU"/>
              </w:rPr>
            </w:pPr>
          </w:p>
        </w:tc>
        <w:tc>
          <w:tcPr>
            <w:tcW w:w="1695" w:type="dxa"/>
          </w:tcPr>
          <w:p w:rsidR="00B57A87" w:rsidRPr="00326F06" w:rsidRDefault="00B57A87" w:rsidP="00DC75C0">
            <w:pPr>
              <w:rPr>
                <w:lang w:val="ru-RU"/>
              </w:rPr>
            </w:pPr>
          </w:p>
        </w:tc>
        <w:tc>
          <w:tcPr>
            <w:tcW w:w="722" w:type="dxa"/>
          </w:tcPr>
          <w:p w:rsidR="00B57A87" w:rsidRPr="00326F06" w:rsidRDefault="00B57A87" w:rsidP="00DC75C0">
            <w:pPr>
              <w:rPr>
                <w:lang w:val="ru-RU"/>
              </w:rPr>
            </w:pPr>
          </w:p>
        </w:tc>
        <w:tc>
          <w:tcPr>
            <w:tcW w:w="141" w:type="dxa"/>
          </w:tcPr>
          <w:p w:rsidR="00B57A87" w:rsidRPr="000E0DC4" w:rsidRDefault="00B57A87">
            <w:pPr>
              <w:rPr>
                <w:lang w:val="ru-RU"/>
              </w:rPr>
            </w:pPr>
          </w:p>
        </w:tc>
      </w:tr>
      <w:tr w:rsidR="00B57A87" w:rsidTr="00B57A87">
        <w:trPr>
          <w:trHeight w:hRule="exact" w:val="74"/>
        </w:trPr>
        <w:tc>
          <w:tcPr>
            <w:tcW w:w="723" w:type="dxa"/>
          </w:tcPr>
          <w:p w:rsidR="00B57A87" w:rsidRPr="000E0DC4" w:rsidRDefault="00B57A87">
            <w:pPr>
              <w:rPr>
                <w:lang w:val="ru-RU"/>
              </w:rPr>
            </w:pPr>
          </w:p>
        </w:tc>
        <w:tc>
          <w:tcPr>
            <w:tcW w:w="853" w:type="dxa"/>
          </w:tcPr>
          <w:p w:rsidR="00B57A87" w:rsidRPr="000E0DC4" w:rsidRDefault="00B57A87">
            <w:pPr>
              <w:rPr>
                <w:lang w:val="ru-RU"/>
              </w:rPr>
            </w:pPr>
          </w:p>
        </w:tc>
        <w:tc>
          <w:tcPr>
            <w:tcW w:w="284" w:type="dxa"/>
          </w:tcPr>
          <w:p w:rsidR="00B57A87" w:rsidRPr="000E0DC4" w:rsidRDefault="00B57A87">
            <w:pPr>
              <w:rPr>
                <w:lang w:val="ru-RU"/>
              </w:rPr>
            </w:pPr>
          </w:p>
        </w:tc>
        <w:tc>
          <w:tcPr>
            <w:tcW w:w="1969" w:type="dxa"/>
          </w:tcPr>
          <w:p w:rsidR="00B57A87" w:rsidRPr="000E0DC4" w:rsidRDefault="00B57A87">
            <w:pPr>
              <w:rPr>
                <w:lang w:val="ru-RU"/>
              </w:rPr>
            </w:pPr>
          </w:p>
        </w:tc>
        <w:tc>
          <w:tcPr>
            <w:tcW w:w="16" w:type="dxa"/>
          </w:tcPr>
          <w:p w:rsidR="00B57A87" w:rsidRPr="000E0DC4" w:rsidRDefault="00B57A87">
            <w:pPr>
              <w:rPr>
                <w:lang w:val="ru-RU"/>
              </w:rPr>
            </w:pPr>
          </w:p>
        </w:tc>
        <w:tc>
          <w:tcPr>
            <w:tcW w:w="1556" w:type="dxa"/>
          </w:tcPr>
          <w:p w:rsidR="00B57A87" w:rsidRPr="000E0DC4" w:rsidRDefault="00B57A87">
            <w:pPr>
              <w:rPr>
                <w:lang w:val="ru-RU"/>
              </w:rPr>
            </w:pPr>
          </w:p>
        </w:tc>
        <w:tc>
          <w:tcPr>
            <w:tcW w:w="2289" w:type="dxa"/>
            <w:gridSpan w:val="3"/>
            <w:vMerge w:val="restart"/>
            <w:shd w:val="clear" w:color="FFFFFF" w:fill="FFFFFF"/>
            <w:tcMar>
              <w:left w:w="4" w:type="dxa"/>
              <w:right w:w="4" w:type="dxa"/>
            </w:tcMar>
          </w:tcPr>
          <w:p w:rsidR="00B57A87" w:rsidRDefault="00B57A87"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B57A87" w:rsidRDefault="00B57A87" w:rsidP="00DC75C0"/>
        </w:tc>
        <w:tc>
          <w:tcPr>
            <w:tcW w:w="1695" w:type="dxa"/>
          </w:tcPr>
          <w:p w:rsidR="00B57A87" w:rsidRDefault="00B57A87" w:rsidP="00DC75C0"/>
        </w:tc>
        <w:tc>
          <w:tcPr>
            <w:tcW w:w="722" w:type="dxa"/>
          </w:tcPr>
          <w:p w:rsidR="00B57A87" w:rsidRDefault="00B57A87" w:rsidP="00DC75C0"/>
        </w:tc>
        <w:tc>
          <w:tcPr>
            <w:tcW w:w="141" w:type="dxa"/>
          </w:tcPr>
          <w:p w:rsidR="00B57A87" w:rsidRDefault="00B57A87"/>
        </w:tc>
      </w:tr>
      <w:tr w:rsidR="00B57A87" w:rsidTr="00B57A87">
        <w:trPr>
          <w:trHeight w:hRule="exact" w:val="555"/>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2289" w:type="dxa"/>
            <w:gridSpan w:val="3"/>
            <w:vMerge/>
            <w:shd w:val="clear" w:color="FFFFFF" w:fill="FFFFFF"/>
            <w:tcMar>
              <w:left w:w="4" w:type="dxa"/>
              <w:right w:w="4" w:type="dxa"/>
            </w:tcMar>
          </w:tcPr>
          <w:p w:rsidR="00B57A87" w:rsidRDefault="00B57A87"/>
        </w:tc>
        <w:tc>
          <w:tcPr>
            <w:tcW w:w="9" w:type="dxa"/>
          </w:tcPr>
          <w:p w:rsidR="00B57A87" w:rsidRDefault="00B57A87"/>
        </w:tc>
        <w:tc>
          <w:tcPr>
            <w:tcW w:w="2558" w:type="dxa"/>
            <w:gridSpan w:val="3"/>
            <w:shd w:val="clear" w:color="000000" w:fill="FFFFFF"/>
            <w:tcMar>
              <w:left w:w="34" w:type="dxa"/>
              <w:right w:w="34" w:type="dxa"/>
            </w:tcMar>
          </w:tcPr>
          <w:p w:rsidR="00B57A87" w:rsidRDefault="00B57A87"/>
        </w:tc>
      </w:tr>
      <w:tr w:rsidR="00B57A87" w:rsidTr="00B57A87">
        <w:trPr>
          <w:trHeight w:hRule="exact" w:val="447"/>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2289" w:type="dxa"/>
            <w:gridSpan w:val="3"/>
            <w:vMerge/>
            <w:shd w:val="clear" w:color="FFFFFF" w:fill="FFFFFF"/>
            <w:tcMar>
              <w:left w:w="4" w:type="dxa"/>
              <w:right w:w="4" w:type="dxa"/>
            </w:tcMar>
          </w:tcPr>
          <w:p w:rsidR="00B57A87" w:rsidRDefault="00B57A87"/>
        </w:tc>
        <w:tc>
          <w:tcPr>
            <w:tcW w:w="9" w:type="dxa"/>
          </w:tcPr>
          <w:p w:rsidR="00B57A87" w:rsidRDefault="00B57A87"/>
        </w:tc>
        <w:tc>
          <w:tcPr>
            <w:tcW w:w="1695" w:type="dxa"/>
          </w:tcPr>
          <w:p w:rsidR="00B57A87" w:rsidRDefault="00B57A87"/>
        </w:tc>
        <w:tc>
          <w:tcPr>
            <w:tcW w:w="722" w:type="dxa"/>
          </w:tcPr>
          <w:p w:rsidR="00B57A87" w:rsidRDefault="00B57A87"/>
        </w:tc>
        <w:tc>
          <w:tcPr>
            <w:tcW w:w="141" w:type="dxa"/>
          </w:tcPr>
          <w:p w:rsidR="00B57A87" w:rsidRDefault="00B57A87"/>
        </w:tc>
      </w:tr>
      <w:tr w:rsidR="00B57A87" w:rsidTr="00B57A87">
        <w:trPr>
          <w:trHeight w:hRule="exact" w:val="33"/>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2289" w:type="dxa"/>
            <w:gridSpan w:val="3"/>
            <w:vMerge/>
            <w:shd w:val="clear" w:color="FFFFFF" w:fill="FFFFFF"/>
            <w:tcMar>
              <w:left w:w="4" w:type="dxa"/>
              <w:right w:w="4" w:type="dxa"/>
            </w:tcMar>
          </w:tcPr>
          <w:p w:rsidR="00B57A87" w:rsidRDefault="00B57A87"/>
        </w:tc>
        <w:tc>
          <w:tcPr>
            <w:tcW w:w="2426" w:type="dxa"/>
            <w:gridSpan w:val="3"/>
            <w:vMerge w:val="restart"/>
            <w:shd w:val="clear" w:color="000000" w:fill="FFFFFF"/>
            <w:tcMar>
              <w:left w:w="34" w:type="dxa"/>
              <w:right w:w="34" w:type="dxa"/>
            </w:tcMar>
          </w:tcPr>
          <w:p w:rsidR="00B57A87" w:rsidRDefault="00B57A87">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B57A87" w:rsidRDefault="00B57A87"/>
        </w:tc>
      </w:tr>
      <w:tr w:rsidR="00B57A87" w:rsidTr="00B57A87">
        <w:trPr>
          <w:trHeight w:hRule="exact" w:val="244"/>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tc>
        <w:tc>
          <w:tcPr>
            <w:tcW w:w="426" w:type="dxa"/>
          </w:tcPr>
          <w:p w:rsidR="00B57A87" w:rsidRDefault="00B57A87"/>
        </w:tc>
        <w:tc>
          <w:tcPr>
            <w:tcW w:w="1289" w:type="dxa"/>
            <w:shd w:val="clear" w:color="000000" w:fill="FFFFFF"/>
            <w:tcMar>
              <w:left w:w="34" w:type="dxa"/>
              <w:right w:w="34" w:type="dxa"/>
            </w:tcMar>
          </w:tcPr>
          <w:p w:rsidR="00B57A87" w:rsidRDefault="00B57A87"/>
        </w:tc>
        <w:tc>
          <w:tcPr>
            <w:tcW w:w="2426" w:type="dxa"/>
            <w:gridSpan w:val="3"/>
            <w:vMerge/>
            <w:shd w:val="clear" w:color="000000" w:fill="FFFFFF"/>
            <w:tcMar>
              <w:left w:w="34" w:type="dxa"/>
              <w:right w:w="34" w:type="dxa"/>
            </w:tcMar>
          </w:tcPr>
          <w:p w:rsidR="00B57A87" w:rsidRDefault="00B57A87"/>
        </w:tc>
        <w:tc>
          <w:tcPr>
            <w:tcW w:w="141" w:type="dxa"/>
          </w:tcPr>
          <w:p w:rsidR="00B57A87" w:rsidRDefault="00B57A87"/>
        </w:tc>
      </w:tr>
      <w:tr w:rsidR="00B57A87" w:rsidTr="00B57A87">
        <w:trPr>
          <w:trHeight w:hRule="exact" w:val="605"/>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tc>
        <w:tc>
          <w:tcPr>
            <w:tcW w:w="426" w:type="dxa"/>
          </w:tcPr>
          <w:p w:rsidR="00B57A87" w:rsidRDefault="00B57A87"/>
        </w:tc>
        <w:tc>
          <w:tcPr>
            <w:tcW w:w="1289" w:type="dxa"/>
          </w:tcPr>
          <w:p w:rsidR="00B57A87" w:rsidRDefault="00B57A87"/>
        </w:tc>
        <w:tc>
          <w:tcPr>
            <w:tcW w:w="9" w:type="dxa"/>
          </w:tcPr>
          <w:p w:rsidR="00B57A87" w:rsidRDefault="00B57A87"/>
        </w:tc>
        <w:tc>
          <w:tcPr>
            <w:tcW w:w="1695" w:type="dxa"/>
          </w:tcPr>
          <w:p w:rsidR="00B57A87" w:rsidRDefault="00B57A87"/>
        </w:tc>
        <w:tc>
          <w:tcPr>
            <w:tcW w:w="722" w:type="dxa"/>
          </w:tcPr>
          <w:p w:rsidR="00B57A87" w:rsidRDefault="00B57A87"/>
        </w:tc>
        <w:tc>
          <w:tcPr>
            <w:tcW w:w="141" w:type="dxa"/>
          </w:tcPr>
          <w:p w:rsidR="00B57A87" w:rsidRDefault="00B57A87"/>
        </w:tc>
      </w:tr>
      <w:tr w:rsidR="00B57A87" w:rsidTr="00B57A87">
        <w:trPr>
          <w:trHeight w:hRule="exact" w:val="449"/>
        </w:trPr>
        <w:tc>
          <w:tcPr>
            <w:tcW w:w="10257" w:type="dxa"/>
            <w:gridSpan w:val="13"/>
            <w:shd w:val="clear" w:color="000000" w:fill="FFFFFF"/>
            <w:tcMar>
              <w:left w:w="34" w:type="dxa"/>
              <w:right w:w="34" w:type="dxa"/>
            </w:tcMar>
          </w:tcPr>
          <w:p w:rsidR="00B57A87" w:rsidRDefault="00B57A87">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B57A87" w:rsidTr="00B57A87">
        <w:trPr>
          <w:trHeight w:hRule="exact" w:val="138"/>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tc>
        <w:tc>
          <w:tcPr>
            <w:tcW w:w="426" w:type="dxa"/>
          </w:tcPr>
          <w:p w:rsidR="00B57A87" w:rsidRDefault="00B57A87"/>
        </w:tc>
        <w:tc>
          <w:tcPr>
            <w:tcW w:w="1289" w:type="dxa"/>
          </w:tcPr>
          <w:p w:rsidR="00B57A87" w:rsidRDefault="00B57A87"/>
        </w:tc>
        <w:tc>
          <w:tcPr>
            <w:tcW w:w="9" w:type="dxa"/>
          </w:tcPr>
          <w:p w:rsidR="00B57A87" w:rsidRDefault="00B57A87"/>
        </w:tc>
        <w:tc>
          <w:tcPr>
            <w:tcW w:w="1695" w:type="dxa"/>
          </w:tcPr>
          <w:p w:rsidR="00B57A87" w:rsidRDefault="00B57A87"/>
        </w:tc>
        <w:tc>
          <w:tcPr>
            <w:tcW w:w="722" w:type="dxa"/>
          </w:tcPr>
          <w:p w:rsidR="00B57A87" w:rsidRDefault="00B57A87"/>
        </w:tc>
        <w:tc>
          <w:tcPr>
            <w:tcW w:w="141" w:type="dxa"/>
          </w:tcPr>
          <w:p w:rsidR="00B57A87" w:rsidRDefault="00B57A87"/>
        </w:tc>
      </w:tr>
      <w:tr w:rsidR="00B57A87" w:rsidTr="00B57A87">
        <w:trPr>
          <w:trHeight w:hRule="exact" w:val="555"/>
        </w:trPr>
        <w:tc>
          <w:tcPr>
            <w:tcW w:w="1576" w:type="dxa"/>
            <w:gridSpan w:val="2"/>
            <w:shd w:val="clear" w:color="000000" w:fill="FFFFFF"/>
            <w:tcMar>
              <w:left w:w="34" w:type="dxa"/>
              <w:right w:w="34" w:type="dxa"/>
            </w:tcMar>
          </w:tcPr>
          <w:p w:rsidR="00B57A87" w:rsidRDefault="00B57A87">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B57A87" w:rsidRDefault="00B57A87">
            <w:pPr>
              <w:spacing w:after="0" w:line="240" w:lineRule="auto"/>
              <w:rPr>
                <w:sz w:val="24"/>
                <w:szCs w:val="24"/>
              </w:rPr>
            </w:pPr>
            <w:proofErr w:type="spellStart"/>
            <w:r>
              <w:rPr>
                <w:rFonts w:ascii="Times New Roman" w:hAnsi="Times New Roman" w:cs="Times New Roman"/>
                <w:b/>
                <w:color w:val="000000"/>
                <w:sz w:val="24"/>
                <w:szCs w:val="24"/>
                <w:u w:val="single"/>
              </w:rPr>
              <w:t>Прикладное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программирование</w:t>
            </w:r>
            <w:proofErr w:type="spellEnd"/>
          </w:p>
        </w:tc>
      </w:tr>
      <w:tr w:rsidR="00B57A87" w:rsidTr="00B57A87">
        <w:trPr>
          <w:trHeight w:hRule="exact" w:val="138"/>
        </w:trPr>
        <w:tc>
          <w:tcPr>
            <w:tcW w:w="723" w:type="dxa"/>
          </w:tcPr>
          <w:p w:rsidR="00B57A87" w:rsidRDefault="00B57A87"/>
        </w:tc>
        <w:tc>
          <w:tcPr>
            <w:tcW w:w="853" w:type="dxa"/>
          </w:tcPr>
          <w:p w:rsidR="00B57A87" w:rsidRDefault="00B57A87"/>
        </w:tc>
        <w:tc>
          <w:tcPr>
            <w:tcW w:w="8681" w:type="dxa"/>
            <w:gridSpan w:val="11"/>
            <w:vMerge/>
            <w:shd w:val="clear" w:color="000000" w:fill="FFFFFF"/>
            <w:tcMar>
              <w:left w:w="34" w:type="dxa"/>
              <w:right w:w="34" w:type="dxa"/>
            </w:tcMar>
          </w:tcPr>
          <w:p w:rsidR="00B57A87" w:rsidRDefault="00B57A87"/>
        </w:tc>
      </w:tr>
      <w:tr w:rsidR="00B57A87" w:rsidTr="00B57A87">
        <w:trPr>
          <w:trHeight w:hRule="exact" w:val="108"/>
        </w:trPr>
        <w:tc>
          <w:tcPr>
            <w:tcW w:w="723" w:type="dxa"/>
          </w:tcPr>
          <w:p w:rsidR="00B57A87" w:rsidRDefault="00B57A87"/>
        </w:tc>
        <w:tc>
          <w:tcPr>
            <w:tcW w:w="853" w:type="dxa"/>
          </w:tcPr>
          <w:p w:rsidR="00B57A87" w:rsidRDefault="00B57A87"/>
        </w:tc>
        <w:tc>
          <w:tcPr>
            <w:tcW w:w="284" w:type="dxa"/>
          </w:tcPr>
          <w:p w:rsidR="00B57A87" w:rsidRDefault="00B57A87"/>
        </w:tc>
        <w:tc>
          <w:tcPr>
            <w:tcW w:w="1969" w:type="dxa"/>
          </w:tcPr>
          <w:p w:rsidR="00B57A87" w:rsidRDefault="00B57A87"/>
        </w:tc>
        <w:tc>
          <w:tcPr>
            <w:tcW w:w="16" w:type="dxa"/>
          </w:tcPr>
          <w:p w:rsidR="00B57A87" w:rsidRDefault="00B57A87"/>
        </w:tc>
        <w:tc>
          <w:tcPr>
            <w:tcW w:w="1556" w:type="dxa"/>
          </w:tcPr>
          <w:p w:rsidR="00B57A87" w:rsidRDefault="00B57A87"/>
        </w:tc>
        <w:tc>
          <w:tcPr>
            <w:tcW w:w="574" w:type="dxa"/>
          </w:tcPr>
          <w:p w:rsidR="00B57A87" w:rsidRDefault="00B57A87"/>
        </w:tc>
        <w:tc>
          <w:tcPr>
            <w:tcW w:w="426" w:type="dxa"/>
          </w:tcPr>
          <w:p w:rsidR="00B57A87" w:rsidRDefault="00B57A87"/>
        </w:tc>
        <w:tc>
          <w:tcPr>
            <w:tcW w:w="1289" w:type="dxa"/>
          </w:tcPr>
          <w:p w:rsidR="00B57A87" w:rsidRDefault="00B57A87"/>
        </w:tc>
        <w:tc>
          <w:tcPr>
            <w:tcW w:w="9" w:type="dxa"/>
          </w:tcPr>
          <w:p w:rsidR="00B57A87" w:rsidRDefault="00B57A87"/>
        </w:tc>
        <w:tc>
          <w:tcPr>
            <w:tcW w:w="1695" w:type="dxa"/>
          </w:tcPr>
          <w:p w:rsidR="00B57A87" w:rsidRDefault="00B57A87"/>
        </w:tc>
        <w:tc>
          <w:tcPr>
            <w:tcW w:w="722" w:type="dxa"/>
          </w:tcPr>
          <w:p w:rsidR="00B57A87" w:rsidRDefault="00B57A87"/>
        </w:tc>
        <w:tc>
          <w:tcPr>
            <w:tcW w:w="141" w:type="dxa"/>
          </w:tcPr>
          <w:p w:rsidR="00B57A87" w:rsidRDefault="00B57A87"/>
        </w:tc>
      </w:tr>
      <w:tr w:rsidR="00B57A87" w:rsidRPr="00B57A87" w:rsidTr="00B57A87">
        <w:trPr>
          <w:trHeight w:hRule="exact" w:val="285"/>
        </w:trPr>
        <w:tc>
          <w:tcPr>
            <w:tcW w:w="10257" w:type="dxa"/>
            <w:gridSpan w:val="13"/>
            <w:shd w:val="clear" w:color="000000" w:fill="FFFFFF"/>
            <w:tcMar>
              <w:left w:w="34" w:type="dxa"/>
              <w:right w:w="34" w:type="dxa"/>
            </w:tcMar>
          </w:tcPr>
          <w:p w:rsidR="00B57A87" w:rsidRPr="000E0DC4" w:rsidRDefault="00B57A87">
            <w:pPr>
              <w:spacing w:after="0" w:line="240" w:lineRule="auto"/>
              <w:rPr>
                <w:sz w:val="24"/>
                <w:szCs w:val="24"/>
                <w:lang w:val="ru-RU"/>
              </w:rPr>
            </w:pPr>
            <w:r w:rsidRPr="000E0DC4">
              <w:rPr>
                <w:rFonts w:ascii="Times New Roman" w:hAnsi="Times New Roman" w:cs="Times New Roman"/>
                <w:color w:val="000000"/>
                <w:sz w:val="24"/>
                <w:szCs w:val="24"/>
                <w:lang w:val="ru-RU"/>
              </w:rPr>
              <w:t>для</w:t>
            </w:r>
            <w:r w:rsidRPr="000E0DC4">
              <w:rPr>
                <w:lang w:val="ru-RU"/>
              </w:rPr>
              <w:t xml:space="preserve"> </w:t>
            </w:r>
            <w:r w:rsidRPr="000E0DC4">
              <w:rPr>
                <w:rFonts w:ascii="Times New Roman" w:hAnsi="Times New Roman" w:cs="Times New Roman"/>
                <w:color w:val="000000"/>
                <w:sz w:val="24"/>
                <w:szCs w:val="24"/>
                <w:lang w:val="ru-RU"/>
              </w:rPr>
              <w:t>специальности</w:t>
            </w:r>
            <w:r w:rsidRPr="000E0DC4">
              <w:rPr>
                <w:lang w:val="ru-RU"/>
              </w:rPr>
              <w:t xml:space="preserve"> </w:t>
            </w:r>
            <w:r w:rsidRPr="000E0DC4">
              <w:rPr>
                <w:rFonts w:ascii="Times New Roman" w:hAnsi="Times New Roman" w:cs="Times New Roman"/>
                <w:color w:val="000000"/>
                <w:sz w:val="24"/>
                <w:szCs w:val="24"/>
                <w:lang w:val="ru-RU"/>
              </w:rPr>
              <w:t>23.05.05</w:t>
            </w:r>
            <w:r w:rsidRPr="000E0DC4">
              <w:rPr>
                <w:lang w:val="ru-RU"/>
              </w:rPr>
              <w:t xml:space="preserve"> </w:t>
            </w:r>
            <w:r w:rsidRPr="000E0DC4">
              <w:rPr>
                <w:rFonts w:ascii="Times New Roman" w:hAnsi="Times New Roman" w:cs="Times New Roman"/>
                <w:color w:val="000000"/>
                <w:sz w:val="24"/>
                <w:szCs w:val="24"/>
                <w:lang w:val="ru-RU"/>
              </w:rPr>
              <w:t>Системы</w:t>
            </w:r>
            <w:r w:rsidRPr="000E0DC4">
              <w:rPr>
                <w:lang w:val="ru-RU"/>
              </w:rPr>
              <w:t xml:space="preserve"> </w:t>
            </w:r>
            <w:r w:rsidRPr="000E0DC4">
              <w:rPr>
                <w:rFonts w:ascii="Times New Roman" w:hAnsi="Times New Roman" w:cs="Times New Roman"/>
                <w:color w:val="000000"/>
                <w:sz w:val="24"/>
                <w:szCs w:val="24"/>
                <w:lang w:val="ru-RU"/>
              </w:rPr>
              <w:t>обеспечения</w:t>
            </w:r>
            <w:r w:rsidRPr="000E0DC4">
              <w:rPr>
                <w:lang w:val="ru-RU"/>
              </w:rPr>
              <w:t xml:space="preserve"> </w:t>
            </w:r>
            <w:r w:rsidRPr="000E0DC4">
              <w:rPr>
                <w:rFonts w:ascii="Times New Roman" w:hAnsi="Times New Roman" w:cs="Times New Roman"/>
                <w:color w:val="000000"/>
                <w:sz w:val="24"/>
                <w:szCs w:val="24"/>
                <w:lang w:val="ru-RU"/>
              </w:rPr>
              <w:t>движения</w:t>
            </w:r>
            <w:r w:rsidRPr="000E0DC4">
              <w:rPr>
                <w:lang w:val="ru-RU"/>
              </w:rPr>
              <w:t xml:space="preserve"> </w:t>
            </w:r>
            <w:r w:rsidRPr="000E0DC4">
              <w:rPr>
                <w:rFonts w:ascii="Times New Roman" w:hAnsi="Times New Roman" w:cs="Times New Roman"/>
                <w:color w:val="000000"/>
                <w:sz w:val="24"/>
                <w:szCs w:val="24"/>
                <w:lang w:val="ru-RU"/>
              </w:rPr>
              <w:t>поездов</w:t>
            </w:r>
            <w:r w:rsidRPr="000E0DC4">
              <w:rPr>
                <w:lang w:val="ru-RU"/>
              </w:rPr>
              <w:t xml:space="preserve"> </w:t>
            </w:r>
          </w:p>
        </w:tc>
      </w:tr>
      <w:tr w:rsidR="00B57A87" w:rsidRPr="00B57A87" w:rsidTr="00B57A87">
        <w:trPr>
          <w:trHeight w:hRule="exact" w:val="229"/>
        </w:trPr>
        <w:tc>
          <w:tcPr>
            <w:tcW w:w="723" w:type="dxa"/>
          </w:tcPr>
          <w:p w:rsidR="00B57A87" w:rsidRPr="000E0DC4" w:rsidRDefault="00B57A87">
            <w:pPr>
              <w:rPr>
                <w:lang w:val="ru-RU"/>
              </w:rPr>
            </w:pPr>
          </w:p>
        </w:tc>
        <w:tc>
          <w:tcPr>
            <w:tcW w:w="853" w:type="dxa"/>
          </w:tcPr>
          <w:p w:rsidR="00B57A87" w:rsidRPr="000E0DC4" w:rsidRDefault="00B57A87">
            <w:pPr>
              <w:rPr>
                <w:lang w:val="ru-RU"/>
              </w:rPr>
            </w:pPr>
          </w:p>
        </w:tc>
        <w:tc>
          <w:tcPr>
            <w:tcW w:w="284" w:type="dxa"/>
          </w:tcPr>
          <w:p w:rsidR="00B57A87" w:rsidRPr="000E0DC4" w:rsidRDefault="00B57A87">
            <w:pPr>
              <w:rPr>
                <w:lang w:val="ru-RU"/>
              </w:rPr>
            </w:pPr>
          </w:p>
        </w:tc>
        <w:tc>
          <w:tcPr>
            <w:tcW w:w="1969" w:type="dxa"/>
          </w:tcPr>
          <w:p w:rsidR="00B57A87" w:rsidRPr="000E0DC4" w:rsidRDefault="00B57A87">
            <w:pPr>
              <w:rPr>
                <w:lang w:val="ru-RU"/>
              </w:rPr>
            </w:pPr>
          </w:p>
        </w:tc>
        <w:tc>
          <w:tcPr>
            <w:tcW w:w="16" w:type="dxa"/>
          </w:tcPr>
          <w:p w:rsidR="00B57A87" w:rsidRPr="000E0DC4" w:rsidRDefault="00B57A87">
            <w:pPr>
              <w:rPr>
                <w:lang w:val="ru-RU"/>
              </w:rPr>
            </w:pPr>
          </w:p>
        </w:tc>
        <w:tc>
          <w:tcPr>
            <w:tcW w:w="1556" w:type="dxa"/>
          </w:tcPr>
          <w:p w:rsidR="00B57A87" w:rsidRPr="000E0DC4" w:rsidRDefault="00B57A87">
            <w:pPr>
              <w:rPr>
                <w:lang w:val="ru-RU"/>
              </w:rPr>
            </w:pPr>
          </w:p>
        </w:tc>
        <w:tc>
          <w:tcPr>
            <w:tcW w:w="574" w:type="dxa"/>
          </w:tcPr>
          <w:p w:rsidR="00B57A87" w:rsidRPr="000E0DC4" w:rsidRDefault="00B57A87">
            <w:pPr>
              <w:rPr>
                <w:lang w:val="ru-RU"/>
              </w:rPr>
            </w:pPr>
          </w:p>
        </w:tc>
        <w:tc>
          <w:tcPr>
            <w:tcW w:w="426" w:type="dxa"/>
          </w:tcPr>
          <w:p w:rsidR="00B57A87" w:rsidRPr="000E0DC4" w:rsidRDefault="00B57A87">
            <w:pPr>
              <w:rPr>
                <w:lang w:val="ru-RU"/>
              </w:rPr>
            </w:pPr>
          </w:p>
        </w:tc>
        <w:tc>
          <w:tcPr>
            <w:tcW w:w="1289" w:type="dxa"/>
          </w:tcPr>
          <w:p w:rsidR="00B57A87" w:rsidRPr="000E0DC4" w:rsidRDefault="00B57A87">
            <w:pPr>
              <w:rPr>
                <w:lang w:val="ru-RU"/>
              </w:rPr>
            </w:pPr>
          </w:p>
        </w:tc>
        <w:tc>
          <w:tcPr>
            <w:tcW w:w="9" w:type="dxa"/>
          </w:tcPr>
          <w:p w:rsidR="00B57A87" w:rsidRPr="000E0DC4" w:rsidRDefault="00B57A87">
            <w:pPr>
              <w:rPr>
                <w:lang w:val="ru-RU"/>
              </w:rPr>
            </w:pPr>
          </w:p>
        </w:tc>
        <w:tc>
          <w:tcPr>
            <w:tcW w:w="1695" w:type="dxa"/>
          </w:tcPr>
          <w:p w:rsidR="00B57A87" w:rsidRPr="000E0DC4" w:rsidRDefault="00B57A87">
            <w:pPr>
              <w:rPr>
                <w:lang w:val="ru-RU"/>
              </w:rPr>
            </w:pPr>
          </w:p>
        </w:tc>
        <w:tc>
          <w:tcPr>
            <w:tcW w:w="722" w:type="dxa"/>
          </w:tcPr>
          <w:p w:rsidR="00B57A87" w:rsidRPr="000E0DC4" w:rsidRDefault="00B57A87">
            <w:pPr>
              <w:rPr>
                <w:lang w:val="ru-RU"/>
              </w:rPr>
            </w:pPr>
          </w:p>
        </w:tc>
        <w:tc>
          <w:tcPr>
            <w:tcW w:w="141" w:type="dxa"/>
          </w:tcPr>
          <w:p w:rsidR="00B57A87" w:rsidRPr="000E0DC4" w:rsidRDefault="00B57A87">
            <w:pPr>
              <w:rPr>
                <w:lang w:val="ru-RU"/>
              </w:rPr>
            </w:pPr>
          </w:p>
        </w:tc>
      </w:tr>
      <w:tr w:rsidR="00B57A87" w:rsidRPr="00B57A87" w:rsidTr="00B57A87">
        <w:trPr>
          <w:trHeight w:hRule="exact" w:val="277"/>
        </w:trPr>
        <w:tc>
          <w:tcPr>
            <w:tcW w:w="1860" w:type="dxa"/>
            <w:gridSpan w:val="3"/>
            <w:shd w:val="clear" w:color="000000" w:fill="FFFFFF"/>
            <w:tcMar>
              <w:left w:w="34" w:type="dxa"/>
              <w:right w:w="34" w:type="dxa"/>
            </w:tcMar>
          </w:tcPr>
          <w:p w:rsidR="00B57A87" w:rsidRDefault="00B57A87">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B57A87" w:rsidRPr="000E0DC4" w:rsidRDefault="00B57A87">
            <w:pPr>
              <w:spacing w:after="0" w:line="240" w:lineRule="auto"/>
              <w:rPr>
                <w:sz w:val="24"/>
                <w:szCs w:val="24"/>
                <w:lang w:val="ru-RU"/>
              </w:rPr>
            </w:pPr>
            <w:r w:rsidRPr="000E0DC4">
              <w:rPr>
                <w:rFonts w:ascii="Times New Roman" w:hAnsi="Times New Roman" w:cs="Times New Roman"/>
                <w:color w:val="000000"/>
                <w:sz w:val="24"/>
                <w:szCs w:val="24"/>
                <w:u w:val="single"/>
                <w:lang w:val="ru-RU"/>
              </w:rPr>
              <w:t>Ст.преподаватель, Олейник В.М.</w:t>
            </w:r>
          </w:p>
        </w:tc>
      </w:tr>
      <w:tr w:rsidR="00B57A87" w:rsidRPr="00B57A87" w:rsidTr="00B57A87">
        <w:trPr>
          <w:trHeight w:hRule="exact" w:val="36"/>
        </w:trPr>
        <w:tc>
          <w:tcPr>
            <w:tcW w:w="723" w:type="dxa"/>
          </w:tcPr>
          <w:p w:rsidR="00B57A87" w:rsidRPr="000E0DC4" w:rsidRDefault="00B57A87">
            <w:pPr>
              <w:rPr>
                <w:lang w:val="ru-RU"/>
              </w:rPr>
            </w:pPr>
          </w:p>
        </w:tc>
        <w:tc>
          <w:tcPr>
            <w:tcW w:w="853" w:type="dxa"/>
          </w:tcPr>
          <w:p w:rsidR="00B57A87" w:rsidRPr="000E0DC4" w:rsidRDefault="00B57A87">
            <w:pPr>
              <w:rPr>
                <w:lang w:val="ru-RU"/>
              </w:rPr>
            </w:pPr>
          </w:p>
        </w:tc>
        <w:tc>
          <w:tcPr>
            <w:tcW w:w="284" w:type="dxa"/>
          </w:tcPr>
          <w:p w:rsidR="00B57A87" w:rsidRPr="000E0DC4" w:rsidRDefault="00B57A87">
            <w:pPr>
              <w:rPr>
                <w:lang w:val="ru-RU"/>
              </w:rPr>
            </w:pPr>
          </w:p>
        </w:tc>
        <w:tc>
          <w:tcPr>
            <w:tcW w:w="8397" w:type="dxa"/>
            <w:gridSpan w:val="10"/>
            <w:vMerge/>
            <w:shd w:val="clear" w:color="000000" w:fill="FFFFFF"/>
            <w:tcMar>
              <w:left w:w="34" w:type="dxa"/>
              <w:right w:w="34" w:type="dxa"/>
            </w:tcMar>
          </w:tcPr>
          <w:p w:rsidR="00B57A87" w:rsidRPr="000E0DC4" w:rsidRDefault="00B57A87">
            <w:pPr>
              <w:rPr>
                <w:lang w:val="ru-RU"/>
              </w:rPr>
            </w:pPr>
          </w:p>
        </w:tc>
      </w:tr>
      <w:tr w:rsidR="00B57A87" w:rsidRPr="00B57A87" w:rsidTr="00B57A87">
        <w:trPr>
          <w:trHeight w:hRule="exact" w:val="446"/>
        </w:trPr>
        <w:tc>
          <w:tcPr>
            <w:tcW w:w="723" w:type="dxa"/>
          </w:tcPr>
          <w:p w:rsidR="00B57A87" w:rsidRPr="000E0DC4" w:rsidRDefault="00B57A87">
            <w:pPr>
              <w:rPr>
                <w:lang w:val="ru-RU"/>
              </w:rPr>
            </w:pPr>
          </w:p>
        </w:tc>
        <w:tc>
          <w:tcPr>
            <w:tcW w:w="853" w:type="dxa"/>
          </w:tcPr>
          <w:p w:rsidR="00B57A87" w:rsidRPr="000E0DC4" w:rsidRDefault="00B57A87">
            <w:pPr>
              <w:rPr>
                <w:lang w:val="ru-RU"/>
              </w:rPr>
            </w:pPr>
          </w:p>
        </w:tc>
        <w:tc>
          <w:tcPr>
            <w:tcW w:w="284" w:type="dxa"/>
          </w:tcPr>
          <w:p w:rsidR="00B57A87" w:rsidRPr="000E0DC4" w:rsidRDefault="00B57A87">
            <w:pPr>
              <w:rPr>
                <w:lang w:val="ru-RU"/>
              </w:rPr>
            </w:pPr>
          </w:p>
        </w:tc>
        <w:tc>
          <w:tcPr>
            <w:tcW w:w="1969" w:type="dxa"/>
          </w:tcPr>
          <w:p w:rsidR="00B57A87" w:rsidRPr="000E0DC4" w:rsidRDefault="00B57A87">
            <w:pPr>
              <w:rPr>
                <w:lang w:val="ru-RU"/>
              </w:rPr>
            </w:pPr>
          </w:p>
        </w:tc>
        <w:tc>
          <w:tcPr>
            <w:tcW w:w="16" w:type="dxa"/>
          </w:tcPr>
          <w:p w:rsidR="00B57A87" w:rsidRPr="000E0DC4" w:rsidRDefault="00B57A87">
            <w:pPr>
              <w:rPr>
                <w:lang w:val="ru-RU"/>
              </w:rPr>
            </w:pPr>
          </w:p>
        </w:tc>
        <w:tc>
          <w:tcPr>
            <w:tcW w:w="1556" w:type="dxa"/>
          </w:tcPr>
          <w:p w:rsidR="00B57A87" w:rsidRPr="000E0DC4" w:rsidRDefault="00B57A87">
            <w:pPr>
              <w:rPr>
                <w:lang w:val="ru-RU"/>
              </w:rPr>
            </w:pPr>
          </w:p>
        </w:tc>
        <w:tc>
          <w:tcPr>
            <w:tcW w:w="574" w:type="dxa"/>
          </w:tcPr>
          <w:p w:rsidR="00B57A87" w:rsidRPr="000E0DC4" w:rsidRDefault="00B57A87">
            <w:pPr>
              <w:rPr>
                <w:lang w:val="ru-RU"/>
              </w:rPr>
            </w:pPr>
          </w:p>
        </w:tc>
        <w:tc>
          <w:tcPr>
            <w:tcW w:w="426" w:type="dxa"/>
          </w:tcPr>
          <w:p w:rsidR="00B57A87" w:rsidRPr="000E0DC4" w:rsidRDefault="00B57A87">
            <w:pPr>
              <w:rPr>
                <w:lang w:val="ru-RU"/>
              </w:rPr>
            </w:pPr>
          </w:p>
        </w:tc>
        <w:tc>
          <w:tcPr>
            <w:tcW w:w="1289" w:type="dxa"/>
          </w:tcPr>
          <w:p w:rsidR="00B57A87" w:rsidRPr="000E0DC4" w:rsidRDefault="00B57A87">
            <w:pPr>
              <w:rPr>
                <w:lang w:val="ru-RU"/>
              </w:rPr>
            </w:pPr>
          </w:p>
        </w:tc>
        <w:tc>
          <w:tcPr>
            <w:tcW w:w="9" w:type="dxa"/>
          </w:tcPr>
          <w:p w:rsidR="00B57A87" w:rsidRPr="000E0DC4" w:rsidRDefault="00B57A87">
            <w:pPr>
              <w:rPr>
                <w:lang w:val="ru-RU"/>
              </w:rPr>
            </w:pPr>
          </w:p>
        </w:tc>
        <w:tc>
          <w:tcPr>
            <w:tcW w:w="1695" w:type="dxa"/>
          </w:tcPr>
          <w:p w:rsidR="00B57A87" w:rsidRPr="000E0DC4" w:rsidRDefault="00B57A87">
            <w:pPr>
              <w:rPr>
                <w:lang w:val="ru-RU"/>
              </w:rPr>
            </w:pPr>
          </w:p>
        </w:tc>
        <w:tc>
          <w:tcPr>
            <w:tcW w:w="722" w:type="dxa"/>
          </w:tcPr>
          <w:p w:rsidR="00B57A87" w:rsidRPr="000E0DC4" w:rsidRDefault="00B57A87">
            <w:pPr>
              <w:rPr>
                <w:lang w:val="ru-RU"/>
              </w:rPr>
            </w:pPr>
          </w:p>
        </w:tc>
        <w:tc>
          <w:tcPr>
            <w:tcW w:w="141" w:type="dxa"/>
          </w:tcPr>
          <w:p w:rsidR="00B57A87" w:rsidRPr="000E0DC4" w:rsidRDefault="00B57A87">
            <w:pPr>
              <w:rPr>
                <w:lang w:val="ru-RU"/>
              </w:rPr>
            </w:pPr>
          </w:p>
        </w:tc>
      </w:tr>
      <w:tr w:rsidR="00B57A87" w:rsidRPr="00B57A87" w:rsidTr="006B77FC">
        <w:trPr>
          <w:trHeight w:hRule="exact" w:val="304"/>
        </w:trPr>
        <w:tc>
          <w:tcPr>
            <w:tcW w:w="10257" w:type="dxa"/>
            <w:gridSpan w:val="13"/>
            <w:shd w:val="clear" w:color="000000" w:fill="FFFFFF"/>
            <w:tcMar>
              <w:left w:w="34" w:type="dxa"/>
              <w:right w:w="34" w:type="dxa"/>
            </w:tcMar>
          </w:tcPr>
          <w:p w:rsidR="00B57A87" w:rsidRPr="00E72244" w:rsidRDefault="00B57A87"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B57A87" w:rsidRPr="00B57A87" w:rsidTr="00B57A87">
        <w:trPr>
          <w:trHeight w:hRule="exact" w:val="432"/>
        </w:trPr>
        <w:tc>
          <w:tcPr>
            <w:tcW w:w="723" w:type="dxa"/>
          </w:tcPr>
          <w:p w:rsidR="00B57A87" w:rsidRPr="00E72244" w:rsidRDefault="00B57A87" w:rsidP="00DC75C0">
            <w:pPr>
              <w:rPr>
                <w:rFonts w:ascii="Times New Roman" w:hAnsi="Times New Roman" w:cs="Times New Roman"/>
                <w:sz w:val="24"/>
                <w:szCs w:val="24"/>
                <w:lang w:val="ru-RU"/>
              </w:rPr>
            </w:pPr>
          </w:p>
        </w:tc>
        <w:tc>
          <w:tcPr>
            <w:tcW w:w="853" w:type="dxa"/>
          </w:tcPr>
          <w:p w:rsidR="00B57A87" w:rsidRPr="00E72244" w:rsidRDefault="00B57A87" w:rsidP="00DC75C0">
            <w:pPr>
              <w:rPr>
                <w:rFonts w:ascii="Times New Roman" w:hAnsi="Times New Roman" w:cs="Times New Roman"/>
                <w:sz w:val="24"/>
                <w:szCs w:val="24"/>
                <w:lang w:val="ru-RU"/>
              </w:rPr>
            </w:pPr>
          </w:p>
        </w:tc>
        <w:tc>
          <w:tcPr>
            <w:tcW w:w="284" w:type="dxa"/>
          </w:tcPr>
          <w:p w:rsidR="00B57A87" w:rsidRPr="00E72244" w:rsidRDefault="00B57A87" w:rsidP="00DC75C0">
            <w:pPr>
              <w:rPr>
                <w:rFonts w:ascii="Times New Roman" w:hAnsi="Times New Roman" w:cs="Times New Roman"/>
                <w:sz w:val="24"/>
                <w:szCs w:val="24"/>
                <w:lang w:val="ru-RU"/>
              </w:rPr>
            </w:pPr>
          </w:p>
        </w:tc>
        <w:tc>
          <w:tcPr>
            <w:tcW w:w="1969" w:type="dxa"/>
          </w:tcPr>
          <w:p w:rsidR="00B57A87" w:rsidRPr="00E72244" w:rsidRDefault="00B57A87" w:rsidP="00DC75C0">
            <w:pPr>
              <w:rPr>
                <w:rFonts w:ascii="Times New Roman" w:hAnsi="Times New Roman" w:cs="Times New Roman"/>
                <w:sz w:val="24"/>
                <w:szCs w:val="24"/>
                <w:lang w:val="ru-RU"/>
              </w:rPr>
            </w:pPr>
          </w:p>
        </w:tc>
        <w:tc>
          <w:tcPr>
            <w:tcW w:w="16" w:type="dxa"/>
          </w:tcPr>
          <w:p w:rsidR="00B57A87" w:rsidRPr="00326F06" w:rsidRDefault="00B57A87" w:rsidP="00DC75C0">
            <w:pPr>
              <w:rPr>
                <w:lang w:val="ru-RU"/>
              </w:rPr>
            </w:pPr>
          </w:p>
        </w:tc>
        <w:tc>
          <w:tcPr>
            <w:tcW w:w="1556" w:type="dxa"/>
          </w:tcPr>
          <w:p w:rsidR="00B57A87" w:rsidRPr="00326F06" w:rsidRDefault="00B57A87" w:rsidP="00DC75C0">
            <w:pPr>
              <w:rPr>
                <w:lang w:val="ru-RU"/>
              </w:rPr>
            </w:pPr>
          </w:p>
        </w:tc>
        <w:tc>
          <w:tcPr>
            <w:tcW w:w="574" w:type="dxa"/>
          </w:tcPr>
          <w:p w:rsidR="00B57A87" w:rsidRPr="00326F06" w:rsidRDefault="00B57A87" w:rsidP="00DC75C0">
            <w:pPr>
              <w:rPr>
                <w:lang w:val="ru-RU"/>
              </w:rPr>
            </w:pPr>
          </w:p>
        </w:tc>
        <w:tc>
          <w:tcPr>
            <w:tcW w:w="426" w:type="dxa"/>
          </w:tcPr>
          <w:p w:rsidR="00B57A87" w:rsidRPr="00326F06" w:rsidRDefault="00B57A87" w:rsidP="00DC75C0">
            <w:pPr>
              <w:rPr>
                <w:lang w:val="ru-RU"/>
              </w:rPr>
            </w:pPr>
          </w:p>
        </w:tc>
        <w:tc>
          <w:tcPr>
            <w:tcW w:w="1289" w:type="dxa"/>
          </w:tcPr>
          <w:p w:rsidR="00B57A87" w:rsidRPr="00326F06" w:rsidRDefault="00B57A87" w:rsidP="00DC75C0">
            <w:pPr>
              <w:rPr>
                <w:lang w:val="ru-RU"/>
              </w:rPr>
            </w:pPr>
          </w:p>
        </w:tc>
        <w:tc>
          <w:tcPr>
            <w:tcW w:w="9" w:type="dxa"/>
          </w:tcPr>
          <w:p w:rsidR="00B57A87" w:rsidRPr="00326F06" w:rsidRDefault="00B57A87" w:rsidP="00DC75C0">
            <w:pPr>
              <w:rPr>
                <w:lang w:val="ru-RU"/>
              </w:rPr>
            </w:pPr>
          </w:p>
        </w:tc>
        <w:tc>
          <w:tcPr>
            <w:tcW w:w="1695" w:type="dxa"/>
          </w:tcPr>
          <w:p w:rsidR="00B57A87" w:rsidRPr="00326F06" w:rsidRDefault="00B57A87" w:rsidP="00DC75C0">
            <w:pPr>
              <w:rPr>
                <w:lang w:val="ru-RU"/>
              </w:rPr>
            </w:pPr>
          </w:p>
        </w:tc>
        <w:tc>
          <w:tcPr>
            <w:tcW w:w="722" w:type="dxa"/>
          </w:tcPr>
          <w:p w:rsidR="00B57A87" w:rsidRPr="00326F06" w:rsidRDefault="00B57A87" w:rsidP="00DC75C0">
            <w:pPr>
              <w:rPr>
                <w:lang w:val="ru-RU"/>
              </w:rPr>
            </w:pPr>
          </w:p>
        </w:tc>
        <w:tc>
          <w:tcPr>
            <w:tcW w:w="141" w:type="dxa"/>
          </w:tcPr>
          <w:p w:rsidR="00B57A87" w:rsidRPr="00326F06" w:rsidRDefault="00B57A87" w:rsidP="00DC75C0">
            <w:pPr>
              <w:rPr>
                <w:lang w:val="ru-RU"/>
              </w:rPr>
            </w:pPr>
          </w:p>
        </w:tc>
      </w:tr>
      <w:tr w:rsidR="00B57A87" w:rsidTr="00B57A87">
        <w:trPr>
          <w:trHeight w:hRule="exact" w:val="304"/>
        </w:trPr>
        <w:tc>
          <w:tcPr>
            <w:tcW w:w="10257" w:type="dxa"/>
            <w:gridSpan w:val="13"/>
            <w:shd w:val="clear" w:color="000000" w:fill="FFFFFF"/>
            <w:tcMar>
              <w:left w:w="34" w:type="dxa"/>
              <w:right w:w="34" w:type="dxa"/>
            </w:tcMar>
          </w:tcPr>
          <w:p w:rsidR="00B57A87" w:rsidRPr="00E72244" w:rsidRDefault="00B57A87"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B57A87" w:rsidTr="00B57A87">
        <w:trPr>
          <w:trHeight w:hRule="exact" w:val="152"/>
        </w:trPr>
        <w:tc>
          <w:tcPr>
            <w:tcW w:w="723" w:type="dxa"/>
          </w:tcPr>
          <w:p w:rsidR="00B57A87" w:rsidRPr="00E72244" w:rsidRDefault="00B57A87" w:rsidP="00DC75C0">
            <w:pPr>
              <w:rPr>
                <w:rFonts w:ascii="Times New Roman" w:hAnsi="Times New Roman" w:cs="Times New Roman"/>
                <w:sz w:val="24"/>
                <w:szCs w:val="24"/>
              </w:rPr>
            </w:pPr>
          </w:p>
        </w:tc>
        <w:tc>
          <w:tcPr>
            <w:tcW w:w="853" w:type="dxa"/>
          </w:tcPr>
          <w:p w:rsidR="00B57A87" w:rsidRPr="00E72244" w:rsidRDefault="00B57A87" w:rsidP="00DC75C0">
            <w:pPr>
              <w:rPr>
                <w:rFonts w:ascii="Times New Roman" w:hAnsi="Times New Roman" w:cs="Times New Roman"/>
                <w:sz w:val="24"/>
                <w:szCs w:val="24"/>
              </w:rPr>
            </w:pPr>
          </w:p>
        </w:tc>
        <w:tc>
          <w:tcPr>
            <w:tcW w:w="284" w:type="dxa"/>
          </w:tcPr>
          <w:p w:rsidR="00B57A87" w:rsidRPr="00E72244" w:rsidRDefault="00B57A87" w:rsidP="00DC75C0">
            <w:pPr>
              <w:rPr>
                <w:rFonts w:ascii="Times New Roman" w:hAnsi="Times New Roman" w:cs="Times New Roman"/>
                <w:sz w:val="24"/>
                <w:szCs w:val="24"/>
              </w:rPr>
            </w:pPr>
          </w:p>
        </w:tc>
        <w:tc>
          <w:tcPr>
            <w:tcW w:w="1969" w:type="dxa"/>
          </w:tcPr>
          <w:p w:rsidR="00B57A87" w:rsidRPr="00E72244" w:rsidRDefault="00B57A87" w:rsidP="00DC75C0">
            <w:pPr>
              <w:rPr>
                <w:rFonts w:ascii="Times New Roman" w:hAnsi="Times New Roman" w:cs="Times New Roman"/>
                <w:sz w:val="24"/>
                <w:szCs w:val="24"/>
              </w:rPr>
            </w:pPr>
          </w:p>
        </w:tc>
        <w:tc>
          <w:tcPr>
            <w:tcW w:w="16" w:type="dxa"/>
          </w:tcPr>
          <w:p w:rsidR="00B57A87" w:rsidRDefault="00B57A87" w:rsidP="00DC75C0"/>
        </w:tc>
        <w:tc>
          <w:tcPr>
            <w:tcW w:w="1556" w:type="dxa"/>
          </w:tcPr>
          <w:p w:rsidR="00B57A87" w:rsidRDefault="00B57A87" w:rsidP="00DC75C0"/>
        </w:tc>
        <w:tc>
          <w:tcPr>
            <w:tcW w:w="574" w:type="dxa"/>
          </w:tcPr>
          <w:p w:rsidR="00B57A87" w:rsidRDefault="00B57A87" w:rsidP="00DC75C0"/>
        </w:tc>
        <w:tc>
          <w:tcPr>
            <w:tcW w:w="426" w:type="dxa"/>
          </w:tcPr>
          <w:p w:rsidR="00B57A87" w:rsidRDefault="00B57A87" w:rsidP="00DC75C0"/>
        </w:tc>
        <w:tc>
          <w:tcPr>
            <w:tcW w:w="1289" w:type="dxa"/>
          </w:tcPr>
          <w:p w:rsidR="00B57A87" w:rsidRDefault="00B57A87" w:rsidP="00DC75C0"/>
        </w:tc>
        <w:tc>
          <w:tcPr>
            <w:tcW w:w="9" w:type="dxa"/>
          </w:tcPr>
          <w:p w:rsidR="00B57A87" w:rsidRDefault="00B57A87" w:rsidP="00DC75C0"/>
        </w:tc>
        <w:tc>
          <w:tcPr>
            <w:tcW w:w="1695" w:type="dxa"/>
          </w:tcPr>
          <w:p w:rsidR="00B57A87" w:rsidRDefault="00B57A87" w:rsidP="00DC75C0"/>
        </w:tc>
        <w:tc>
          <w:tcPr>
            <w:tcW w:w="722" w:type="dxa"/>
          </w:tcPr>
          <w:p w:rsidR="00B57A87" w:rsidRDefault="00B57A87" w:rsidP="00DC75C0"/>
        </w:tc>
        <w:tc>
          <w:tcPr>
            <w:tcW w:w="141" w:type="dxa"/>
          </w:tcPr>
          <w:p w:rsidR="00B57A87" w:rsidRDefault="00B57A87" w:rsidP="00DC75C0"/>
        </w:tc>
      </w:tr>
      <w:tr w:rsidR="00B57A87" w:rsidRPr="00B57A87" w:rsidTr="0046138A">
        <w:trPr>
          <w:trHeight w:hRule="exact" w:val="1125"/>
        </w:trPr>
        <w:tc>
          <w:tcPr>
            <w:tcW w:w="10257" w:type="dxa"/>
            <w:gridSpan w:val="13"/>
            <w:shd w:val="clear" w:color="000000" w:fill="FFFFFF"/>
            <w:tcMar>
              <w:left w:w="34" w:type="dxa"/>
              <w:right w:w="34" w:type="dxa"/>
            </w:tcMar>
          </w:tcPr>
          <w:p w:rsidR="00B57A87" w:rsidRPr="00E72244" w:rsidRDefault="00B57A87"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B57A87" w:rsidRPr="00E72244" w:rsidRDefault="00B57A87" w:rsidP="00DC75C0">
            <w:pPr>
              <w:rPr>
                <w:rFonts w:ascii="Times New Roman" w:hAnsi="Times New Roman" w:cs="Times New Roman"/>
                <w:sz w:val="24"/>
                <w:szCs w:val="24"/>
                <w:lang w:val="ru-RU"/>
              </w:rPr>
            </w:pPr>
          </w:p>
        </w:tc>
      </w:tr>
      <w:tr w:rsidR="00B57A87" w:rsidRPr="00B57A87" w:rsidTr="00B57A87">
        <w:trPr>
          <w:trHeight w:hRule="exact" w:val="45"/>
        </w:trPr>
        <w:tc>
          <w:tcPr>
            <w:tcW w:w="723" w:type="dxa"/>
          </w:tcPr>
          <w:p w:rsidR="00B57A87" w:rsidRPr="00E72244" w:rsidRDefault="00B57A87" w:rsidP="00DC75C0">
            <w:pPr>
              <w:rPr>
                <w:rFonts w:ascii="Times New Roman" w:hAnsi="Times New Roman" w:cs="Times New Roman"/>
                <w:sz w:val="24"/>
                <w:szCs w:val="24"/>
                <w:lang w:val="ru-RU"/>
              </w:rPr>
            </w:pPr>
          </w:p>
        </w:tc>
        <w:tc>
          <w:tcPr>
            <w:tcW w:w="853" w:type="dxa"/>
          </w:tcPr>
          <w:p w:rsidR="00B57A87" w:rsidRPr="00E72244" w:rsidRDefault="00B57A87" w:rsidP="00DC75C0">
            <w:pPr>
              <w:rPr>
                <w:rFonts w:ascii="Times New Roman" w:hAnsi="Times New Roman" w:cs="Times New Roman"/>
                <w:sz w:val="24"/>
                <w:szCs w:val="24"/>
                <w:lang w:val="ru-RU"/>
              </w:rPr>
            </w:pPr>
          </w:p>
        </w:tc>
        <w:tc>
          <w:tcPr>
            <w:tcW w:w="284" w:type="dxa"/>
          </w:tcPr>
          <w:p w:rsidR="00B57A87" w:rsidRPr="00E72244" w:rsidRDefault="00B57A87" w:rsidP="00DC75C0">
            <w:pPr>
              <w:rPr>
                <w:rFonts w:ascii="Times New Roman" w:hAnsi="Times New Roman" w:cs="Times New Roman"/>
                <w:sz w:val="24"/>
                <w:szCs w:val="24"/>
                <w:lang w:val="ru-RU"/>
              </w:rPr>
            </w:pPr>
          </w:p>
        </w:tc>
        <w:tc>
          <w:tcPr>
            <w:tcW w:w="1969" w:type="dxa"/>
          </w:tcPr>
          <w:p w:rsidR="00B57A87" w:rsidRPr="00E72244" w:rsidRDefault="00B57A87" w:rsidP="00DC75C0">
            <w:pPr>
              <w:rPr>
                <w:rFonts w:ascii="Times New Roman" w:hAnsi="Times New Roman" w:cs="Times New Roman"/>
                <w:sz w:val="24"/>
                <w:szCs w:val="24"/>
                <w:lang w:val="ru-RU"/>
              </w:rPr>
            </w:pPr>
          </w:p>
        </w:tc>
        <w:tc>
          <w:tcPr>
            <w:tcW w:w="16" w:type="dxa"/>
          </w:tcPr>
          <w:p w:rsidR="00B57A87" w:rsidRPr="00326F06" w:rsidRDefault="00B57A87" w:rsidP="00DC75C0">
            <w:pPr>
              <w:rPr>
                <w:lang w:val="ru-RU"/>
              </w:rPr>
            </w:pPr>
          </w:p>
        </w:tc>
        <w:tc>
          <w:tcPr>
            <w:tcW w:w="1556" w:type="dxa"/>
          </w:tcPr>
          <w:p w:rsidR="00B57A87" w:rsidRPr="00326F06" w:rsidRDefault="00B57A87" w:rsidP="00DC75C0">
            <w:pPr>
              <w:rPr>
                <w:lang w:val="ru-RU"/>
              </w:rPr>
            </w:pPr>
          </w:p>
        </w:tc>
        <w:tc>
          <w:tcPr>
            <w:tcW w:w="574" w:type="dxa"/>
          </w:tcPr>
          <w:p w:rsidR="00B57A87" w:rsidRPr="00326F06" w:rsidRDefault="00B57A87" w:rsidP="00DC75C0">
            <w:pPr>
              <w:rPr>
                <w:lang w:val="ru-RU"/>
              </w:rPr>
            </w:pPr>
          </w:p>
        </w:tc>
        <w:tc>
          <w:tcPr>
            <w:tcW w:w="426" w:type="dxa"/>
          </w:tcPr>
          <w:p w:rsidR="00B57A87" w:rsidRPr="00326F06" w:rsidRDefault="00B57A87" w:rsidP="00DC75C0">
            <w:pPr>
              <w:rPr>
                <w:lang w:val="ru-RU"/>
              </w:rPr>
            </w:pPr>
          </w:p>
        </w:tc>
        <w:tc>
          <w:tcPr>
            <w:tcW w:w="1289" w:type="dxa"/>
          </w:tcPr>
          <w:p w:rsidR="00B57A87" w:rsidRPr="00326F06" w:rsidRDefault="00B57A87" w:rsidP="00DC75C0">
            <w:pPr>
              <w:rPr>
                <w:lang w:val="ru-RU"/>
              </w:rPr>
            </w:pPr>
          </w:p>
        </w:tc>
        <w:tc>
          <w:tcPr>
            <w:tcW w:w="9" w:type="dxa"/>
          </w:tcPr>
          <w:p w:rsidR="00B57A87" w:rsidRPr="00326F06" w:rsidRDefault="00B57A87" w:rsidP="00DC75C0">
            <w:pPr>
              <w:rPr>
                <w:lang w:val="ru-RU"/>
              </w:rPr>
            </w:pPr>
          </w:p>
        </w:tc>
        <w:tc>
          <w:tcPr>
            <w:tcW w:w="1695" w:type="dxa"/>
          </w:tcPr>
          <w:p w:rsidR="00B57A87" w:rsidRPr="00326F06" w:rsidRDefault="00B57A87" w:rsidP="00DC75C0">
            <w:pPr>
              <w:rPr>
                <w:lang w:val="ru-RU"/>
              </w:rPr>
            </w:pPr>
          </w:p>
        </w:tc>
        <w:tc>
          <w:tcPr>
            <w:tcW w:w="722" w:type="dxa"/>
          </w:tcPr>
          <w:p w:rsidR="00B57A87" w:rsidRPr="00326F06" w:rsidRDefault="00B57A87" w:rsidP="00DC75C0">
            <w:pPr>
              <w:rPr>
                <w:lang w:val="ru-RU"/>
              </w:rPr>
            </w:pPr>
          </w:p>
        </w:tc>
        <w:tc>
          <w:tcPr>
            <w:tcW w:w="141" w:type="dxa"/>
          </w:tcPr>
          <w:p w:rsidR="00B57A87" w:rsidRPr="00326F06" w:rsidRDefault="00B57A87" w:rsidP="00DC75C0">
            <w:pPr>
              <w:rPr>
                <w:lang w:val="ru-RU"/>
              </w:rPr>
            </w:pPr>
          </w:p>
        </w:tc>
      </w:tr>
      <w:tr w:rsidR="00B57A87" w:rsidRPr="00B57A87" w:rsidTr="00B57A87">
        <w:trPr>
          <w:trHeight w:hRule="exact" w:val="556"/>
        </w:trPr>
        <w:tc>
          <w:tcPr>
            <w:tcW w:w="10257" w:type="dxa"/>
            <w:gridSpan w:val="13"/>
            <w:shd w:val="clear" w:color="000000" w:fill="FFFFFF"/>
            <w:tcMar>
              <w:left w:w="34" w:type="dxa"/>
              <w:right w:w="34" w:type="dxa"/>
            </w:tcMar>
          </w:tcPr>
          <w:p w:rsidR="00B57A87" w:rsidRPr="00E72244" w:rsidRDefault="00B57A87"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B57A87" w:rsidRPr="00B57A87" w:rsidTr="00B57A87">
        <w:trPr>
          <w:trHeight w:hRule="exact" w:val="2497"/>
        </w:trPr>
        <w:tc>
          <w:tcPr>
            <w:tcW w:w="723" w:type="dxa"/>
          </w:tcPr>
          <w:p w:rsidR="00B57A87" w:rsidRPr="000E0DC4" w:rsidRDefault="00B57A87">
            <w:pPr>
              <w:rPr>
                <w:lang w:val="ru-RU"/>
              </w:rPr>
            </w:pPr>
          </w:p>
        </w:tc>
        <w:tc>
          <w:tcPr>
            <w:tcW w:w="853" w:type="dxa"/>
          </w:tcPr>
          <w:p w:rsidR="00B57A87" w:rsidRPr="000E0DC4" w:rsidRDefault="00B57A87">
            <w:pPr>
              <w:rPr>
                <w:lang w:val="ru-RU"/>
              </w:rPr>
            </w:pPr>
          </w:p>
        </w:tc>
        <w:tc>
          <w:tcPr>
            <w:tcW w:w="284" w:type="dxa"/>
          </w:tcPr>
          <w:p w:rsidR="00B57A87" w:rsidRPr="000E0DC4" w:rsidRDefault="00B57A87">
            <w:pPr>
              <w:rPr>
                <w:lang w:val="ru-RU"/>
              </w:rPr>
            </w:pPr>
          </w:p>
        </w:tc>
        <w:tc>
          <w:tcPr>
            <w:tcW w:w="1969" w:type="dxa"/>
          </w:tcPr>
          <w:p w:rsidR="00B57A87" w:rsidRPr="000E0DC4" w:rsidRDefault="00B57A87">
            <w:pPr>
              <w:rPr>
                <w:lang w:val="ru-RU"/>
              </w:rPr>
            </w:pPr>
          </w:p>
        </w:tc>
        <w:tc>
          <w:tcPr>
            <w:tcW w:w="16" w:type="dxa"/>
          </w:tcPr>
          <w:p w:rsidR="00B57A87" w:rsidRPr="000E0DC4" w:rsidRDefault="00B57A87">
            <w:pPr>
              <w:rPr>
                <w:lang w:val="ru-RU"/>
              </w:rPr>
            </w:pPr>
          </w:p>
        </w:tc>
        <w:tc>
          <w:tcPr>
            <w:tcW w:w="1556" w:type="dxa"/>
          </w:tcPr>
          <w:p w:rsidR="00B57A87" w:rsidRPr="000E0DC4" w:rsidRDefault="00B57A87">
            <w:pPr>
              <w:rPr>
                <w:lang w:val="ru-RU"/>
              </w:rPr>
            </w:pPr>
          </w:p>
        </w:tc>
        <w:tc>
          <w:tcPr>
            <w:tcW w:w="574" w:type="dxa"/>
          </w:tcPr>
          <w:p w:rsidR="00B57A87" w:rsidRPr="000E0DC4" w:rsidRDefault="00B57A87">
            <w:pPr>
              <w:rPr>
                <w:lang w:val="ru-RU"/>
              </w:rPr>
            </w:pPr>
          </w:p>
        </w:tc>
        <w:tc>
          <w:tcPr>
            <w:tcW w:w="426" w:type="dxa"/>
          </w:tcPr>
          <w:p w:rsidR="00B57A87" w:rsidRPr="000E0DC4" w:rsidRDefault="00B57A87">
            <w:pPr>
              <w:rPr>
                <w:lang w:val="ru-RU"/>
              </w:rPr>
            </w:pPr>
          </w:p>
        </w:tc>
        <w:tc>
          <w:tcPr>
            <w:tcW w:w="1289" w:type="dxa"/>
          </w:tcPr>
          <w:p w:rsidR="00B57A87" w:rsidRPr="000E0DC4" w:rsidRDefault="00B57A87">
            <w:pPr>
              <w:rPr>
                <w:lang w:val="ru-RU"/>
              </w:rPr>
            </w:pPr>
          </w:p>
        </w:tc>
        <w:tc>
          <w:tcPr>
            <w:tcW w:w="9" w:type="dxa"/>
          </w:tcPr>
          <w:p w:rsidR="00B57A87" w:rsidRPr="000E0DC4" w:rsidRDefault="00B57A87">
            <w:pPr>
              <w:rPr>
                <w:lang w:val="ru-RU"/>
              </w:rPr>
            </w:pPr>
          </w:p>
        </w:tc>
        <w:tc>
          <w:tcPr>
            <w:tcW w:w="1695" w:type="dxa"/>
          </w:tcPr>
          <w:p w:rsidR="00B57A87" w:rsidRPr="000E0DC4" w:rsidRDefault="00B57A87">
            <w:pPr>
              <w:rPr>
                <w:lang w:val="ru-RU"/>
              </w:rPr>
            </w:pPr>
          </w:p>
        </w:tc>
        <w:tc>
          <w:tcPr>
            <w:tcW w:w="722" w:type="dxa"/>
          </w:tcPr>
          <w:p w:rsidR="00B57A87" w:rsidRPr="000E0DC4" w:rsidRDefault="00B57A87">
            <w:pPr>
              <w:rPr>
                <w:lang w:val="ru-RU"/>
              </w:rPr>
            </w:pPr>
          </w:p>
        </w:tc>
        <w:tc>
          <w:tcPr>
            <w:tcW w:w="141" w:type="dxa"/>
          </w:tcPr>
          <w:p w:rsidR="00B57A87" w:rsidRPr="000E0DC4" w:rsidRDefault="00B57A87">
            <w:pPr>
              <w:rPr>
                <w:lang w:val="ru-RU"/>
              </w:rPr>
            </w:pPr>
          </w:p>
        </w:tc>
      </w:tr>
      <w:tr w:rsidR="00B57A87" w:rsidTr="00B57A87">
        <w:trPr>
          <w:trHeight w:hRule="exact" w:val="555"/>
        </w:trPr>
        <w:tc>
          <w:tcPr>
            <w:tcW w:w="10257" w:type="dxa"/>
            <w:gridSpan w:val="13"/>
            <w:shd w:val="clear" w:color="000000" w:fill="FFFFFF"/>
            <w:tcMar>
              <w:left w:w="34" w:type="dxa"/>
              <w:right w:w="34" w:type="dxa"/>
            </w:tcMar>
          </w:tcPr>
          <w:p w:rsidR="00B57A87" w:rsidRDefault="00B57A87">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B57A87" w:rsidRDefault="00B57A87">
            <w:pPr>
              <w:spacing w:after="0" w:line="240" w:lineRule="auto"/>
              <w:jc w:val="center"/>
              <w:rPr>
                <w:sz w:val="24"/>
                <w:szCs w:val="24"/>
              </w:rPr>
            </w:pPr>
            <w:r>
              <w:rPr>
                <w:rFonts w:ascii="Times New Roman" w:hAnsi="Times New Roman" w:cs="Times New Roman"/>
                <w:color w:val="000000"/>
                <w:sz w:val="24"/>
                <w:szCs w:val="24"/>
              </w:rPr>
              <w:t>2022 г.</w:t>
            </w:r>
          </w:p>
        </w:tc>
      </w:tr>
    </w:tbl>
    <w:p w:rsidR="00D636C4" w:rsidRDefault="000E0DC4">
      <w:pPr>
        <w:rPr>
          <w:sz w:val="0"/>
          <w:szCs w:val="0"/>
        </w:rPr>
      </w:pPr>
      <w:r>
        <w:br w:type="page"/>
      </w:r>
    </w:p>
    <w:tbl>
      <w:tblPr>
        <w:tblW w:w="0" w:type="auto"/>
        <w:tblCellMar>
          <w:left w:w="0" w:type="dxa"/>
          <w:right w:w="0" w:type="dxa"/>
        </w:tblCellMar>
        <w:tblLook w:val="04A0"/>
      </w:tblPr>
      <w:tblGrid>
        <w:gridCol w:w="2552"/>
        <w:gridCol w:w="6718"/>
        <w:gridCol w:w="974"/>
      </w:tblGrid>
      <w:tr w:rsidR="00D636C4">
        <w:trPr>
          <w:trHeight w:hRule="exact" w:val="14"/>
        </w:trPr>
        <w:tc>
          <w:tcPr>
            <w:tcW w:w="9795" w:type="dxa"/>
            <w:gridSpan w:val="2"/>
            <w:tcBorders>
              <w:top w:val="single" w:sz="8" w:space="0" w:color="000000"/>
            </w:tcBorders>
            <w:shd w:val="clear" w:color="FFFFFF" w:fill="FFFFFF"/>
            <w:tcMar>
              <w:left w:w="4" w:type="dxa"/>
              <w:right w:w="4" w:type="dxa"/>
            </w:tcMar>
          </w:tcPr>
          <w:p w:rsidR="00D636C4" w:rsidRDefault="00D636C4"/>
        </w:tc>
        <w:tc>
          <w:tcPr>
            <w:tcW w:w="1007" w:type="dxa"/>
            <w:vMerge w:val="restart"/>
            <w:tcBorders>
              <w:top w:val="single" w:sz="8" w:space="0" w:color="000000"/>
            </w:tcBorders>
            <w:shd w:val="clear" w:color="C0C0C0" w:fill="FFFFFF"/>
            <w:tcMar>
              <w:left w:w="34" w:type="dxa"/>
              <w:right w:w="34" w:type="dxa"/>
            </w:tcMar>
          </w:tcPr>
          <w:p w:rsidR="00D636C4" w:rsidRDefault="000E0D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636C4">
        <w:trPr>
          <w:trHeight w:hRule="exact" w:val="402"/>
        </w:trPr>
        <w:tc>
          <w:tcPr>
            <w:tcW w:w="2694" w:type="dxa"/>
          </w:tcPr>
          <w:p w:rsidR="00D636C4" w:rsidRDefault="00D636C4"/>
        </w:tc>
        <w:tc>
          <w:tcPr>
            <w:tcW w:w="7088" w:type="dxa"/>
          </w:tcPr>
          <w:p w:rsidR="00D636C4" w:rsidRDefault="00D636C4"/>
        </w:tc>
        <w:tc>
          <w:tcPr>
            <w:tcW w:w="1007" w:type="dxa"/>
            <w:vMerge/>
            <w:tcBorders>
              <w:top w:val="single" w:sz="8" w:space="0" w:color="000000"/>
            </w:tcBorders>
            <w:shd w:val="clear" w:color="C0C0C0" w:fill="FFFFFF"/>
            <w:tcMar>
              <w:left w:w="34" w:type="dxa"/>
              <w:right w:w="34" w:type="dxa"/>
            </w:tcMar>
          </w:tcPr>
          <w:p w:rsidR="00D636C4" w:rsidRDefault="00D636C4"/>
        </w:tc>
      </w:tr>
      <w:tr w:rsidR="00D636C4">
        <w:trPr>
          <w:trHeight w:hRule="exact" w:val="14"/>
        </w:trPr>
        <w:tc>
          <w:tcPr>
            <w:tcW w:w="10788" w:type="dxa"/>
            <w:gridSpan w:val="3"/>
            <w:tcBorders>
              <w:top w:val="single" w:sz="8" w:space="0" w:color="000000"/>
            </w:tcBorders>
            <w:shd w:val="clear" w:color="FFFFFF" w:fill="FFFFFF"/>
            <w:tcMar>
              <w:left w:w="4" w:type="dxa"/>
              <w:right w:w="4" w:type="dxa"/>
            </w:tcMar>
          </w:tcPr>
          <w:p w:rsidR="00D636C4" w:rsidRDefault="00D636C4"/>
        </w:tc>
      </w:tr>
      <w:tr w:rsidR="00D636C4">
        <w:trPr>
          <w:trHeight w:hRule="exact" w:val="13"/>
        </w:trPr>
        <w:tc>
          <w:tcPr>
            <w:tcW w:w="2694" w:type="dxa"/>
          </w:tcPr>
          <w:p w:rsidR="00D636C4" w:rsidRDefault="00D636C4"/>
        </w:tc>
        <w:tc>
          <w:tcPr>
            <w:tcW w:w="7088" w:type="dxa"/>
          </w:tcPr>
          <w:p w:rsidR="00D636C4" w:rsidRDefault="00D636C4"/>
        </w:tc>
        <w:tc>
          <w:tcPr>
            <w:tcW w:w="993" w:type="dxa"/>
          </w:tcPr>
          <w:p w:rsidR="00D636C4" w:rsidRDefault="00D636C4"/>
        </w:tc>
      </w:tr>
      <w:tr w:rsidR="00D636C4">
        <w:trPr>
          <w:trHeight w:hRule="exact" w:val="14"/>
        </w:trPr>
        <w:tc>
          <w:tcPr>
            <w:tcW w:w="10788" w:type="dxa"/>
            <w:gridSpan w:val="3"/>
            <w:tcBorders>
              <w:top w:val="single" w:sz="8" w:space="0" w:color="000000"/>
            </w:tcBorders>
            <w:shd w:val="clear" w:color="FFFFFF" w:fill="FFFFFF"/>
            <w:tcMar>
              <w:left w:w="4" w:type="dxa"/>
              <w:right w:w="4" w:type="dxa"/>
            </w:tcMar>
          </w:tcPr>
          <w:p w:rsidR="00D636C4" w:rsidRDefault="00D636C4"/>
        </w:tc>
      </w:tr>
      <w:tr w:rsidR="00D636C4">
        <w:trPr>
          <w:trHeight w:hRule="exact" w:val="96"/>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277"/>
        </w:trPr>
        <w:tc>
          <w:tcPr>
            <w:tcW w:w="10788" w:type="dxa"/>
            <w:gridSpan w:val="3"/>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Визирование РПД для исполнения в очередном учебном году</w:t>
            </w:r>
          </w:p>
        </w:tc>
      </w:tr>
      <w:tr w:rsidR="00D636C4" w:rsidRPr="00B57A87">
        <w:trPr>
          <w:trHeight w:hRule="exact" w:val="138"/>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trPr>
          <w:trHeight w:hRule="exact" w:val="555"/>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__ __________ 2023 г.</w:t>
            </w:r>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416"/>
        </w:trPr>
        <w:tc>
          <w:tcPr>
            <w:tcW w:w="10788" w:type="dxa"/>
            <w:gridSpan w:val="3"/>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Рабочая программа пересмотрена, обсуждена и одобрена для</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исполнения в 2023-2024 учебном году на заседании кафедры</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694"/>
        </w:trPr>
        <w:tc>
          <w:tcPr>
            <w:tcW w:w="2694" w:type="dxa"/>
          </w:tcPr>
          <w:p w:rsidR="00D636C4" w:rsidRDefault="00D636C4"/>
        </w:tc>
        <w:tc>
          <w:tcPr>
            <w:tcW w:w="8094" w:type="dxa"/>
            <w:gridSpan w:val="2"/>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Протокол от  __ __________ 2023 г.  №  __</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Зав. кафедрой </w:t>
            </w:r>
            <w:proofErr w:type="spellStart"/>
            <w:r w:rsidRPr="000E0DC4">
              <w:rPr>
                <w:rFonts w:ascii="Times New Roman" w:hAnsi="Times New Roman" w:cs="Times New Roman"/>
                <w:color w:val="000000"/>
                <w:sz w:val="19"/>
                <w:szCs w:val="19"/>
                <w:lang w:val="ru-RU"/>
              </w:rPr>
              <w:t>Гашенко</w:t>
            </w:r>
            <w:proofErr w:type="spellEnd"/>
            <w:r w:rsidRPr="000E0DC4">
              <w:rPr>
                <w:rFonts w:ascii="Times New Roman" w:hAnsi="Times New Roman" w:cs="Times New Roman"/>
                <w:color w:val="000000"/>
                <w:sz w:val="19"/>
                <w:szCs w:val="19"/>
                <w:lang w:val="ru-RU"/>
              </w:rPr>
              <w:t xml:space="preserve"> С.А.</w:t>
            </w:r>
          </w:p>
        </w:tc>
      </w:tr>
      <w:tr w:rsidR="00D636C4" w:rsidRPr="00B57A87">
        <w:trPr>
          <w:trHeight w:hRule="exact" w:val="138"/>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14"/>
        </w:trPr>
        <w:tc>
          <w:tcPr>
            <w:tcW w:w="10788" w:type="dxa"/>
            <w:gridSpan w:val="3"/>
            <w:tcBorders>
              <w:top w:val="single" w:sz="8" w:space="0" w:color="000000"/>
            </w:tcBorders>
            <w:shd w:val="clear" w:color="FFFFFF" w:fill="FFFFFF"/>
            <w:tcMar>
              <w:left w:w="4" w:type="dxa"/>
              <w:right w:w="4" w:type="dxa"/>
            </w:tcMar>
          </w:tcPr>
          <w:p w:rsidR="00D636C4" w:rsidRPr="000E0DC4" w:rsidRDefault="00D636C4">
            <w:pPr>
              <w:rPr>
                <w:lang w:val="ru-RU"/>
              </w:rPr>
            </w:pPr>
          </w:p>
        </w:tc>
      </w:tr>
      <w:tr w:rsidR="00D636C4" w:rsidRPr="00B57A87">
        <w:trPr>
          <w:trHeight w:hRule="exact" w:val="13"/>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14"/>
        </w:trPr>
        <w:tc>
          <w:tcPr>
            <w:tcW w:w="10788" w:type="dxa"/>
            <w:gridSpan w:val="3"/>
            <w:tcBorders>
              <w:top w:val="single" w:sz="8" w:space="0" w:color="000000"/>
            </w:tcBorders>
            <w:shd w:val="clear" w:color="FFFFFF" w:fill="FFFFFF"/>
            <w:tcMar>
              <w:left w:w="4" w:type="dxa"/>
              <w:right w:w="4" w:type="dxa"/>
            </w:tcMar>
          </w:tcPr>
          <w:p w:rsidR="00D636C4" w:rsidRPr="000E0DC4" w:rsidRDefault="00D636C4">
            <w:pPr>
              <w:rPr>
                <w:lang w:val="ru-RU"/>
              </w:rPr>
            </w:pPr>
          </w:p>
        </w:tc>
      </w:tr>
      <w:tr w:rsidR="00D636C4" w:rsidRPr="00B57A87">
        <w:trPr>
          <w:trHeight w:hRule="exact" w:val="96"/>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277"/>
        </w:trPr>
        <w:tc>
          <w:tcPr>
            <w:tcW w:w="10788" w:type="dxa"/>
            <w:gridSpan w:val="3"/>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Визирование РПД для исполнения в очередном учебном году</w:t>
            </w:r>
          </w:p>
        </w:tc>
      </w:tr>
      <w:tr w:rsidR="00D636C4" w:rsidRPr="00B57A87">
        <w:trPr>
          <w:trHeight w:hRule="exact" w:val="138"/>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trPr>
          <w:trHeight w:hRule="exact" w:val="555"/>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__ __________ 2024 г.</w:t>
            </w:r>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416"/>
        </w:trPr>
        <w:tc>
          <w:tcPr>
            <w:tcW w:w="10788" w:type="dxa"/>
            <w:gridSpan w:val="3"/>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Рабочая программа пересмотрена, обсуждена и одобрена для</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исполнения в 2024-2025 учебном году на заседании кафедры</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694"/>
        </w:trPr>
        <w:tc>
          <w:tcPr>
            <w:tcW w:w="2694" w:type="dxa"/>
          </w:tcPr>
          <w:p w:rsidR="00D636C4" w:rsidRDefault="00D636C4"/>
        </w:tc>
        <w:tc>
          <w:tcPr>
            <w:tcW w:w="8094" w:type="dxa"/>
            <w:gridSpan w:val="2"/>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Протокол от  __ __________ 2024 г.  №  __</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Зав. кафедрой </w:t>
            </w:r>
            <w:proofErr w:type="spellStart"/>
            <w:r w:rsidRPr="000E0DC4">
              <w:rPr>
                <w:rFonts w:ascii="Times New Roman" w:hAnsi="Times New Roman" w:cs="Times New Roman"/>
                <w:color w:val="000000"/>
                <w:sz w:val="19"/>
                <w:szCs w:val="19"/>
                <w:lang w:val="ru-RU"/>
              </w:rPr>
              <w:t>Гашенко</w:t>
            </w:r>
            <w:proofErr w:type="spellEnd"/>
            <w:r w:rsidRPr="000E0DC4">
              <w:rPr>
                <w:rFonts w:ascii="Times New Roman" w:hAnsi="Times New Roman" w:cs="Times New Roman"/>
                <w:color w:val="000000"/>
                <w:sz w:val="19"/>
                <w:szCs w:val="19"/>
                <w:lang w:val="ru-RU"/>
              </w:rPr>
              <w:t xml:space="preserve"> С.А.</w:t>
            </w:r>
          </w:p>
        </w:tc>
      </w:tr>
      <w:tr w:rsidR="00D636C4" w:rsidRPr="00B57A87">
        <w:trPr>
          <w:trHeight w:hRule="exact" w:val="138"/>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14"/>
        </w:trPr>
        <w:tc>
          <w:tcPr>
            <w:tcW w:w="10788" w:type="dxa"/>
            <w:gridSpan w:val="3"/>
            <w:tcBorders>
              <w:top w:val="single" w:sz="8" w:space="0" w:color="000000"/>
            </w:tcBorders>
            <w:shd w:val="clear" w:color="FFFFFF" w:fill="FFFFFF"/>
            <w:tcMar>
              <w:left w:w="4" w:type="dxa"/>
              <w:right w:w="4" w:type="dxa"/>
            </w:tcMar>
          </w:tcPr>
          <w:p w:rsidR="00D636C4" w:rsidRPr="000E0DC4" w:rsidRDefault="00D636C4">
            <w:pPr>
              <w:rPr>
                <w:lang w:val="ru-RU"/>
              </w:rPr>
            </w:pPr>
          </w:p>
        </w:tc>
      </w:tr>
      <w:tr w:rsidR="00D636C4" w:rsidRPr="00B57A87">
        <w:trPr>
          <w:trHeight w:hRule="exact" w:val="13"/>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14"/>
        </w:trPr>
        <w:tc>
          <w:tcPr>
            <w:tcW w:w="10788" w:type="dxa"/>
            <w:gridSpan w:val="3"/>
            <w:tcBorders>
              <w:top w:val="single" w:sz="8" w:space="0" w:color="000000"/>
            </w:tcBorders>
            <w:shd w:val="clear" w:color="FFFFFF" w:fill="FFFFFF"/>
            <w:tcMar>
              <w:left w:w="4" w:type="dxa"/>
              <w:right w:w="4" w:type="dxa"/>
            </w:tcMar>
          </w:tcPr>
          <w:p w:rsidR="00D636C4" w:rsidRPr="000E0DC4" w:rsidRDefault="00D636C4">
            <w:pPr>
              <w:rPr>
                <w:lang w:val="ru-RU"/>
              </w:rPr>
            </w:pPr>
          </w:p>
        </w:tc>
      </w:tr>
      <w:tr w:rsidR="00D636C4" w:rsidRPr="00B57A87">
        <w:trPr>
          <w:trHeight w:hRule="exact" w:val="96"/>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277"/>
        </w:trPr>
        <w:tc>
          <w:tcPr>
            <w:tcW w:w="10788" w:type="dxa"/>
            <w:gridSpan w:val="3"/>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Визирование РПД для исполнения в очередном учебном году</w:t>
            </w:r>
          </w:p>
        </w:tc>
      </w:tr>
      <w:tr w:rsidR="00D636C4" w:rsidRPr="00B57A87">
        <w:trPr>
          <w:trHeight w:hRule="exact" w:val="138"/>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trPr>
          <w:trHeight w:hRule="exact" w:val="555"/>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__ __________ 2025 г.</w:t>
            </w:r>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416"/>
        </w:trPr>
        <w:tc>
          <w:tcPr>
            <w:tcW w:w="10788" w:type="dxa"/>
            <w:gridSpan w:val="3"/>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Рабочая программа пересмотрена, обсуждена и одобрена для</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исполнения в 2025-2026 учебном году на заседании кафедры</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694"/>
        </w:trPr>
        <w:tc>
          <w:tcPr>
            <w:tcW w:w="2694" w:type="dxa"/>
          </w:tcPr>
          <w:p w:rsidR="00D636C4" w:rsidRDefault="00D636C4"/>
        </w:tc>
        <w:tc>
          <w:tcPr>
            <w:tcW w:w="8094" w:type="dxa"/>
            <w:gridSpan w:val="2"/>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Протокол от  __ __________ 2025 г.  №  __</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Зав. кафедрой </w:t>
            </w:r>
            <w:proofErr w:type="spellStart"/>
            <w:r w:rsidRPr="000E0DC4">
              <w:rPr>
                <w:rFonts w:ascii="Times New Roman" w:hAnsi="Times New Roman" w:cs="Times New Roman"/>
                <w:color w:val="000000"/>
                <w:sz w:val="19"/>
                <w:szCs w:val="19"/>
                <w:lang w:val="ru-RU"/>
              </w:rPr>
              <w:t>Гашенко</w:t>
            </w:r>
            <w:proofErr w:type="spellEnd"/>
            <w:r w:rsidRPr="000E0DC4">
              <w:rPr>
                <w:rFonts w:ascii="Times New Roman" w:hAnsi="Times New Roman" w:cs="Times New Roman"/>
                <w:color w:val="000000"/>
                <w:sz w:val="19"/>
                <w:szCs w:val="19"/>
                <w:lang w:val="ru-RU"/>
              </w:rPr>
              <w:t xml:space="preserve"> С.А.</w:t>
            </w:r>
          </w:p>
        </w:tc>
      </w:tr>
      <w:tr w:rsidR="00D636C4" w:rsidRPr="00B57A87">
        <w:trPr>
          <w:trHeight w:hRule="exact" w:val="138"/>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14"/>
        </w:trPr>
        <w:tc>
          <w:tcPr>
            <w:tcW w:w="10788" w:type="dxa"/>
            <w:gridSpan w:val="3"/>
            <w:tcBorders>
              <w:top w:val="single" w:sz="8" w:space="0" w:color="000000"/>
            </w:tcBorders>
            <w:shd w:val="clear" w:color="FFFFFF" w:fill="FFFFFF"/>
            <w:tcMar>
              <w:left w:w="4" w:type="dxa"/>
              <w:right w:w="4" w:type="dxa"/>
            </w:tcMar>
          </w:tcPr>
          <w:p w:rsidR="00D636C4" w:rsidRPr="000E0DC4" w:rsidRDefault="00D636C4">
            <w:pPr>
              <w:rPr>
                <w:lang w:val="ru-RU"/>
              </w:rPr>
            </w:pPr>
          </w:p>
        </w:tc>
      </w:tr>
      <w:tr w:rsidR="00D636C4" w:rsidRPr="00B57A87">
        <w:trPr>
          <w:trHeight w:hRule="exact" w:val="13"/>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14"/>
        </w:trPr>
        <w:tc>
          <w:tcPr>
            <w:tcW w:w="10788" w:type="dxa"/>
            <w:gridSpan w:val="3"/>
            <w:tcBorders>
              <w:top w:val="single" w:sz="8" w:space="0" w:color="000000"/>
            </w:tcBorders>
            <w:shd w:val="clear" w:color="FFFFFF" w:fill="FFFFFF"/>
            <w:tcMar>
              <w:left w:w="4" w:type="dxa"/>
              <w:right w:w="4" w:type="dxa"/>
            </w:tcMar>
          </w:tcPr>
          <w:p w:rsidR="00D636C4" w:rsidRPr="000E0DC4" w:rsidRDefault="00D636C4">
            <w:pPr>
              <w:rPr>
                <w:lang w:val="ru-RU"/>
              </w:rPr>
            </w:pPr>
          </w:p>
        </w:tc>
      </w:tr>
      <w:tr w:rsidR="00D636C4" w:rsidRPr="00B57A87">
        <w:trPr>
          <w:trHeight w:hRule="exact" w:val="96"/>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277"/>
        </w:trPr>
        <w:tc>
          <w:tcPr>
            <w:tcW w:w="10788" w:type="dxa"/>
            <w:gridSpan w:val="3"/>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Визирование РПД для исполнения в очередном учебном году</w:t>
            </w:r>
          </w:p>
        </w:tc>
      </w:tr>
      <w:tr w:rsidR="00D636C4" w:rsidRPr="00B57A87">
        <w:trPr>
          <w:trHeight w:hRule="exact" w:val="138"/>
        </w:trPr>
        <w:tc>
          <w:tcPr>
            <w:tcW w:w="2694" w:type="dxa"/>
          </w:tcPr>
          <w:p w:rsidR="00D636C4" w:rsidRPr="000E0DC4" w:rsidRDefault="00D636C4">
            <w:pPr>
              <w:rPr>
                <w:lang w:val="ru-RU"/>
              </w:rPr>
            </w:pPr>
          </w:p>
        </w:tc>
        <w:tc>
          <w:tcPr>
            <w:tcW w:w="7088" w:type="dxa"/>
          </w:tcPr>
          <w:p w:rsidR="00D636C4" w:rsidRPr="000E0DC4" w:rsidRDefault="00D636C4">
            <w:pPr>
              <w:rPr>
                <w:lang w:val="ru-RU"/>
              </w:rPr>
            </w:pPr>
          </w:p>
        </w:tc>
        <w:tc>
          <w:tcPr>
            <w:tcW w:w="993" w:type="dxa"/>
          </w:tcPr>
          <w:p w:rsidR="00D636C4" w:rsidRPr="000E0DC4" w:rsidRDefault="00D636C4">
            <w:pPr>
              <w:rPr>
                <w:lang w:val="ru-RU"/>
              </w:rPr>
            </w:pPr>
          </w:p>
        </w:tc>
      </w:tr>
      <w:tr w:rsidR="00D636C4">
        <w:trPr>
          <w:trHeight w:hRule="exact" w:val="555"/>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__ __________ 2026 г.</w:t>
            </w:r>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416"/>
        </w:trPr>
        <w:tc>
          <w:tcPr>
            <w:tcW w:w="10788" w:type="dxa"/>
            <w:gridSpan w:val="3"/>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Рабочая программа пересмотрена, обсуждена и одобрена для</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исполнения в 2026-2027 учебном году на заседании кафедры</w:t>
            </w:r>
          </w:p>
        </w:tc>
      </w:tr>
      <w:tr w:rsidR="00D636C4">
        <w:trPr>
          <w:trHeight w:hRule="exact" w:val="277"/>
        </w:trPr>
        <w:tc>
          <w:tcPr>
            <w:tcW w:w="10788" w:type="dxa"/>
            <w:gridSpan w:val="3"/>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D636C4">
        <w:trPr>
          <w:trHeight w:hRule="exact" w:val="138"/>
        </w:trPr>
        <w:tc>
          <w:tcPr>
            <w:tcW w:w="2694" w:type="dxa"/>
          </w:tcPr>
          <w:p w:rsidR="00D636C4" w:rsidRDefault="00D636C4"/>
        </w:tc>
        <w:tc>
          <w:tcPr>
            <w:tcW w:w="7088" w:type="dxa"/>
          </w:tcPr>
          <w:p w:rsidR="00D636C4" w:rsidRDefault="00D636C4"/>
        </w:tc>
        <w:tc>
          <w:tcPr>
            <w:tcW w:w="993" w:type="dxa"/>
          </w:tcPr>
          <w:p w:rsidR="00D636C4" w:rsidRDefault="00D636C4"/>
        </w:tc>
      </w:tr>
      <w:tr w:rsidR="00D636C4" w:rsidRPr="00B57A87">
        <w:trPr>
          <w:trHeight w:hRule="exact" w:val="694"/>
        </w:trPr>
        <w:tc>
          <w:tcPr>
            <w:tcW w:w="2694" w:type="dxa"/>
          </w:tcPr>
          <w:p w:rsidR="00D636C4" w:rsidRDefault="00D636C4"/>
        </w:tc>
        <w:tc>
          <w:tcPr>
            <w:tcW w:w="8094" w:type="dxa"/>
            <w:gridSpan w:val="2"/>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Протокол от  __ __________ 2026 г.  №  __</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Зав. кафедрой </w:t>
            </w:r>
            <w:proofErr w:type="spellStart"/>
            <w:r w:rsidRPr="000E0DC4">
              <w:rPr>
                <w:rFonts w:ascii="Times New Roman" w:hAnsi="Times New Roman" w:cs="Times New Roman"/>
                <w:color w:val="000000"/>
                <w:sz w:val="19"/>
                <w:szCs w:val="19"/>
                <w:lang w:val="ru-RU"/>
              </w:rPr>
              <w:t>Гашенко</w:t>
            </w:r>
            <w:proofErr w:type="spellEnd"/>
            <w:r w:rsidRPr="000E0DC4">
              <w:rPr>
                <w:rFonts w:ascii="Times New Roman" w:hAnsi="Times New Roman" w:cs="Times New Roman"/>
                <w:color w:val="000000"/>
                <w:sz w:val="19"/>
                <w:szCs w:val="19"/>
                <w:lang w:val="ru-RU"/>
              </w:rPr>
              <w:t xml:space="preserve"> С.А.</w:t>
            </w:r>
          </w:p>
        </w:tc>
      </w:tr>
    </w:tbl>
    <w:p w:rsidR="00D636C4" w:rsidRPr="000E0DC4" w:rsidRDefault="000E0DC4">
      <w:pPr>
        <w:rPr>
          <w:sz w:val="0"/>
          <w:szCs w:val="0"/>
          <w:lang w:val="ru-RU"/>
        </w:rPr>
      </w:pPr>
      <w:r w:rsidRPr="000E0DC4">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D636C4">
        <w:trPr>
          <w:trHeight w:hRule="exact" w:val="277"/>
        </w:trPr>
        <w:tc>
          <w:tcPr>
            <w:tcW w:w="284" w:type="dxa"/>
          </w:tcPr>
          <w:p w:rsidR="00D636C4" w:rsidRPr="000E0DC4" w:rsidRDefault="00D636C4">
            <w:pPr>
              <w:rPr>
                <w:lang w:val="ru-RU"/>
              </w:rPr>
            </w:pPr>
          </w:p>
        </w:tc>
        <w:tc>
          <w:tcPr>
            <w:tcW w:w="1277" w:type="dxa"/>
          </w:tcPr>
          <w:p w:rsidR="00D636C4" w:rsidRPr="000E0DC4" w:rsidRDefault="00D636C4">
            <w:pPr>
              <w:rPr>
                <w:lang w:val="ru-RU"/>
              </w:rPr>
            </w:pPr>
          </w:p>
        </w:tc>
        <w:tc>
          <w:tcPr>
            <w:tcW w:w="472" w:type="dxa"/>
          </w:tcPr>
          <w:p w:rsidR="00D636C4" w:rsidRPr="000E0DC4" w:rsidRDefault="00D636C4">
            <w:pPr>
              <w:rPr>
                <w:lang w:val="ru-RU"/>
              </w:rPr>
            </w:pPr>
          </w:p>
        </w:tc>
        <w:tc>
          <w:tcPr>
            <w:tcW w:w="238" w:type="dxa"/>
          </w:tcPr>
          <w:p w:rsidR="00D636C4" w:rsidRPr="000E0DC4" w:rsidRDefault="00D636C4">
            <w:pPr>
              <w:rPr>
                <w:lang w:val="ru-RU"/>
              </w:rPr>
            </w:pPr>
          </w:p>
        </w:tc>
        <w:tc>
          <w:tcPr>
            <w:tcW w:w="143" w:type="dxa"/>
          </w:tcPr>
          <w:p w:rsidR="00D636C4" w:rsidRPr="000E0DC4" w:rsidRDefault="00D636C4">
            <w:pPr>
              <w:rPr>
                <w:lang w:val="ru-RU"/>
              </w:rPr>
            </w:pPr>
          </w:p>
        </w:tc>
        <w:tc>
          <w:tcPr>
            <w:tcW w:w="93" w:type="dxa"/>
          </w:tcPr>
          <w:p w:rsidR="00D636C4" w:rsidRPr="000E0DC4" w:rsidRDefault="00D636C4">
            <w:pPr>
              <w:rPr>
                <w:lang w:val="ru-RU"/>
              </w:rPr>
            </w:pPr>
          </w:p>
        </w:tc>
        <w:tc>
          <w:tcPr>
            <w:tcW w:w="192" w:type="dxa"/>
          </w:tcPr>
          <w:p w:rsidR="00D636C4" w:rsidRPr="000E0DC4" w:rsidRDefault="00D636C4">
            <w:pPr>
              <w:rPr>
                <w:lang w:val="ru-RU"/>
              </w:rPr>
            </w:pPr>
          </w:p>
        </w:tc>
        <w:tc>
          <w:tcPr>
            <w:tcW w:w="285" w:type="dxa"/>
          </w:tcPr>
          <w:p w:rsidR="00D636C4" w:rsidRPr="000E0DC4" w:rsidRDefault="00D636C4">
            <w:pPr>
              <w:rPr>
                <w:lang w:val="ru-RU"/>
              </w:rPr>
            </w:pPr>
          </w:p>
        </w:tc>
        <w:tc>
          <w:tcPr>
            <w:tcW w:w="710" w:type="dxa"/>
          </w:tcPr>
          <w:p w:rsidR="00D636C4" w:rsidRPr="000E0DC4" w:rsidRDefault="00D636C4">
            <w:pPr>
              <w:rPr>
                <w:lang w:val="ru-RU"/>
              </w:rPr>
            </w:pPr>
          </w:p>
        </w:tc>
        <w:tc>
          <w:tcPr>
            <w:tcW w:w="426" w:type="dxa"/>
          </w:tcPr>
          <w:p w:rsidR="00D636C4" w:rsidRPr="000E0DC4" w:rsidRDefault="00D636C4">
            <w:pPr>
              <w:rPr>
                <w:lang w:val="ru-RU"/>
              </w:rPr>
            </w:pPr>
          </w:p>
        </w:tc>
        <w:tc>
          <w:tcPr>
            <w:tcW w:w="109" w:type="dxa"/>
          </w:tcPr>
          <w:p w:rsidR="00D636C4" w:rsidRPr="000E0DC4" w:rsidRDefault="00D636C4">
            <w:pPr>
              <w:rPr>
                <w:lang w:val="ru-RU"/>
              </w:rPr>
            </w:pPr>
          </w:p>
        </w:tc>
        <w:tc>
          <w:tcPr>
            <w:tcW w:w="3153" w:type="dxa"/>
          </w:tcPr>
          <w:p w:rsidR="00D636C4" w:rsidRPr="000E0DC4" w:rsidRDefault="00D636C4">
            <w:pPr>
              <w:rPr>
                <w:lang w:val="ru-RU"/>
              </w:rPr>
            </w:pPr>
          </w:p>
        </w:tc>
        <w:tc>
          <w:tcPr>
            <w:tcW w:w="1844" w:type="dxa"/>
          </w:tcPr>
          <w:p w:rsidR="00D636C4" w:rsidRPr="000E0DC4" w:rsidRDefault="00D636C4">
            <w:pPr>
              <w:rPr>
                <w:lang w:val="ru-RU"/>
              </w:rPr>
            </w:pPr>
          </w:p>
        </w:tc>
        <w:tc>
          <w:tcPr>
            <w:tcW w:w="1007" w:type="dxa"/>
            <w:gridSpan w:val="3"/>
            <w:shd w:val="clear" w:color="C0C0C0" w:fill="FFFFFF"/>
            <w:tcMar>
              <w:left w:w="34" w:type="dxa"/>
              <w:right w:w="34" w:type="dxa"/>
            </w:tcMar>
          </w:tcPr>
          <w:p w:rsidR="00D636C4" w:rsidRDefault="000E0D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636C4">
        <w:trPr>
          <w:trHeight w:hRule="exact" w:val="277"/>
        </w:trPr>
        <w:tc>
          <w:tcPr>
            <w:tcW w:w="284" w:type="dxa"/>
          </w:tcPr>
          <w:p w:rsidR="00D636C4" w:rsidRDefault="00D636C4"/>
        </w:tc>
        <w:tc>
          <w:tcPr>
            <w:tcW w:w="1277" w:type="dxa"/>
          </w:tcPr>
          <w:p w:rsidR="00D636C4" w:rsidRDefault="00D636C4"/>
        </w:tc>
        <w:tc>
          <w:tcPr>
            <w:tcW w:w="472" w:type="dxa"/>
          </w:tcPr>
          <w:p w:rsidR="00D636C4" w:rsidRDefault="00D636C4"/>
        </w:tc>
        <w:tc>
          <w:tcPr>
            <w:tcW w:w="238" w:type="dxa"/>
          </w:tcPr>
          <w:p w:rsidR="00D636C4" w:rsidRDefault="00D636C4"/>
        </w:tc>
        <w:tc>
          <w:tcPr>
            <w:tcW w:w="143" w:type="dxa"/>
          </w:tcPr>
          <w:p w:rsidR="00D636C4" w:rsidRDefault="00D636C4"/>
        </w:tc>
        <w:tc>
          <w:tcPr>
            <w:tcW w:w="93" w:type="dxa"/>
          </w:tcPr>
          <w:p w:rsidR="00D636C4" w:rsidRDefault="00D636C4"/>
        </w:tc>
        <w:tc>
          <w:tcPr>
            <w:tcW w:w="192" w:type="dxa"/>
          </w:tcPr>
          <w:p w:rsidR="00D636C4" w:rsidRDefault="00D636C4"/>
        </w:tc>
        <w:tc>
          <w:tcPr>
            <w:tcW w:w="285" w:type="dxa"/>
          </w:tcPr>
          <w:p w:rsidR="00D636C4" w:rsidRDefault="00D636C4"/>
        </w:tc>
        <w:tc>
          <w:tcPr>
            <w:tcW w:w="710" w:type="dxa"/>
          </w:tcPr>
          <w:p w:rsidR="00D636C4" w:rsidRDefault="00D636C4"/>
        </w:tc>
        <w:tc>
          <w:tcPr>
            <w:tcW w:w="426" w:type="dxa"/>
          </w:tcPr>
          <w:p w:rsidR="00D636C4" w:rsidRDefault="00D636C4"/>
        </w:tc>
        <w:tc>
          <w:tcPr>
            <w:tcW w:w="109" w:type="dxa"/>
          </w:tcPr>
          <w:p w:rsidR="00D636C4" w:rsidRDefault="00D636C4"/>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rsidRPr="00B57A87">
        <w:trPr>
          <w:trHeight w:hRule="exact" w:val="277"/>
        </w:trPr>
        <w:tc>
          <w:tcPr>
            <w:tcW w:w="10221" w:type="dxa"/>
            <w:gridSpan w:val="16"/>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Рабочая программа дисциплины  Прикладное программирование</w:t>
            </w:r>
          </w:p>
        </w:tc>
      </w:tr>
      <w:tr w:rsidR="00D636C4" w:rsidRPr="00B57A87">
        <w:trPr>
          <w:trHeight w:hRule="exact" w:val="694"/>
        </w:trPr>
        <w:tc>
          <w:tcPr>
            <w:tcW w:w="10221" w:type="dxa"/>
            <w:gridSpan w:val="16"/>
            <w:shd w:val="clear" w:color="000000" w:fill="FFFFFF"/>
            <w:tcMar>
              <w:left w:w="34" w:type="dxa"/>
              <w:right w:w="34" w:type="dxa"/>
            </w:tcMar>
          </w:tcPr>
          <w:p w:rsidR="00D636C4" w:rsidRPr="000E0DC4" w:rsidRDefault="000E0DC4">
            <w:pPr>
              <w:spacing w:after="0" w:line="240" w:lineRule="auto"/>
              <w:rPr>
                <w:sz w:val="19"/>
                <w:szCs w:val="19"/>
                <w:lang w:val="ru-RU"/>
              </w:rPr>
            </w:pPr>
            <w:proofErr w:type="gramStart"/>
            <w:r w:rsidRPr="000E0DC4">
              <w:rPr>
                <w:rFonts w:ascii="Times New Roman" w:hAnsi="Times New Roman" w:cs="Times New Roman"/>
                <w:color w:val="000000"/>
                <w:sz w:val="19"/>
                <w:szCs w:val="19"/>
                <w:lang w:val="ru-RU"/>
              </w:rPr>
              <w:t>разработана</w:t>
            </w:r>
            <w:proofErr w:type="gramEnd"/>
            <w:r w:rsidRPr="000E0DC4">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D636C4">
        <w:trPr>
          <w:trHeight w:hRule="exact" w:val="277"/>
        </w:trPr>
        <w:tc>
          <w:tcPr>
            <w:tcW w:w="2424" w:type="dxa"/>
            <w:gridSpan w:val="5"/>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D636C4" w:rsidRDefault="000E0DC4">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D636C4" w:rsidRDefault="00D636C4"/>
        </w:tc>
        <w:tc>
          <w:tcPr>
            <w:tcW w:w="143" w:type="dxa"/>
          </w:tcPr>
          <w:p w:rsidR="00D636C4" w:rsidRDefault="00D636C4"/>
        </w:tc>
      </w:tr>
      <w:tr w:rsidR="00D636C4">
        <w:trPr>
          <w:trHeight w:hRule="exact" w:val="138"/>
        </w:trPr>
        <w:tc>
          <w:tcPr>
            <w:tcW w:w="284" w:type="dxa"/>
          </w:tcPr>
          <w:p w:rsidR="00D636C4" w:rsidRDefault="00D636C4"/>
        </w:tc>
        <w:tc>
          <w:tcPr>
            <w:tcW w:w="1277" w:type="dxa"/>
          </w:tcPr>
          <w:p w:rsidR="00D636C4" w:rsidRDefault="00D636C4"/>
        </w:tc>
        <w:tc>
          <w:tcPr>
            <w:tcW w:w="472" w:type="dxa"/>
          </w:tcPr>
          <w:p w:rsidR="00D636C4" w:rsidRDefault="00D636C4"/>
        </w:tc>
        <w:tc>
          <w:tcPr>
            <w:tcW w:w="238" w:type="dxa"/>
          </w:tcPr>
          <w:p w:rsidR="00D636C4" w:rsidRDefault="00D636C4"/>
        </w:tc>
        <w:tc>
          <w:tcPr>
            <w:tcW w:w="143" w:type="dxa"/>
          </w:tcPr>
          <w:p w:rsidR="00D636C4" w:rsidRDefault="00D636C4"/>
        </w:tc>
        <w:tc>
          <w:tcPr>
            <w:tcW w:w="93" w:type="dxa"/>
          </w:tcPr>
          <w:p w:rsidR="00D636C4" w:rsidRDefault="00D636C4"/>
        </w:tc>
        <w:tc>
          <w:tcPr>
            <w:tcW w:w="192" w:type="dxa"/>
          </w:tcPr>
          <w:p w:rsidR="00D636C4" w:rsidRDefault="00D636C4"/>
        </w:tc>
        <w:tc>
          <w:tcPr>
            <w:tcW w:w="285" w:type="dxa"/>
          </w:tcPr>
          <w:p w:rsidR="00D636C4" w:rsidRDefault="00D636C4"/>
        </w:tc>
        <w:tc>
          <w:tcPr>
            <w:tcW w:w="710" w:type="dxa"/>
          </w:tcPr>
          <w:p w:rsidR="00D636C4" w:rsidRDefault="00D636C4"/>
        </w:tc>
        <w:tc>
          <w:tcPr>
            <w:tcW w:w="426" w:type="dxa"/>
          </w:tcPr>
          <w:p w:rsidR="00D636C4" w:rsidRDefault="00D636C4"/>
        </w:tc>
        <w:tc>
          <w:tcPr>
            <w:tcW w:w="109" w:type="dxa"/>
          </w:tcPr>
          <w:p w:rsidR="00D636C4" w:rsidRDefault="00D636C4"/>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277"/>
        </w:trPr>
        <w:tc>
          <w:tcPr>
            <w:tcW w:w="2424" w:type="dxa"/>
            <w:gridSpan w:val="5"/>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D636C4" w:rsidRDefault="000E0DC4">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D636C4" w:rsidRDefault="00D636C4"/>
        </w:tc>
        <w:tc>
          <w:tcPr>
            <w:tcW w:w="143" w:type="dxa"/>
          </w:tcPr>
          <w:p w:rsidR="00D636C4" w:rsidRDefault="00D636C4"/>
        </w:tc>
      </w:tr>
      <w:tr w:rsidR="00D636C4">
        <w:trPr>
          <w:trHeight w:hRule="exact" w:val="277"/>
        </w:trPr>
        <w:tc>
          <w:tcPr>
            <w:tcW w:w="284" w:type="dxa"/>
          </w:tcPr>
          <w:p w:rsidR="00D636C4" w:rsidRDefault="00D636C4"/>
        </w:tc>
        <w:tc>
          <w:tcPr>
            <w:tcW w:w="1277" w:type="dxa"/>
          </w:tcPr>
          <w:p w:rsidR="00D636C4" w:rsidRDefault="00D636C4"/>
        </w:tc>
        <w:tc>
          <w:tcPr>
            <w:tcW w:w="472" w:type="dxa"/>
          </w:tcPr>
          <w:p w:rsidR="00D636C4" w:rsidRDefault="00D636C4"/>
        </w:tc>
        <w:tc>
          <w:tcPr>
            <w:tcW w:w="238" w:type="dxa"/>
          </w:tcPr>
          <w:p w:rsidR="00D636C4" w:rsidRDefault="00D636C4"/>
        </w:tc>
        <w:tc>
          <w:tcPr>
            <w:tcW w:w="143" w:type="dxa"/>
          </w:tcPr>
          <w:p w:rsidR="00D636C4" w:rsidRDefault="00D636C4"/>
        </w:tc>
        <w:tc>
          <w:tcPr>
            <w:tcW w:w="93" w:type="dxa"/>
          </w:tcPr>
          <w:p w:rsidR="00D636C4" w:rsidRDefault="00D636C4"/>
        </w:tc>
        <w:tc>
          <w:tcPr>
            <w:tcW w:w="192" w:type="dxa"/>
          </w:tcPr>
          <w:p w:rsidR="00D636C4" w:rsidRDefault="00D636C4"/>
        </w:tc>
        <w:tc>
          <w:tcPr>
            <w:tcW w:w="285" w:type="dxa"/>
          </w:tcPr>
          <w:p w:rsidR="00D636C4" w:rsidRDefault="00D636C4"/>
        </w:tc>
        <w:tc>
          <w:tcPr>
            <w:tcW w:w="710" w:type="dxa"/>
          </w:tcPr>
          <w:p w:rsidR="00D636C4" w:rsidRDefault="00D636C4"/>
        </w:tc>
        <w:tc>
          <w:tcPr>
            <w:tcW w:w="426" w:type="dxa"/>
          </w:tcPr>
          <w:p w:rsidR="00D636C4" w:rsidRDefault="00D636C4"/>
        </w:tc>
        <w:tc>
          <w:tcPr>
            <w:tcW w:w="109" w:type="dxa"/>
          </w:tcPr>
          <w:p w:rsidR="00D636C4" w:rsidRDefault="00D636C4"/>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rsidRPr="00B57A87">
        <w:trPr>
          <w:trHeight w:hRule="exact" w:val="833"/>
        </w:trPr>
        <w:tc>
          <w:tcPr>
            <w:tcW w:w="9795" w:type="dxa"/>
            <w:gridSpan w:val="14"/>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D636C4" w:rsidRPr="000E0DC4" w:rsidRDefault="00D636C4">
            <w:pPr>
              <w:rPr>
                <w:lang w:val="ru-RU"/>
              </w:rPr>
            </w:pPr>
          </w:p>
        </w:tc>
        <w:tc>
          <w:tcPr>
            <w:tcW w:w="143" w:type="dxa"/>
          </w:tcPr>
          <w:p w:rsidR="00D636C4" w:rsidRPr="000E0DC4" w:rsidRDefault="00D636C4">
            <w:pPr>
              <w:rPr>
                <w:lang w:val="ru-RU"/>
              </w:rPr>
            </w:pPr>
          </w:p>
        </w:tc>
      </w:tr>
      <w:tr w:rsidR="00D636C4" w:rsidRPr="00B57A87">
        <w:trPr>
          <w:trHeight w:hRule="exact" w:val="138"/>
        </w:trPr>
        <w:tc>
          <w:tcPr>
            <w:tcW w:w="284" w:type="dxa"/>
          </w:tcPr>
          <w:p w:rsidR="00D636C4" w:rsidRPr="000E0DC4" w:rsidRDefault="00D636C4">
            <w:pPr>
              <w:rPr>
                <w:lang w:val="ru-RU"/>
              </w:rPr>
            </w:pPr>
          </w:p>
        </w:tc>
        <w:tc>
          <w:tcPr>
            <w:tcW w:w="1277" w:type="dxa"/>
          </w:tcPr>
          <w:p w:rsidR="00D636C4" w:rsidRPr="000E0DC4" w:rsidRDefault="00D636C4">
            <w:pPr>
              <w:rPr>
                <w:lang w:val="ru-RU"/>
              </w:rPr>
            </w:pPr>
          </w:p>
        </w:tc>
        <w:tc>
          <w:tcPr>
            <w:tcW w:w="472" w:type="dxa"/>
          </w:tcPr>
          <w:p w:rsidR="00D636C4" w:rsidRPr="000E0DC4" w:rsidRDefault="00D636C4">
            <w:pPr>
              <w:rPr>
                <w:lang w:val="ru-RU"/>
              </w:rPr>
            </w:pPr>
          </w:p>
        </w:tc>
        <w:tc>
          <w:tcPr>
            <w:tcW w:w="238" w:type="dxa"/>
          </w:tcPr>
          <w:p w:rsidR="00D636C4" w:rsidRPr="000E0DC4" w:rsidRDefault="00D636C4">
            <w:pPr>
              <w:rPr>
                <w:lang w:val="ru-RU"/>
              </w:rPr>
            </w:pPr>
          </w:p>
        </w:tc>
        <w:tc>
          <w:tcPr>
            <w:tcW w:w="143" w:type="dxa"/>
          </w:tcPr>
          <w:p w:rsidR="00D636C4" w:rsidRPr="000E0DC4" w:rsidRDefault="00D636C4">
            <w:pPr>
              <w:rPr>
                <w:lang w:val="ru-RU"/>
              </w:rPr>
            </w:pPr>
          </w:p>
        </w:tc>
        <w:tc>
          <w:tcPr>
            <w:tcW w:w="93" w:type="dxa"/>
          </w:tcPr>
          <w:p w:rsidR="00D636C4" w:rsidRPr="000E0DC4" w:rsidRDefault="00D636C4">
            <w:pPr>
              <w:rPr>
                <w:lang w:val="ru-RU"/>
              </w:rPr>
            </w:pPr>
          </w:p>
        </w:tc>
        <w:tc>
          <w:tcPr>
            <w:tcW w:w="192" w:type="dxa"/>
          </w:tcPr>
          <w:p w:rsidR="00D636C4" w:rsidRPr="000E0DC4" w:rsidRDefault="00D636C4">
            <w:pPr>
              <w:rPr>
                <w:lang w:val="ru-RU"/>
              </w:rPr>
            </w:pPr>
          </w:p>
        </w:tc>
        <w:tc>
          <w:tcPr>
            <w:tcW w:w="285" w:type="dxa"/>
          </w:tcPr>
          <w:p w:rsidR="00D636C4" w:rsidRPr="000E0DC4" w:rsidRDefault="00D636C4">
            <w:pPr>
              <w:rPr>
                <w:lang w:val="ru-RU"/>
              </w:rPr>
            </w:pPr>
          </w:p>
        </w:tc>
        <w:tc>
          <w:tcPr>
            <w:tcW w:w="710" w:type="dxa"/>
          </w:tcPr>
          <w:p w:rsidR="00D636C4" w:rsidRPr="000E0DC4" w:rsidRDefault="00D636C4">
            <w:pPr>
              <w:rPr>
                <w:lang w:val="ru-RU"/>
              </w:rPr>
            </w:pPr>
          </w:p>
        </w:tc>
        <w:tc>
          <w:tcPr>
            <w:tcW w:w="426" w:type="dxa"/>
          </w:tcPr>
          <w:p w:rsidR="00D636C4" w:rsidRPr="000E0DC4" w:rsidRDefault="00D636C4">
            <w:pPr>
              <w:rPr>
                <w:lang w:val="ru-RU"/>
              </w:rPr>
            </w:pPr>
          </w:p>
        </w:tc>
        <w:tc>
          <w:tcPr>
            <w:tcW w:w="109" w:type="dxa"/>
          </w:tcPr>
          <w:p w:rsidR="00D636C4" w:rsidRPr="000E0DC4" w:rsidRDefault="00D636C4">
            <w:pPr>
              <w:rPr>
                <w:lang w:val="ru-RU"/>
              </w:rPr>
            </w:pPr>
          </w:p>
        </w:tc>
        <w:tc>
          <w:tcPr>
            <w:tcW w:w="3153" w:type="dxa"/>
          </w:tcPr>
          <w:p w:rsidR="00D636C4" w:rsidRPr="000E0DC4" w:rsidRDefault="00D636C4">
            <w:pPr>
              <w:rPr>
                <w:lang w:val="ru-RU"/>
              </w:rPr>
            </w:pPr>
          </w:p>
        </w:tc>
        <w:tc>
          <w:tcPr>
            <w:tcW w:w="1844" w:type="dxa"/>
          </w:tcPr>
          <w:p w:rsidR="00D636C4" w:rsidRPr="000E0DC4" w:rsidRDefault="00D636C4">
            <w:pPr>
              <w:rPr>
                <w:lang w:val="ru-RU"/>
              </w:rPr>
            </w:pPr>
          </w:p>
        </w:tc>
        <w:tc>
          <w:tcPr>
            <w:tcW w:w="568" w:type="dxa"/>
          </w:tcPr>
          <w:p w:rsidR="00D636C4" w:rsidRPr="000E0DC4" w:rsidRDefault="00D636C4">
            <w:pPr>
              <w:rPr>
                <w:lang w:val="ru-RU"/>
              </w:rPr>
            </w:pPr>
          </w:p>
        </w:tc>
        <w:tc>
          <w:tcPr>
            <w:tcW w:w="284" w:type="dxa"/>
          </w:tcPr>
          <w:p w:rsidR="00D636C4" w:rsidRPr="000E0DC4" w:rsidRDefault="00D636C4">
            <w:pPr>
              <w:rPr>
                <w:lang w:val="ru-RU"/>
              </w:rPr>
            </w:pPr>
          </w:p>
        </w:tc>
        <w:tc>
          <w:tcPr>
            <w:tcW w:w="143" w:type="dxa"/>
          </w:tcPr>
          <w:p w:rsidR="00D636C4" w:rsidRPr="000E0DC4" w:rsidRDefault="00D636C4">
            <w:pPr>
              <w:rPr>
                <w:lang w:val="ru-RU"/>
              </w:rPr>
            </w:pPr>
          </w:p>
        </w:tc>
      </w:tr>
      <w:tr w:rsidR="00D636C4">
        <w:trPr>
          <w:trHeight w:hRule="exact" w:val="277"/>
        </w:trPr>
        <w:tc>
          <w:tcPr>
            <w:tcW w:w="2283" w:type="dxa"/>
            <w:gridSpan w:val="4"/>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D636C4" w:rsidRDefault="00D636C4"/>
        </w:tc>
        <w:tc>
          <w:tcPr>
            <w:tcW w:w="7386" w:type="dxa"/>
            <w:gridSpan w:val="9"/>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D636C4" w:rsidRDefault="00D636C4"/>
        </w:tc>
        <w:tc>
          <w:tcPr>
            <w:tcW w:w="143" w:type="dxa"/>
          </w:tcPr>
          <w:p w:rsidR="00D636C4" w:rsidRDefault="00D636C4"/>
        </w:tc>
      </w:tr>
      <w:tr w:rsidR="00D636C4">
        <w:trPr>
          <w:trHeight w:hRule="exact" w:val="277"/>
        </w:trPr>
        <w:tc>
          <w:tcPr>
            <w:tcW w:w="7386" w:type="dxa"/>
            <w:gridSpan w:val="12"/>
            <w:shd w:val="clear" w:color="000000" w:fill="FFFFFF"/>
            <w:tcMar>
              <w:left w:w="34" w:type="dxa"/>
              <w:right w:w="34" w:type="dxa"/>
            </w:tcMar>
          </w:tcPr>
          <w:p w:rsidR="00D636C4" w:rsidRDefault="00D636C4"/>
        </w:tc>
        <w:tc>
          <w:tcPr>
            <w:tcW w:w="2424" w:type="dxa"/>
            <w:gridSpan w:val="2"/>
            <w:shd w:val="clear" w:color="000000" w:fill="FFFFFF"/>
            <w:tcMar>
              <w:left w:w="34" w:type="dxa"/>
              <w:right w:w="34" w:type="dxa"/>
            </w:tcMar>
          </w:tcPr>
          <w:p w:rsidR="00D636C4" w:rsidRDefault="00D636C4"/>
        </w:tc>
        <w:tc>
          <w:tcPr>
            <w:tcW w:w="284" w:type="dxa"/>
          </w:tcPr>
          <w:p w:rsidR="00D636C4" w:rsidRDefault="00D636C4"/>
        </w:tc>
        <w:tc>
          <w:tcPr>
            <w:tcW w:w="143" w:type="dxa"/>
          </w:tcPr>
          <w:p w:rsidR="00D636C4" w:rsidRDefault="00D636C4"/>
        </w:tc>
      </w:tr>
      <w:tr w:rsidR="00D636C4">
        <w:trPr>
          <w:trHeight w:hRule="exact" w:val="277"/>
        </w:trPr>
        <w:tc>
          <w:tcPr>
            <w:tcW w:w="2708" w:type="dxa"/>
            <w:gridSpan w:val="7"/>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D636C4" w:rsidRDefault="00D636C4"/>
        </w:tc>
        <w:tc>
          <w:tcPr>
            <w:tcW w:w="5968" w:type="dxa"/>
            <w:gridSpan w:val="5"/>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D636C4" w:rsidRDefault="00D636C4"/>
        </w:tc>
      </w:tr>
      <w:tr w:rsidR="00D636C4" w:rsidRPr="00B57A87">
        <w:trPr>
          <w:trHeight w:hRule="exact" w:val="277"/>
        </w:trPr>
        <w:tc>
          <w:tcPr>
            <w:tcW w:w="284" w:type="dxa"/>
          </w:tcPr>
          <w:p w:rsidR="00D636C4" w:rsidRDefault="00D636C4"/>
        </w:tc>
        <w:tc>
          <w:tcPr>
            <w:tcW w:w="2708" w:type="dxa"/>
            <w:gridSpan w:val="7"/>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D636C4" w:rsidRDefault="00D636C4"/>
        </w:tc>
        <w:tc>
          <w:tcPr>
            <w:tcW w:w="426" w:type="dxa"/>
          </w:tcPr>
          <w:p w:rsidR="00D636C4" w:rsidRDefault="00D636C4"/>
        </w:tc>
        <w:tc>
          <w:tcPr>
            <w:tcW w:w="5968" w:type="dxa"/>
            <w:gridSpan w:val="5"/>
            <w:vMerge w:val="restart"/>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зачёты (курс)    2</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контрольных работ  2 курс (1)</w:t>
            </w:r>
          </w:p>
        </w:tc>
        <w:tc>
          <w:tcPr>
            <w:tcW w:w="143" w:type="dxa"/>
          </w:tcPr>
          <w:p w:rsidR="00D636C4" w:rsidRPr="000E0DC4" w:rsidRDefault="00D636C4">
            <w:pPr>
              <w:rPr>
                <w:lang w:val="ru-RU"/>
              </w:rPr>
            </w:pPr>
          </w:p>
        </w:tc>
      </w:tr>
      <w:tr w:rsidR="00D636C4">
        <w:trPr>
          <w:trHeight w:hRule="exact" w:val="277"/>
        </w:trPr>
        <w:tc>
          <w:tcPr>
            <w:tcW w:w="284" w:type="dxa"/>
          </w:tcPr>
          <w:p w:rsidR="00D636C4" w:rsidRPr="000E0DC4" w:rsidRDefault="00D636C4">
            <w:pPr>
              <w:rPr>
                <w:lang w:val="ru-RU"/>
              </w:rPr>
            </w:pPr>
          </w:p>
        </w:tc>
        <w:tc>
          <w:tcPr>
            <w:tcW w:w="2424" w:type="dxa"/>
            <w:gridSpan w:val="6"/>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D636C4" w:rsidRDefault="00D636C4"/>
        </w:tc>
        <w:tc>
          <w:tcPr>
            <w:tcW w:w="5968" w:type="dxa"/>
            <w:gridSpan w:val="5"/>
            <w:vMerge/>
            <w:shd w:val="clear" w:color="000000" w:fill="FFFFFF"/>
            <w:tcMar>
              <w:left w:w="34" w:type="dxa"/>
              <w:right w:w="34" w:type="dxa"/>
            </w:tcMar>
          </w:tcPr>
          <w:p w:rsidR="00D636C4" w:rsidRDefault="00D636C4"/>
        </w:tc>
        <w:tc>
          <w:tcPr>
            <w:tcW w:w="143" w:type="dxa"/>
          </w:tcPr>
          <w:p w:rsidR="00D636C4" w:rsidRDefault="00D636C4"/>
        </w:tc>
      </w:tr>
      <w:tr w:rsidR="00D636C4">
        <w:trPr>
          <w:trHeight w:hRule="exact" w:val="277"/>
        </w:trPr>
        <w:tc>
          <w:tcPr>
            <w:tcW w:w="284" w:type="dxa"/>
          </w:tcPr>
          <w:p w:rsidR="00D636C4" w:rsidRDefault="00D636C4"/>
        </w:tc>
        <w:tc>
          <w:tcPr>
            <w:tcW w:w="2424" w:type="dxa"/>
            <w:gridSpan w:val="6"/>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132</w:t>
            </w:r>
          </w:p>
        </w:tc>
        <w:tc>
          <w:tcPr>
            <w:tcW w:w="426" w:type="dxa"/>
          </w:tcPr>
          <w:p w:rsidR="00D636C4" w:rsidRDefault="00D636C4"/>
        </w:tc>
        <w:tc>
          <w:tcPr>
            <w:tcW w:w="5968" w:type="dxa"/>
            <w:gridSpan w:val="5"/>
            <w:vMerge/>
            <w:shd w:val="clear" w:color="000000" w:fill="FFFFFF"/>
            <w:tcMar>
              <w:left w:w="34" w:type="dxa"/>
              <w:right w:w="34" w:type="dxa"/>
            </w:tcMar>
          </w:tcPr>
          <w:p w:rsidR="00D636C4" w:rsidRDefault="00D636C4"/>
        </w:tc>
        <w:tc>
          <w:tcPr>
            <w:tcW w:w="143" w:type="dxa"/>
          </w:tcPr>
          <w:p w:rsidR="00D636C4" w:rsidRDefault="00D636C4"/>
        </w:tc>
      </w:tr>
      <w:tr w:rsidR="00D636C4">
        <w:trPr>
          <w:trHeight w:hRule="exact" w:val="277"/>
        </w:trPr>
        <w:tc>
          <w:tcPr>
            <w:tcW w:w="284" w:type="dxa"/>
          </w:tcPr>
          <w:p w:rsidR="00D636C4" w:rsidRDefault="00D636C4"/>
        </w:tc>
        <w:tc>
          <w:tcPr>
            <w:tcW w:w="2424" w:type="dxa"/>
            <w:gridSpan w:val="6"/>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D636C4" w:rsidRDefault="00D636C4"/>
        </w:tc>
        <w:tc>
          <w:tcPr>
            <w:tcW w:w="5968" w:type="dxa"/>
            <w:gridSpan w:val="5"/>
            <w:vMerge/>
            <w:shd w:val="clear" w:color="000000" w:fill="FFFFFF"/>
            <w:tcMar>
              <w:left w:w="34" w:type="dxa"/>
              <w:right w:w="34" w:type="dxa"/>
            </w:tcMar>
          </w:tcPr>
          <w:p w:rsidR="00D636C4" w:rsidRDefault="00D636C4"/>
        </w:tc>
        <w:tc>
          <w:tcPr>
            <w:tcW w:w="143" w:type="dxa"/>
          </w:tcPr>
          <w:p w:rsidR="00D636C4" w:rsidRDefault="00D636C4"/>
        </w:tc>
      </w:tr>
      <w:tr w:rsidR="00D636C4" w:rsidRPr="00B57A87">
        <w:trPr>
          <w:trHeight w:hRule="exact" w:val="138"/>
        </w:trPr>
        <w:tc>
          <w:tcPr>
            <w:tcW w:w="10079" w:type="dxa"/>
            <w:gridSpan w:val="15"/>
            <w:vMerge w:val="restart"/>
            <w:shd w:val="clear" w:color="000000" w:fill="FFFFFF"/>
            <w:tcMar>
              <w:left w:w="34" w:type="dxa"/>
              <w:right w:w="34" w:type="dxa"/>
            </w:tcMar>
          </w:tcPr>
          <w:p w:rsidR="00D636C4" w:rsidRPr="000E0DC4" w:rsidRDefault="000E0DC4">
            <w:pPr>
              <w:spacing w:after="0" w:line="240" w:lineRule="auto"/>
              <w:rPr>
                <w:sz w:val="20"/>
                <w:szCs w:val="20"/>
                <w:lang w:val="ru-RU"/>
              </w:rPr>
            </w:pPr>
            <w:r w:rsidRPr="000E0DC4">
              <w:rPr>
                <w:rFonts w:ascii="Arial" w:hAnsi="Arial" w:cs="Arial"/>
                <w:b/>
                <w:color w:val="000000"/>
                <w:sz w:val="20"/>
                <w:szCs w:val="20"/>
                <w:lang w:val="ru-RU"/>
              </w:rPr>
              <w:t>Распределение часов дисциплины по семестрам (курсам)</w:t>
            </w:r>
          </w:p>
        </w:tc>
        <w:tc>
          <w:tcPr>
            <w:tcW w:w="143" w:type="dxa"/>
          </w:tcPr>
          <w:p w:rsidR="00D636C4" w:rsidRPr="000E0DC4" w:rsidRDefault="00D636C4">
            <w:pPr>
              <w:rPr>
                <w:lang w:val="ru-RU"/>
              </w:rPr>
            </w:pPr>
          </w:p>
        </w:tc>
      </w:tr>
      <w:tr w:rsidR="00D636C4" w:rsidRPr="00B57A87">
        <w:trPr>
          <w:trHeight w:hRule="exact" w:val="138"/>
        </w:trPr>
        <w:tc>
          <w:tcPr>
            <w:tcW w:w="10079" w:type="dxa"/>
            <w:gridSpan w:val="15"/>
            <w:vMerge/>
            <w:shd w:val="clear" w:color="000000" w:fill="FFFFFF"/>
            <w:tcMar>
              <w:left w:w="34" w:type="dxa"/>
              <w:right w:w="34" w:type="dxa"/>
            </w:tcMar>
          </w:tcPr>
          <w:p w:rsidR="00D636C4" w:rsidRPr="000E0DC4" w:rsidRDefault="00D636C4">
            <w:pPr>
              <w:rPr>
                <w:lang w:val="ru-RU"/>
              </w:rPr>
            </w:pPr>
          </w:p>
        </w:tc>
        <w:tc>
          <w:tcPr>
            <w:tcW w:w="143" w:type="dxa"/>
          </w:tcPr>
          <w:p w:rsidR="00D636C4" w:rsidRPr="000E0DC4" w:rsidRDefault="00D636C4">
            <w:pPr>
              <w:rPr>
                <w:lang w:val="ru-RU"/>
              </w:rPr>
            </w:pPr>
          </w:p>
        </w:tc>
      </w:tr>
      <w:tr w:rsidR="00D636C4" w:rsidRPr="00B57A87">
        <w:trPr>
          <w:trHeight w:hRule="exact" w:val="140"/>
        </w:trPr>
        <w:tc>
          <w:tcPr>
            <w:tcW w:w="1574" w:type="dxa"/>
            <w:gridSpan w:val="2"/>
            <w:shd w:val="clear" w:color="000000" w:fill="FFFFFF"/>
            <w:tcMar>
              <w:left w:w="34" w:type="dxa"/>
              <w:right w:w="34" w:type="dxa"/>
            </w:tcMar>
          </w:tcPr>
          <w:p w:rsidR="00D636C4" w:rsidRPr="000E0DC4" w:rsidRDefault="00D636C4">
            <w:pPr>
              <w:rPr>
                <w:lang w:val="ru-RU"/>
              </w:rPr>
            </w:pPr>
          </w:p>
        </w:tc>
        <w:tc>
          <w:tcPr>
            <w:tcW w:w="486" w:type="dxa"/>
            <w:shd w:val="clear" w:color="000000" w:fill="FFFFFF"/>
            <w:tcMar>
              <w:left w:w="34" w:type="dxa"/>
              <w:right w:w="34" w:type="dxa"/>
            </w:tcMar>
          </w:tcPr>
          <w:p w:rsidR="00D636C4" w:rsidRPr="000E0DC4" w:rsidRDefault="00D636C4">
            <w:pPr>
              <w:rPr>
                <w:lang w:val="ru-RU"/>
              </w:rPr>
            </w:pPr>
          </w:p>
        </w:tc>
        <w:tc>
          <w:tcPr>
            <w:tcW w:w="486" w:type="dxa"/>
            <w:gridSpan w:val="3"/>
            <w:shd w:val="clear" w:color="000000" w:fill="FFFFFF"/>
            <w:tcMar>
              <w:left w:w="34" w:type="dxa"/>
              <w:right w:w="34" w:type="dxa"/>
            </w:tcMar>
          </w:tcPr>
          <w:p w:rsidR="00D636C4" w:rsidRPr="000E0DC4" w:rsidRDefault="00D636C4">
            <w:pPr>
              <w:rPr>
                <w:lang w:val="ru-RU"/>
              </w:rPr>
            </w:pPr>
          </w:p>
        </w:tc>
        <w:tc>
          <w:tcPr>
            <w:tcW w:w="489" w:type="dxa"/>
            <w:gridSpan w:val="2"/>
            <w:shd w:val="clear" w:color="000000" w:fill="FFFFFF"/>
            <w:tcMar>
              <w:left w:w="34" w:type="dxa"/>
              <w:right w:w="34" w:type="dxa"/>
            </w:tcMar>
          </w:tcPr>
          <w:p w:rsidR="00D636C4" w:rsidRPr="000E0DC4" w:rsidRDefault="00D636C4">
            <w:pPr>
              <w:rPr>
                <w:lang w:val="ru-RU"/>
              </w:rPr>
            </w:pPr>
          </w:p>
        </w:tc>
        <w:tc>
          <w:tcPr>
            <w:tcW w:w="1257" w:type="dxa"/>
            <w:gridSpan w:val="3"/>
            <w:shd w:val="clear" w:color="000000" w:fill="FFFFFF"/>
            <w:tcMar>
              <w:left w:w="34" w:type="dxa"/>
              <w:right w:w="34" w:type="dxa"/>
            </w:tcMar>
          </w:tcPr>
          <w:p w:rsidR="00D636C4" w:rsidRPr="000E0DC4" w:rsidRDefault="00D636C4">
            <w:pPr>
              <w:rPr>
                <w:lang w:val="ru-RU"/>
              </w:rPr>
            </w:pPr>
          </w:p>
        </w:tc>
        <w:tc>
          <w:tcPr>
            <w:tcW w:w="3153" w:type="dxa"/>
          </w:tcPr>
          <w:p w:rsidR="00D636C4" w:rsidRPr="000E0DC4" w:rsidRDefault="00D636C4">
            <w:pPr>
              <w:rPr>
                <w:lang w:val="ru-RU"/>
              </w:rPr>
            </w:pPr>
          </w:p>
        </w:tc>
        <w:tc>
          <w:tcPr>
            <w:tcW w:w="1844" w:type="dxa"/>
          </w:tcPr>
          <w:p w:rsidR="00D636C4" w:rsidRPr="000E0DC4" w:rsidRDefault="00D636C4">
            <w:pPr>
              <w:rPr>
                <w:lang w:val="ru-RU"/>
              </w:rPr>
            </w:pPr>
          </w:p>
        </w:tc>
        <w:tc>
          <w:tcPr>
            <w:tcW w:w="568" w:type="dxa"/>
          </w:tcPr>
          <w:p w:rsidR="00D636C4" w:rsidRPr="000E0DC4" w:rsidRDefault="00D636C4">
            <w:pPr>
              <w:rPr>
                <w:lang w:val="ru-RU"/>
              </w:rPr>
            </w:pPr>
          </w:p>
        </w:tc>
        <w:tc>
          <w:tcPr>
            <w:tcW w:w="284" w:type="dxa"/>
          </w:tcPr>
          <w:p w:rsidR="00D636C4" w:rsidRPr="000E0DC4" w:rsidRDefault="00D636C4">
            <w:pPr>
              <w:rPr>
                <w:lang w:val="ru-RU"/>
              </w:rPr>
            </w:pPr>
          </w:p>
        </w:tc>
        <w:tc>
          <w:tcPr>
            <w:tcW w:w="143" w:type="dxa"/>
          </w:tcPr>
          <w:p w:rsidR="00D636C4" w:rsidRPr="000E0DC4" w:rsidRDefault="00D636C4">
            <w:pPr>
              <w:rPr>
                <w:lang w:val="ru-RU"/>
              </w:rPr>
            </w:pPr>
          </w:p>
        </w:tc>
      </w:tr>
      <w:tr w:rsidR="00D636C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D636C4"/>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8</w:t>
            </w:r>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132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132</w:t>
            </w:r>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4</w:t>
            </w:r>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r w:rsidR="00D636C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D636C4" w:rsidRDefault="000E0DC4">
            <w:pPr>
              <w:spacing w:after="0" w:line="240" w:lineRule="auto"/>
              <w:rPr>
                <w:sz w:val="19"/>
                <w:szCs w:val="19"/>
              </w:rPr>
            </w:pPr>
            <w:r>
              <w:rPr>
                <w:rFonts w:ascii="Times New Roman" w:hAnsi="Times New Roman" w:cs="Times New Roman"/>
                <w:color w:val="000000"/>
                <w:sz w:val="19"/>
                <w:szCs w:val="19"/>
              </w:rPr>
              <w:t>144</w:t>
            </w:r>
          </w:p>
        </w:tc>
        <w:tc>
          <w:tcPr>
            <w:tcW w:w="3153" w:type="dxa"/>
          </w:tcPr>
          <w:p w:rsidR="00D636C4" w:rsidRDefault="00D636C4"/>
        </w:tc>
        <w:tc>
          <w:tcPr>
            <w:tcW w:w="1844" w:type="dxa"/>
          </w:tcPr>
          <w:p w:rsidR="00D636C4" w:rsidRDefault="00D636C4"/>
        </w:tc>
        <w:tc>
          <w:tcPr>
            <w:tcW w:w="568" w:type="dxa"/>
          </w:tcPr>
          <w:p w:rsidR="00D636C4" w:rsidRDefault="00D636C4"/>
        </w:tc>
        <w:tc>
          <w:tcPr>
            <w:tcW w:w="284" w:type="dxa"/>
          </w:tcPr>
          <w:p w:rsidR="00D636C4" w:rsidRDefault="00D636C4"/>
        </w:tc>
        <w:tc>
          <w:tcPr>
            <w:tcW w:w="143" w:type="dxa"/>
          </w:tcPr>
          <w:p w:rsidR="00D636C4" w:rsidRDefault="00D636C4"/>
        </w:tc>
      </w:tr>
    </w:tbl>
    <w:p w:rsidR="00D636C4" w:rsidRDefault="000E0DC4">
      <w:pPr>
        <w:rPr>
          <w:sz w:val="0"/>
          <w:szCs w:val="0"/>
        </w:rPr>
      </w:pPr>
      <w:r>
        <w:br w:type="page"/>
      </w:r>
    </w:p>
    <w:tbl>
      <w:tblPr>
        <w:tblW w:w="0" w:type="auto"/>
        <w:tblCellMar>
          <w:left w:w="0" w:type="dxa"/>
          <w:right w:w="0" w:type="dxa"/>
        </w:tblCellMar>
        <w:tblLook w:val="04A0"/>
      </w:tblPr>
      <w:tblGrid>
        <w:gridCol w:w="781"/>
        <w:gridCol w:w="210"/>
        <w:gridCol w:w="710"/>
        <w:gridCol w:w="2460"/>
        <w:gridCol w:w="962"/>
        <w:gridCol w:w="695"/>
        <w:gridCol w:w="1113"/>
        <w:gridCol w:w="1248"/>
        <w:gridCol w:w="681"/>
        <w:gridCol w:w="398"/>
        <w:gridCol w:w="982"/>
      </w:tblGrid>
      <w:tr w:rsidR="00D636C4">
        <w:trPr>
          <w:trHeight w:hRule="exact" w:val="416"/>
        </w:trPr>
        <w:tc>
          <w:tcPr>
            <w:tcW w:w="766" w:type="dxa"/>
          </w:tcPr>
          <w:p w:rsidR="00D636C4" w:rsidRDefault="00D636C4"/>
        </w:tc>
        <w:tc>
          <w:tcPr>
            <w:tcW w:w="228" w:type="dxa"/>
          </w:tcPr>
          <w:p w:rsidR="00D636C4" w:rsidRDefault="00D636C4"/>
        </w:tc>
        <w:tc>
          <w:tcPr>
            <w:tcW w:w="710" w:type="dxa"/>
          </w:tcPr>
          <w:p w:rsidR="00D636C4" w:rsidRDefault="00D636C4"/>
        </w:tc>
        <w:tc>
          <w:tcPr>
            <w:tcW w:w="2836" w:type="dxa"/>
          </w:tcPr>
          <w:p w:rsidR="00D636C4" w:rsidRDefault="00D636C4"/>
        </w:tc>
        <w:tc>
          <w:tcPr>
            <w:tcW w:w="993" w:type="dxa"/>
          </w:tcPr>
          <w:p w:rsidR="00D636C4" w:rsidRDefault="00D636C4"/>
        </w:tc>
        <w:tc>
          <w:tcPr>
            <w:tcW w:w="710" w:type="dxa"/>
          </w:tcPr>
          <w:p w:rsidR="00D636C4" w:rsidRDefault="00D636C4"/>
        </w:tc>
        <w:tc>
          <w:tcPr>
            <w:tcW w:w="1135" w:type="dxa"/>
          </w:tcPr>
          <w:p w:rsidR="00D636C4" w:rsidRDefault="00D636C4"/>
        </w:tc>
        <w:tc>
          <w:tcPr>
            <w:tcW w:w="1277" w:type="dxa"/>
          </w:tcPr>
          <w:p w:rsidR="00D636C4" w:rsidRDefault="00D636C4"/>
        </w:tc>
        <w:tc>
          <w:tcPr>
            <w:tcW w:w="710" w:type="dxa"/>
          </w:tcPr>
          <w:p w:rsidR="00D636C4" w:rsidRDefault="00D636C4"/>
        </w:tc>
        <w:tc>
          <w:tcPr>
            <w:tcW w:w="426" w:type="dxa"/>
          </w:tcPr>
          <w:p w:rsidR="00D636C4" w:rsidRDefault="00D636C4"/>
        </w:tc>
        <w:tc>
          <w:tcPr>
            <w:tcW w:w="1007" w:type="dxa"/>
            <w:shd w:val="clear" w:color="C0C0C0" w:fill="FFFFFF"/>
            <w:tcMar>
              <w:left w:w="34" w:type="dxa"/>
              <w:right w:w="34" w:type="dxa"/>
            </w:tcMar>
          </w:tcPr>
          <w:p w:rsidR="00D636C4" w:rsidRDefault="000E0D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636C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D636C4">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r w:rsidRPr="000E0DC4">
              <w:rPr>
                <w:rFonts w:ascii="Times New Roman" w:hAnsi="Times New Roman" w:cs="Times New Roman"/>
                <w:color w:val="000000"/>
                <w:sz w:val="19"/>
                <w:szCs w:val="19"/>
                <w:lang w:val="ru-RU"/>
              </w:rPr>
              <w:t xml:space="preserve">Общая характеристика языков программирования; Стандарты языков программирования; Понятие низкоуровневого программирования; Среды визуального проектирования и программирования; Проект. Логическая и физическая структура проекта; Языки программирования. Типы и типы значений данных. </w:t>
            </w:r>
            <w:proofErr w:type="spellStart"/>
            <w:r>
              <w:rPr>
                <w:rFonts w:ascii="Times New Roman" w:hAnsi="Times New Roman" w:cs="Times New Roman"/>
                <w:color w:val="000000"/>
                <w:sz w:val="19"/>
                <w:szCs w:val="19"/>
              </w:rPr>
              <w:t>Объявления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Область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видимости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операторы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программирования</w:t>
            </w:r>
            <w:proofErr w:type="spellEnd"/>
            <w:r>
              <w:rPr>
                <w:rFonts w:ascii="Times New Roman" w:hAnsi="Times New Roman" w:cs="Times New Roman"/>
                <w:color w:val="000000"/>
                <w:sz w:val="19"/>
                <w:szCs w:val="19"/>
              </w:rPr>
              <w:t>.</w:t>
            </w:r>
          </w:p>
        </w:tc>
      </w:tr>
      <w:tr w:rsidR="00D636C4">
        <w:trPr>
          <w:trHeight w:hRule="exact" w:val="277"/>
        </w:trPr>
        <w:tc>
          <w:tcPr>
            <w:tcW w:w="766" w:type="dxa"/>
          </w:tcPr>
          <w:p w:rsidR="00D636C4" w:rsidRDefault="00D636C4"/>
        </w:tc>
        <w:tc>
          <w:tcPr>
            <w:tcW w:w="228" w:type="dxa"/>
          </w:tcPr>
          <w:p w:rsidR="00D636C4" w:rsidRDefault="00D636C4"/>
        </w:tc>
        <w:tc>
          <w:tcPr>
            <w:tcW w:w="710" w:type="dxa"/>
          </w:tcPr>
          <w:p w:rsidR="00D636C4" w:rsidRDefault="00D636C4"/>
        </w:tc>
        <w:tc>
          <w:tcPr>
            <w:tcW w:w="2836" w:type="dxa"/>
          </w:tcPr>
          <w:p w:rsidR="00D636C4" w:rsidRDefault="00D636C4"/>
        </w:tc>
        <w:tc>
          <w:tcPr>
            <w:tcW w:w="993" w:type="dxa"/>
          </w:tcPr>
          <w:p w:rsidR="00D636C4" w:rsidRDefault="00D636C4"/>
        </w:tc>
        <w:tc>
          <w:tcPr>
            <w:tcW w:w="710" w:type="dxa"/>
          </w:tcPr>
          <w:p w:rsidR="00D636C4" w:rsidRDefault="00D636C4"/>
        </w:tc>
        <w:tc>
          <w:tcPr>
            <w:tcW w:w="1135" w:type="dxa"/>
          </w:tcPr>
          <w:p w:rsidR="00D636C4" w:rsidRDefault="00D636C4"/>
        </w:tc>
        <w:tc>
          <w:tcPr>
            <w:tcW w:w="1277" w:type="dxa"/>
          </w:tcPr>
          <w:p w:rsidR="00D636C4" w:rsidRDefault="00D636C4"/>
        </w:tc>
        <w:tc>
          <w:tcPr>
            <w:tcW w:w="710" w:type="dxa"/>
          </w:tcPr>
          <w:p w:rsidR="00D636C4" w:rsidRDefault="00D636C4"/>
        </w:tc>
        <w:tc>
          <w:tcPr>
            <w:tcW w:w="426" w:type="dxa"/>
          </w:tcPr>
          <w:p w:rsidR="00D636C4" w:rsidRDefault="00D636C4"/>
        </w:tc>
        <w:tc>
          <w:tcPr>
            <w:tcW w:w="993" w:type="dxa"/>
          </w:tcPr>
          <w:p w:rsidR="00D636C4" w:rsidRDefault="00D636C4"/>
        </w:tc>
      </w:tr>
      <w:tr w:rsidR="00D636C4" w:rsidRPr="00B57A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D636C4">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Б1.В.ДВ.01.02</w:t>
            </w:r>
          </w:p>
        </w:tc>
      </w:tr>
      <w:tr w:rsidR="00D636C4" w:rsidRPr="00B57A8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b/>
                <w:color w:val="000000"/>
                <w:sz w:val="19"/>
                <w:szCs w:val="19"/>
                <w:lang w:val="ru-RU"/>
              </w:rPr>
              <w:t>Требования к предварительной подготовке обучающегося:</w:t>
            </w:r>
          </w:p>
        </w:tc>
      </w:tr>
      <w:tr w:rsidR="00D636C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D636C4" w:rsidRPr="00B57A8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636C4" w:rsidRPr="00B57A8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Программно-математическое обеспечение информационных комплексов и систем</w:t>
            </w:r>
          </w:p>
        </w:tc>
      </w:tr>
      <w:tr w:rsidR="00D636C4" w:rsidRPr="00B57A8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Цифровые технологии в профессиональной деятельности</w:t>
            </w:r>
          </w:p>
        </w:tc>
      </w:tr>
      <w:tr w:rsidR="00D636C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D636C4">
        <w:trPr>
          <w:trHeight w:hRule="exact" w:val="189"/>
        </w:trPr>
        <w:tc>
          <w:tcPr>
            <w:tcW w:w="766" w:type="dxa"/>
          </w:tcPr>
          <w:p w:rsidR="00D636C4" w:rsidRDefault="00D636C4"/>
        </w:tc>
        <w:tc>
          <w:tcPr>
            <w:tcW w:w="228" w:type="dxa"/>
          </w:tcPr>
          <w:p w:rsidR="00D636C4" w:rsidRDefault="00D636C4"/>
        </w:tc>
        <w:tc>
          <w:tcPr>
            <w:tcW w:w="710" w:type="dxa"/>
          </w:tcPr>
          <w:p w:rsidR="00D636C4" w:rsidRDefault="00D636C4"/>
        </w:tc>
        <w:tc>
          <w:tcPr>
            <w:tcW w:w="2836" w:type="dxa"/>
          </w:tcPr>
          <w:p w:rsidR="00D636C4" w:rsidRDefault="00D636C4"/>
        </w:tc>
        <w:tc>
          <w:tcPr>
            <w:tcW w:w="993" w:type="dxa"/>
          </w:tcPr>
          <w:p w:rsidR="00D636C4" w:rsidRDefault="00D636C4"/>
        </w:tc>
        <w:tc>
          <w:tcPr>
            <w:tcW w:w="710" w:type="dxa"/>
          </w:tcPr>
          <w:p w:rsidR="00D636C4" w:rsidRDefault="00D636C4"/>
        </w:tc>
        <w:tc>
          <w:tcPr>
            <w:tcW w:w="1135" w:type="dxa"/>
          </w:tcPr>
          <w:p w:rsidR="00D636C4" w:rsidRDefault="00D636C4"/>
        </w:tc>
        <w:tc>
          <w:tcPr>
            <w:tcW w:w="1277" w:type="dxa"/>
          </w:tcPr>
          <w:p w:rsidR="00D636C4" w:rsidRDefault="00D636C4"/>
        </w:tc>
        <w:tc>
          <w:tcPr>
            <w:tcW w:w="710" w:type="dxa"/>
          </w:tcPr>
          <w:p w:rsidR="00D636C4" w:rsidRDefault="00D636C4"/>
        </w:tc>
        <w:tc>
          <w:tcPr>
            <w:tcW w:w="426" w:type="dxa"/>
          </w:tcPr>
          <w:p w:rsidR="00D636C4" w:rsidRDefault="00D636C4"/>
        </w:tc>
        <w:tc>
          <w:tcPr>
            <w:tcW w:w="993" w:type="dxa"/>
          </w:tcPr>
          <w:p w:rsidR="00D636C4" w:rsidRDefault="00D636C4"/>
        </w:tc>
      </w:tr>
      <w:tr w:rsidR="00D636C4" w:rsidRPr="00B57A87">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D636C4" w:rsidRPr="00B57A87">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УК-1: Способен осуществлять критический анализ проблемных ситуаций на основе системного подхода, вырабатывать стратегию действий</w:t>
            </w:r>
          </w:p>
        </w:tc>
      </w:tr>
      <w:tr w:rsidR="00D636C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636C4" w:rsidRPr="00B57A8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Методы системного и критического анализа; методики разработки стратегии действий для выявления и решения проблемной ситуации.</w:t>
            </w:r>
          </w:p>
        </w:tc>
      </w:tr>
      <w:tr w:rsidR="00D636C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636C4" w:rsidRPr="00B57A8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Применять методы системного подхода и критического анализа проблемных ситуаций; разрабатывать стратегию действий, принимать конкретные решения для ее реализации.</w:t>
            </w:r>
          </w:p>
        </w:tc>
      </w:tr>
      <w:tr w:rsidR="00D636C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636C4" w:rsidRPr="00B57A8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Методологией системного и критического анализа проблемных ситуаций; </w:t>
            </w:r>
            <w:proofErr w:type="spellStart"/>
            <w:r w:rsidRPr="000E0DC4">
              <w:rPr>
                <w:rFonts w:ascii="Times New Roman" w:hAnsi="Times New Roman" w:cs="Times New Roman"/>
                <w:color w:val="000000"/>
                <w:sz w:val="19"/>
                <w:szCs w:val="19"/>
                <w:lang w:val="ru-RU"/>
              </w:rPr>
              <w:t>методи-ками</w:t>
            </w:r>
            <w:proofErr w:type="spellEnd"/>
            <w:r w:rsidRPr="000E0DC4">
              <w:rPr>
                <w:rFonts w:ascii="Times New Roman" w:hAnsi="Times New Roman" w:cs="Times New Roman"/>
                <w:color w:val="000000"/>
                <w:sz w:val="19"/>
                <w:szCs w:val="19"/>
                <w:lang w:val="ru-RU"/>
              </w:rPr>
              <w:t xml:space="preserve"> постановки цели, </w:t>
            </w:r>
            <w:proofErr w:type="spellStart"/>
            <w:r w:rsidRPr="000E0DC4">
              <w:rPr>
                <w:rFonts w:ascii="Times New Roman" w:hAnsi="Times New Roman" w:cs="Times New Roman"/>
                <w:color w:val="000000"/>
                <w:sz w:val="19"/>
                <w:szCs w:val="19"/>
                <w:lang w:val="ru-RU"/>
              </w:rPr>
              <w:t>опреде-ления</w:t>
            </w:r>
            <w:proofErr w:type="spellEnd"/>
            <w:r w:rsidRPr="000E0DC4">
              <w:rPr>
                <w:rFonts w:ascii="Times New Roman" w:hAnsi="Times New Roman" w:cs="Times New Roman"/>
                <w:color w:val="000000"/>
                <w:sz w:val="19"/>
                <w:szCs w:val="19"/>
                <w:lang w:val="ru-RU"/>
              </w:rPr>
              <w:t xml:space="preserve"> способов ее достижения, разработки стратегий действий.</w:t>
            </w:r>
          </w:p>
        </w:tc>
      </w:tr>
      <w:tr w:rsidR="00D636C4" w:rsidRPr="00B57A87">
        <w:trPr>
          <w:trHeight w:hRule="exact" w:val="138"/>
        </w:trPr>
        <w:tc>
          <w:tcPr>
            <w:tcW w:w="766" w:type="dxa"/>
          </w:tcPr>
          <w:p w:rsidR="00D636C4" w:rsidRPr="000E0DC4" w:rsidRDefault="00D636C4">
            <w:pPr>
              <w:rPr>
                <w:lang w:val="ru-RU"/>
              </w:rPr>
            </w:pPr>
          </w:p>
        </w:tc>
        <w:tc>
          <w:tcPr>
            <w:tcW w:w="228" w:type="dxa"/>
          </w:tcPr>
          <w:p w:rsidR="00D636C4" w:rsidRPr="000E0DC4" w:rsidRDefault="00D636C4">
            <w:pPr>
              <w:rPr>
                <w:lang w:val="ru-RU"/>
              </w:rPr>
            </w:pPr>
          </w:p>
        </w:tc>
        <w:tc>
          <w:tcPr>
            <w:tcW w:w="710" w:type="dxa"/>
          </w:tcPr>
          <w:p w:rsidR="00D636C4" w:rsidRPr="000E0DC4" w:rsidRDefault="00D636C4">
            <w:pPr>
              <w:rPr>
                <w:lang w:val="ru-RU"/>
              </w:rPr>
            </w:pPr>
          </w:p>
        </w:tc>
        <w:tc>
          <w:tcPr>
            <w:tcW w:w="2836" w:type="dxa"/>
          </w:tcPr>
          <w:p w:rsidR="00D636C4" w:rsidRPr="000E0DC4" w:rsidRDefault="00D636C4">
            <w:pPr>
              <w:rPr>
                <w:lang w:val="ru-RU"/>
              </w:rPr>
            </w:pPr>
          </w:p>
        </w:tc>
        <w:tc>
          <w:tcPr>
            <w:tcW w:w="993" w:type="dxa"/>
          </w:tcPr>
          <w:p w:rsidR="00D636C4" w:rsidRPr="000E0DC4" w:rsidRDefault="00D636C4">
            <w:pPr>
              <w:rPr>
                <w:lang w:val="ru-RU"/>
              </w:rPr>
            </w:pPr>
          </w:p>
        </w:tc>
        <w:tc>
          <w:tcPr>
            <w:tcW w:w="710" w:type="dxa"/>
          </w:tcPr>
          <w:p w:rsidR="00D636C4" w:rsidRPr="000E0DC4" w:rsidRDefault="00D636C4">
            <w:pPr>
              <w:rPr>
                <w:lang w:val="ru-RU"/>
              </w:rPr>
            </w:pPr>
          </w:p>
        </w:tc>
        <w:tc>
          <w:tcPr>
            <w:tcW w:w="1135" w:type="dxa"/>
          </w:tcPr>
          <w:p w:rsidR="00D636C4" w:rsidRPr="000E0DC4" w:rsidRDefault="00D636C4">
            <w:pPr>
              <w:rPr>
                <w:lang w:val="ru-RU"/>
              </w:rPr>
            </w:pPr>
          </w:p>
        </w:tc>
        <w:tc>
          <w:tcPr>
            <w:tcW w:w="1277" w:type="dxa"/>
          </w:tcPr>
          <w:p w:rsidR="00D636C4" w:rsidRPr="000E0DC4" w:rsidRDefault="00D636C4">
            <w:pPr>
              <w:rPr>
                <w:lang w:val="ru-RU"/>
              </w:rPr>
            </w:pPr>
          </w:p>
        </w:tc>
        <w:tc>
          <w:tcPr>
            <w:tcW w:w="710" w:type="dxa"/>
          </w:tcPr>
          <w:p w:rsidR="00D636C4" w:rsidRPr="000E0DC4" w:rsidRDefault="00D636C4">
            <w:pPr>
              <w:rPr>
                <w:lang w:val="ru-RU"/>
              </w:rPr>
            </w:pPr>
          </w:p>
        </w:tc>
        <w:tc>
          <w:tcPr>
            <w:tcW w:w="426"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97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 xml:space="preserve">ПК-1: </w:t>
            </w:r>
            <w:proofErr w:type="gramStart"/>
            <w:r w:rsidRPr="000E0DC4">
              <w:rPr>
                <w:rFonts w:ascii="Times New Roman" w:hAnsi="Times New Roman" w:cs="Times New Roman"/>
                <w:b/>
                <w:color w:val="000000"/>
                <w:sz w:val="19"/>
                <w:szCs w:val="19"/>
                <w:lang w:val="ru-RU"/>
              </w:rPr>
              <w:t>Способен организовывать и выполнять работы (технологические процессы по монтажу, эксплуатации, техническому обслуживанию,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 а также правил технического обслуживания и ремонта</w:t>
            </w:r>
            <w:proofErr w:type="gramEnd"/>
          </w:p>
        </w:tc>
      </w:tr>
      <w:tr w:rsidR="00D636C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636C4" w:rsidRPr="00B57A8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Знать специализированное программное обеспечение, базы данных, используемые при организации технологических процессов в системах обеспечения движения поездов</w:t>
            </w:r>
          </w:p>
        </w:tc>
      </w:tr>
      <w:tr w:rsidR="00D636C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636C4" w:rsidRPr="00B57A8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Работать с специализированным программным обеспечением, базами данных, используемые при организации технологических процессов в системах обеспечения движения поездов</w:t>
            </w:r>
          </w:p>
        </w:tc>
      </w:tr>
      <w:tr w:rsidR="00D636C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636C4" w:rsidRPr="00B57A8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Навыками работы с специализированным программным обеспечением, базами данных, используемых при организации технологических процессов в системах обеспечения движения поездов</w:t>
            </w:r>
          </w:p>
        </w:tc>
      </w:tr>
      <w:tr w:rsidR="00D636C4" w:rsidRPr="00B57A87">
        <w:trPr>
          <w:trHeight w:hRule="exact" w:val="138"/>
        </w:trPr>
        <w:tc>
          <w:tcPr>
            <w:tcW w:w="766" w:type="dxa"/>
          </w:tcPr>
          <w:p w:rsidR="00D636C4" w:rsidRPr="000E0DC4" w:rsidRDefault="00D636C4">
            <w:pPr>
              <w:rPr>
                <w:lang w:val="ru-RU"/>
              </w:rPr>
            </w:pPr>
          </w:p>
        </w:tc>
        <w:tc>
          <w:tcPr>
            <w:tcW w:w="228" w:type="dxa"/>
          </w:tcPr>
          <w:p w:rsidR="00D636C4" w:rsidRPr="000E0DC4" w:rsidRDefault="00D636C4">
            <w:pPr>
              <w:rPr>
                <w:lang w:val="ru-RU"/>
              </w:rPr>
            </w:pPr>
          </w:p>
        </w:tc>
        <w:tc>
          <w:tcPr>
            <w:tcW w:w="710" w:type="dxa"/>
          </w:tcPr>
          <w:p w:rsidR="00D636C4" w:rsidRPr="000E0DC4" w:rsidRDefault="00D636C4">
            <w:pPr>
              <w:rPr>
                <w:lang w:val="ru-RU"/>
              </w:rPr>
            </w:pPr>
          </w:p>
        </w:tc>
        <w:tc>
          <w:tcPr>
            <w:tcW w:w="2836" w:type="dxa"/>
          </w:tcPr>
          <w:p w:rsidR="00D636C4" w:rsidRPr="000E0DC4" w:rsidRDefault="00D636C4">
            <w:pPr>
              <w:rPr>
                <w:lang w:val="ru-RU"/>
              </w:rPr>
            </w:pPr>
          </w:p>
        </w:tc>
        <w:tc>
          <w:tcPr>
            <w:tcW w:w="993" w:type="dxa"/>
          </w:tcPr>
          <w:p w:rsidR="00D636C4" w:rsidRPr="000E0DC4" w:rsidRDefault="00D636C4">
            <w:pPr>
              <w:rPr>
                <w:lang w:val="ru-RU"/>
              </w:rPr>
            </w:pPr>
          </w:p>
        </w:tc>
        <w:tc>
          <w:tcPr>
            <w:tcW w:w="710" w:type="dxa"/>
          </w:tcPr>
          <w:p w:rsidR="00D636C4" w:rsidRPr="000E0DC4" w:rsidRDefault="00D636C4">
            <w:pPr>
              <w:rPr>
                <w:lang w:val="ru-RU"/>
              </w:rPr>
            </w:pPr>
          </w:p>
        </w:tc>
        <w:tc>
          <w:tcPr>
            <w:tcW w:w="1135" w:type="dxa"/>
          </w:tcPr>
          <w:p w:rsidR="00D636C4" w:rsidRPr="000E0DC4" w:rsidRDefault="00D636C4">
            <w:pPr>
              <w:rPr>
                <w:lang w:val="ru-RU"/>
              </w:rPr>
            </w:pPr>
          </w:p>
        </w:tc>
        <w:tc>
          <w:tcPr>
            <w:tcW w:w="1277" w:type="dxa"/>
          </w:tcPr>
          <w:p w:rsidR="00D636C4" w:rsidRPr="000E0DC4" w:rsidRDefault="00D636C4">
            <w:pPr>
              <w:rPr>
                <w:lang w:val="ru-RU"/>
              </w:rPr>
            </w:pPr>
          </w:p>
        </w:tc>
        <w:tc>
          <w:tcPr>
            <w:tcW w:w="710" w:type="dxa"/>
          </w:tcPr>
          <w:p w:rsidR="00D636C4" w:rsidRPr="000E0DC4" w:rsidRDefault="00D636C4">
            <w:pPr>
              <w:rPr>
                <w:lang w:val="ru-RU"/>
              </w:rPr>
            </w:pPr>
          </w:p>
        </w:tc>
        <w:tc>
          <w:tcPr>
            <w:tcW w:w="426"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D636C4">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D636C4" w:rsidRDefault="000E0DC4">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D636C4">
        <w:trPr>
          <w:trHeight w:hRule="exact" w:val="14"/>
        </w:trPr>
        <w:tc>
          <w:tcPr>
            <w:tcW w:w="766" w:type="dxa"/>
          </w:tcPr>
          <w:p w:rsidR="00D636C4" w:rsidRDefault="00D636C4"/>
        </w:tc>
        <w:tc>
          <w:tcPr>
            <w:tcW w:w="228" w:type="dxa"/>
          </w:tcPr>
          <w:p w:rsidR="00D636C4" w:rsidRDefault="00D636C4"/>
        </w:tc>
        <w:tc>
          <w:tcPr>
            <w:tcW w:w="710" w:type="dxa"/>
          </w:tcPr>
          <w:p w:rsidR="00D636C4" w:rsidRDefault="00D636C4"/>
        </w:tc>
        <w:tc>
          <w:tcPr>
            <w:tcW w:w="2836" w:type="dxa"/>
          </w:tcPr>
          <w:p w:rsidR="00D636C4" w:rsidRDefault="00D636C4"/>
        </w:tc>
        <w:tc>
          <w:tcPr>
            <w:tcW w:w="993" w:type="dxa"/>
          </w:tcPr>
          <w:p w:rsidR="00D636C4" w:rsidRDefault="00D636C4"/>
        </w:tc>
        <w:tc>
          <w:tcPr>
            <w:tcW w:w="710" w:type="dxa"/>
          </w:tcPr>
          <w:p w:rsidR="00D636C4" w:rsidRDefault="00D636C4"/>
        </w:tc>
        <w:tc>
          <w:tcPr>
            <w:tcW w:w="1135" w:type="dxa"/>
          </w:tcPr>
          <w:p w:rsidR="00D636C4" w:rsidRDefault="00D636C4"/>
        </w:tc>
        <w:tc>
          <w:tcPr>
            <w:tcW w:w="1277" w:type="dxa"/>
          </w:tcPr>
          <w:p w:rsidR="00D636C4" w:rsidRDefault="00D636C4"/>
        </w:tc>
        <w:tc>
          <w:tcPr>
            <w:tcW w:w="710" w:type="dxa"/>
          </w:tcPr>
          <w:p w:rsidR="00D636C4" w:rsidRDefault="00D636C4"/>
        </w:tc>
        <w:tc>
          <w:tcPr>
            <w:tcW w:w="426" w:type="dxa"/>
          </w:tcPr>
          <w:p w:rsidR="00D636C4" w:rsidRDefault="00D636C4"/>
        </w:tc>
        <w:tc>
          <w:tcPr>
            <w:tcW w:w="993" w:type="dxa"/>
          </w:tcPr>
          <w:p w:rsidR="00D636C4" w:rsidRDefault="00D636C4"/>
        </w:tc>
      </w:tr>
      <w:tr w:rsidR="00D636C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Системы разработки и языки программирования.</w:t>
            </w:r>
          </w:p>
          <w:p w:rsidR="00D636C4" w:rsidRDefault="000E0DC4">
            <w:pPr>
              <w:spacing w:after="0" w:line="240" w:lineRule="auto"/>
              <w:rPr>
                <w:sz w:val="19"/>
                <w:szCs w:val="19"/>
              </w:rPr>
            </w:pPr>
            <w:r w:rsidRPr="000E0DC4">
              <w:rPr>
                <w:rFonts w:ascii="Times New Roman" w:hAnsi="Times New Roman" w:cs="Times New Roman"/>
                <w:color w:val="000000"/>
                <w:sz w:val="19"/>
                <w:szCs w:val="19"/>
                <w:lang w:val="ru-RU"/>
              </w:rPr>
              <w:t xml:space="preserve">Этапы решения задачи с применением ЭВМ. Понятие программного продукта. Жизненный цикл программного продукта. языки программирования и их иерархия.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УК-1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Л1.1 Л1.2Л3.3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консультация</w:t>
            </w:r>
            <w:proofErr w:type="spellEnd"/>
          </w:p>
        </w:tc>
      </w:tr>
    </w:tbl>
    <w:p w:rsidR="00D636C4" w:rsidRDefault="000E0DC4">
      <w:pPr>
        <w:rPr>
          <w:sz w:val="0"/>
          <w:szCs w:val="0"/>
        </w:rPr>
      </w:pPr>
      <w:r>
        <w:br w:type="page"/>
      </w:r>
    </w:p>
    <w:tbl>
      <w:tblPr>
        <w:tblW w:w="0" w:type="auto"/>
        <w:tblCellMar>
          <w:left w:w="0" w:type="dxa"/>
          <w:right w:w="0" w:type="dxa"/>
        </w:tblCellMar>
        <w:tblLook w:val="04A0"/>
      </w:tblPr>
      <w:tblGrid>
        <w:gridCol w:w="679"/>
        <w:gridCol w:w="249"/>
        <w:gridCol w:w="1651"/>
        <w:gridCol w:w="1665"/>
        <w:gridCol w:w="880"/>
        <w:gridCol w:w="667"/>
        <w:gridCol w:w="1050"/>
        <w:gridCol w:w="710"/>
        <w:gridCol w:w="580"/>
        <w:gridCol w:w="692"/>
        <w:gridCol w:w="416"/>
        <w:gridCol w:w="1001"/>
      </w:tblGrid>
      <w:tr w:rsidR="00D636C4">
        <w:trPr>
          <w:trHeight w:hRule="exact" w:val="416"/>
        </w:trPr>
        <w:tc>
          <w:tcPr>
            <w:tcW w:w="710" w:type="dxa"/>
          </w:tcPr>
          <w:p w:rsidR="00D636C4" w:rsidRDefault="00D636C4"/>
        </w:tc>
        <w:tc>
          <w:tcPr>
            <w:tcW w:w="285" w:type="dxa"/>
          </w:tcPr>
          <w:p w:rsidR="00D636C4" w:rsidRDefault="00D636C4"/>
        </w:tc>
        <w:tc>
          <w:tcPr>
            <w:tcW w:w="1702" w:type="dxa"/>
          </w:tcPr>
          <w:p w:rsidR="00D636C4" w:rsidRDefault="00D636C4"/>
        </w:tc>
        <w:tc>
          <w:tcPr>
            <w:tcW w:w="1844" w:type="dxa"/>
          </w:tcPr>
          <w:p w:rsidR="00D636C4" w:rsidRDefault="00D636C4"/>
        </w:tc>
        <w:tc>
          <w:tcPr>
            <w:tcW w:w="993" w:type="dxa"/>
          </w:tcPr>
          <w:p w:rsidR="00D636C4" w:rsidRDefault="00D636C4"/>
        </w:tc>
        <w:tc>
          <w:tcPr>
            <w:tcW w:w="710" w:type="dxa"/>
          </w:tcPr>
          <w:p w:rsidR="00D636C4" w:rsidRDefault="00D636C4"/>
        </w:tc>
        <w:tc>
          <w:tcPr>
            <w:tcW w:w="1135" w:type="dxa"/>
          </w:tcPr>
          <w:p w:rsidR="00D636C4" w:rsidRDefault="00D636C4"/>
        </w:tc>
        <w:tc>
          <w:tcPr>
            <w:tcW w:w="710" w:type="dxa"/>
          </w:tcPr>
          <w:p w:rsidR="00D636C4" w:rsidRDefault="00D636C4"/>
        </w:tc>
        <w:tc>
          <w:tcPr>
            <w:tcW w:w="568" w:type="dxa"/>
          </w:tcPr>
          <w:p w:rsidR="00D636C4" w:rsidRDefault="00D636C4"/>
        </w:tc>
        <w:tc>
          <w:tcPr>
            <w:tcW w:w="710" w:type="dxa"/>
          </w:tcPr>
          <w:p w:rsidR="00D636C4" w:rsidRDefault="00D636C4"/>
        </w:tc>
        <w:tc>
          <w:tcPr>
            <w:tcW w:w="426" w:type="dxa"/>
          </w:tcPr>
          <w:p w:rsidR="00D636C4" w:rsidRDefault="00D636C4"/>
        </w:tc>
        <w:tc>
          <w:tcPr>
            <w:tcW w:w="1007" w:type="dxa"/>
            <w:shd w:val="clear" w:color="C0C0C0" w:fill="FFFFFF"/>
            <w:tcMar>
              <w:left w:w="34" w:type="dxa"/>
              <w:right w:w="34" w:type="dxa"/>
            </w:tcMar>
          </w:tcPr>
          <w:p w:rsidR="00D636C4" w:rsidRDefault="000E0D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636C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r w:rsidRPr="000E0DC4">
              <w:rPr>
                <w:rFonts w:ascii="Times New Roman" w:hAnsi="Times New Roman" w:cs="Times New Roman"/>
                <w:color w:val="000000"/>
                <w:sz w:val="19"/>
                <w:szCs w:val="19"/>
                <w:lang w:val="ru-RU"/>
              </w:rPr>
              <w:t xml:space="preserve">Классификация технологий программирования. Структурное программирование. Модульное программирование. </w:t>
            </w:r>
            <w:proofErr w:type="spellStart"/>
            <w:r w:rsidRPr="000E0DC4">
              <w:rPr>
                <w:rFonts w:ascii="Times New Roman" w:hAnsi="Times New Roman" w:cs="Times New Roman"/>
                <w:color w:val="000000"/>
                <w:sz w:val="19"/>
                <w:szCs w:val="19"/>
                <w:lang w:val="ru-RU"/>
              </w:rPr>
              <w:t>Объектно</w:t>
            </w:r>
            <w:proofErr w:type="spellEnd"/>
            <w:r w:rsidRPr="000E0DC4">
              <w:rPr>
                <w:rFonts w:ascii="Times New Roman" w:hAnsi="Times New Roman" w:cs="Times New Roman"/>
                <w:color w:val="000000"/>
                <w:sz w:val="19"/>
                <w:szCs w:val="19"/>
                <w:lang w:val="ru-RU"/>
              </w:rPr>
              <w:t xml:space="preserve">- ориентированное программирование (ООП). Базовые принципы ООП: инкапсуляция, наследование, полиморфизм.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УК-1 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Л1.2 Л1.3Л2.1Л3.3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Создание абстрактных типов данных. Диаграмма объекта. /</w:t>
            </w:r>
            <w:proofErr w:type="spellStart"/>
            <w:r w:rsidRPr="000E0DC4">
              <w:rPr>
                <w:rFonts w:ascii="Times New Roman" w:hAnsi="Times New Roman" w:cs="Times New Roman"/>
                <w:color w:val="000000"/>
                <w:sz w:val="19"/>
                <w:szCs w:val="19"/>
                <w:lang w:val="ru-RU"/>
              </w:rPr>
              <w:t>Лаб</w:t>
            </w:r>
            <w:proofErr w:type="spellEnd"/>
            <w:r w:rsidRPr="000E0D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УК-1 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Л1.1 Л1.2 Л1.3Л2.1Л3.1 Л3.2 Л3.3 Л3.4</w:t>
            </w:r>
          </w:p>
          <w:p w:rsidR="00D636C4" w:rsidRDefault="000E0DC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D636C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УК-1 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Л1.1 Л1.2 Л1.3Л2.1Л3.1 Л3.2 Л3.3 Л3.4</w:t>
            </w:r>
          </w:p>
          <w:p w:rsidR="00D636C4" w:rsidRDefault="000E0DC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изучение теоретического материала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112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УК-1 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Л1.1 Л1.2 Л1.3Л2.1Л3.1 Л3.2 Л3.3 Л3.4</w:t>
            </w:r>
          </w:p>
          <w:p w:rsidR="00D636C4" w:rsidRDefault="000E0DC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УК-1 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Л1.1 Л1.2 Л1.3Л2.1Л3.1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УК-1 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Л1.1 Л1.2 Л1.3Л2.1Л3.1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r>
      <w:tr w:rsidR="00D636C4">
        <w:trPr>
          <w:trHeight w:hRule="exact" w:val="277"/>
        </w:trPr>
        <w:tc>
          <w:tcPr>
            <w:tcW w:w="710" w:type="dxa"/>
          </w:tcPr>
          <w:p w:rsidR="00D636C4" w:rsidRDefault="00D636C4"/>
        </w:tc>
        <w:tc>
          <w:tcPr>
            <w:tcW w:w="285" w:type="dxa"/>
          </w:tcPr>
          <w:p w:rsidR="00D636C4" w:rsidRDefault="00D636C4"/>
        </w:tc>
        <w:tc>
          <w:tcPr>
            <w:tcW w:w="1702" w:type="dxa"/>
          </w:tcPr>
          <w:p w:rsidR="00D636C4" w:rsidRDefault="00D636C4"/>
        </w:tc>
        <w:tc>
          <w:tcPr>
            <w:tcW w:w="1844" w:type="dxa"/>
          </w:tcPr>
          <w:p w:rsidR="00D636C4" w:rsidRDefault="00D636C4"/>
        </w:tc>
        <w:tc>
          <w:tcPr>
            <w:tcW w:w="993" w:type="dxa"/>
          </w:tcPr>
          <w:p w:rsidR="00D636C4" w:rsidRDefault="00D636C4"/>
        </w:tc>
        <w:tc>
          <w:tcPr>
            <w:tcW w:w="710" w:type="dxa"/>
          </w:tcPr>
          <w:p w:rsidR="00D636C4" w:rsidRDefault="00D636C4"/>
        </w:tc>
        <w:tc>
          <w:tcPr>
            <w:tcW w:w="1135" w:type="dxa"/>
          </w:tcPr>
          <w:p w:rsidR="00D636C4" w:rsidRDefault="00D636C4"/>
        </w:tc>
        <w:tc>
          <w:tcPr>
            <w:tcW w:w="710" w:type="dxa"/>
          </w:tcPr>
          <w:p w:rsidR="00D636C4" w:rsidRDefault="00D636C4"/>
        </w:tc>
        <w:tc>
          <w:tcPr>
            <w:tcW w:w="568" w:type="dxa"/>
          </w:tcPr>
          <w:p w:rsidR="00D636C4" w:rsidRDefault="00D636C4"/>
        </w:tc>
        <w:tc>
          <w:tcPr>
            <w:tcW w:w="710" w:type="dxa"/>
          </w:tcPr>
          <w:p w:rsidR="00D636C4" w:rsidRDefault="00D636C4"/>
        </w:tc>
        <w:tc>
          <w:tcPr>
            <w:tcW w:w="426" w:type="dxa"/>
          </w:tcPr>
          <w:p w:rsidR="00D636C4" w:rsidRDefault="00D636C4"/>
        </w:tc>
        <w:tc>
          <w:tcPr>
            <w:tcW w:w="993" w:type="dxa"/>
          </w:tcPr>
          <w:p w:rsidR="00D636C4" w:rsidRDefault="00D636C4"/>
        </w:tc>
      </w:tr>
      <w:tr w:rsidR="00D636C4" w:rsidRPr="00B57A8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D636C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D636C4">
        <w:trPr>
          <w:trHeight w:hRule="exact" w:val="277"/>
        </w:trPr>
        <w:tc>
          <w:tcPr>
            <w:tcW w:w="710" w:type="dxa"/>
          </w:tcPr>
          <w:p w:rsidR="00D636C4" w:rsidRDefault="00D636C4"/>
        </w:tc>
        <w:tc>
          <w:tcPr>
            <w:tcW w:w="285" w:type="dxa"/>
          </w:tcPr>
          <w:p w:rsidR="00D636C4" w:rsidRDefault="00D636C4"/>
        </w:tc>
        <w:tc>
          <w:tcPr>
            <w:tcW w:w="1702" w:type="dxa"/>
          </w:tcPr>
          <w:p w:rsidR="00D636C4" w:rsidRDefault="00D636C4"/>
        </w:tc>
        <w:tc>
          <w:tcPr>
            <w:tcW w:w="1844" w:type="dxa"/>
          </w:tcPr>
          <w:p w:rsidR="00D636C4" w:rsidRDefault="00D636C4"/>
        </w:tc>
        <w:tc>
          <w:tcPr>
            <w:tcW w:w="993" w:type="dxa"/>
          </w:tcPr>
          <w:p w:rsidR="00D636C4" w:rsidRDefault="00D636C4"/>
        </w:tc>
        <w:tc>
          <w:tcPr>
            <w:tcW w:w="710" w:type="dxa"/>
          </w:tcPr>
          <w:p w:rsidR="00D636C4" w:rsidRDefault="00D636C4"/>
        </w:tc>
        <w:tc>
          <w:tcPr>
            <w:tcW w:w="1135" w:type="dxa"/>
          </w:tcPr>
          <w:p w:rsidR="00D636C4" w:rsidRDefault="00D636C4"/>
        </w:tc>
        <w:tc>
          <w:tcPr>
            <w:tcW w:w="710" w:type="dxa"/>
          </w:tcPr>
          <w:p w:rsidR="00D636C4" w:rsidRDefault="00D636C4"/>
        </w:tc>
        <w:tc>
          <w:tcPr>
            <w:tcW w:w="568" w:type="dxa"/>
          </w:tcPr>
          <w:p w:rsidR="00D636C4" w:rsidRDefault="00D636C4"/>
        </w:tc>
        <w:tc>
          <w:tcPr>
            <w:tcW w:w="710" w:type="dxa"/>
          </w:tcPr>
          <w:p w:rsidR="00D636C4" w:rsidRDefault="00D636C4"/>
        </w:tc>
        <w:tc>
          <w:tcPr>
            <w:tcW w:w="426" w:type="dxa"/>
          </w:tcPr>
          <w:p w:rsidR="00D636C4" w:rsidRDefault="00D636C4"/>
        </w:tc>
        <w:tc>
          <w:tcPr>
            <w:tcW w:w="993" w:type="dxa"/>
          </w:tcPr>
          <w:p w:rsidR="00D636C4" w:rsidRDefault="00D636C4"/>
        </w:tc>
      </w:tr>
      <w:tr w:rsidR="00D636C4" w:rsidRPr="00B57A8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636C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636C4" w:rsidRPr="00B57A8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D636C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D636C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D636C4" w:rsidRPr="00B57A8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Мирошниченко И. И., Веретенникова Е. Г., Савельева Н. Г.</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Языки и методы программирования: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Ростов-на-Дону: </w:t>
            </w:r>
            <w:proofErr w:type="spellStart"/>
            <w:proofErr w:type="gramStart"/>
            <w:r w:rsidRPr="000E0DC4">
              <w:rPr>
                <w:rFonts w:ascii="Times New Roman" w:hAnsi="Times New Roman" w:cs="Times New Roman"/>
                <w:color w:val="000000"/>
                <w:sz w:val="19"/>
                <w:szCs w:val="19"/>
                <w:lang w:val="ru-RU"/>
              </w:rPr>
              <w:t>Издательско</w:t>
            </w:r>
            <w:proofErr w:type="spellEnd"/>
            <w:r w:rsidRPr="000E0DC4">
              <w:rPr>
                <w:rFonts w:ascii="Times New Roman" w:hAnsi="Times New Roman" w:cs="Times New Roman"/>
                <w:color w:val="000000"/>
                <w:sz w:val="19"/>
                <w:szCs w:val="19"/>
                <w:lang w:val="ru-RU"/>
              </w:rPr>
              <w:t>- полиграфический</w:t>
            </w:r>
            <w:proofErr w:type="gramEnd"/>
            <w:r w:rsidRPr="000E0DC4">
              <w:rPr>
                <w:rFonts w:ascii="Times New Roman" w:hAnsi="Times New Roman" w:cs="Times New Roman"/>
                <w:color w:val="000000"/>
                <w:sz w:val="19"/>
                <w:szCs w:val="19"/>
                <w:lang w:val="ru-RU"/>
              </w:rPr>
              <w:t xml:space="preserve"> комплекс РГЭУ (РИНХ), 2019, </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E0DC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E0DC4">
              <w:rPr>
                <w:rFonts w:ascii="Times New Roman" w:hAnsi="Times New Roman" w:cs="Times New Roman"/>
                <w:color w:val="000000"/>
                <w:sz w:val="19"/>
                <w:szCs w:val="19"/>
                <w:lang w:val="ru-RU"/>
              </w:rPr>
              <w:t>=567706</w:t>
            </w:r>
          </w:p>
        </w:tc>
      </w:tr>
      <w:tr w:rsidR="00D636C4" w:rsidRPr="00B57A8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Гниденко И. Г., Павлов Ф. Ф., Федоров Д. 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Технологии и методы программирования: Учебное пособие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Москва: </w:t>
            </w:r>
            <w:proofErr w:type="spellStart"/>
            <w:r w:rsidRPr="000E0DC4">
              <w:rPr>
                <w:rFonts w:ascii="Times New Roman" w:hAnsi="Times New Roman" w:cs="Times New Roman"/>
                <w:color w:val="000000"/>
                <w:sz w:val="19"/>
                <w:szCs w:val="19"/>
                <w:lang w:val="ru-RU"/>
              </w:rPr>
              <w:t>Юрайт</w:t>
            </w:r>
            <w:proofErr w:type="spellEnd"/>
            <w:r w:rsidRPr="000E0DC4">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0E0DC4">
              <w:rPr>
                <w:rFonts w:ascii="Times New Roman" w:hAnsi="Times New Roman" w:cs="Times New Roman"/>
                <w:color w:val="000000"/>
                <w:sz w:val="19"/>
                <w:szCs w:val="19"/>
                <w:lang w:val="ru-RU"/>
              </w:rPr>
              <w:t>/469759</w:t>
            </w:r>
          </w:p>
        </w:tc>
      </w:tr>
      <w:tr w:rsidR="00D636C4" w:rsidRPr="00B57A8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Тузовский</w:t>
            </w:r>
            <w:proofErr w:type="spellEnd"/>
            <w:r>
              <w:rPr>
                <w:rFonts w:ascii="Times New Roman" w:hAnsi="Times New Roman" w:cs="Times New Roman"/>
                <w:color w:val="000000"/>
                <w:sz w:val="19"/>
                <w:szCs w:val="19"/>
              </w:rPr>
              <w:t xml:space="preserve"> А. 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Объектно-ориентированное программирование: Учебное пособие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Москва: </w:t>
            </w:r>
            <w:proofErr w:type="spellStart"/>
            <w:r w:rsidRPr="000E0DC4">
              <w:rPr>
                <w:rFonts w:ascii="Times New Roman" w:hAnsi="Times New Roman" w:cs="Times New Roman"/>
                <w:color w:val="000000"/>
                <w:sz w:val="19"/>
                <w:szCs w:val="19"/>
                <w:lang w:val="ru-RU"/>
              </w:rPr>
              <w:t>Юрайт</w:t>
            </w:r>
            <w:proofErr w:type="spellEnd"/>
            <w:r w:rsidRPr="000E0DC4">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0E0DC4">
              <w:rPr>
                <w:rFonts w:ascii="Times New Roman" w:hAnsi="Times New Roman" w:cs="Times New Roman"/>
                <w:color w:val="000000"/>
                <w:sz w:val="19"/>
                <w:szCs w:val="19"/>
                <w:lang w:val="ru-RU"/>
              </w:rPr>
              <w:t>/470223</w:t>
            </w:r>
          </w:p>
        </w:tc>
      </w:tr>
      <w:tr w:rsidR="00D636C4" w:rsidRPr="00B57A8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D636C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D636C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D636C4" w:rsidRPr="00B57A8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Ашарина</w:t>
            </w:r>
            <w:proofErr w:type="spellEnd"/>
            <w:r>
              <w:rPr>
                <w:rFonts w:ascii="Times New Roman" w:hAnsi="Times New Roman" w:cs="Times New Roman"/>
                <w:color w:val="000000"/>
                <w:sz w:val="19"/>
                <w:szCs w:val="19"/>
              </w:rPr>
              <w:t xml:space="preserve"> И.В.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Объектно-ориентированное программирование в С++: лекции и упражнения: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Москва: Горячая линия- Телеком, 2012, </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ele</w:t>
            </w:r>
            <w:proofErr w:type="spellEnd"/>
            <w:r w:rsidRPr="000E0DC4">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ment</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w:t>
            </w:r>
            <w:r w:rsidRPr="000E0DC4">
              <w:rPr>
                <w:rFonts w:ascii="Times New Roman" w:hAnsi="Times New Roman" w:cs="Times New Roman"/>
                <w:color w:val="000000"/>
                <w:sz w:val="19"/>
                <w:szCs w:val="19"/>
                <w:lang w:val="ru-RU"/>
              </w:rPr>
              <w:t>1_</w:t>
            </w:r>
            <w:r>
              <w:rPr>
                <w:rFonts w:ascii="Times New Roman" w:hAnsi="Times New Roman" w:cs="Times New Roman"/>
                <w:color w:val="000000"/>
                <w:sz w:val="19"/>
                <w:szCs w:val="19"/>
              </w:rPr>
              <w:t>cid</w:t>
            </w:r>
            <w:r w:rsidRPr="000E0DC4">
              <w:rPr>
                <w:rFonts w:ascii="Times New Roman" w:hAnsi="Times New Roman" w:cs="Times New Roman"/>
                <w:color w:val="000000"/>
                <w:sz w:val="19"/>
                <w:szCs w:val="19"/>
                <w:lang w:val="ru-RU"/>
              </w:rPr>
              <w:t>=25&amp;</w:t>
            </w:r>
            <w:r>
              <w:rPr>
                <w:rFonts w:ascii="Times New Roman" w:hAnsi="Times New Roman" w:cs="Times New Roman"/>
                <w:color w:val="000000"/>
                <w:sz w:val="19"/>
                <w:szCs w:val="19"/>
              </w:rPr>
              <w:t>pl</w:t>
            </w:r>
            <w:r w:rsidRPr="000E0DC4">
              <w:rPr>
                <w:rFonts w:ascii="Times New Roman" w:hAnsi="Times New Roman" w:cs="Times New Roman"/>
                <w:color w:val="000000"/>
                <w:sz w:val="19"/>
                <w:szCs w:val="19"/>
                <w:lang w:val="ru-RU"/>
              </w:rPr>
              <w:t>1_</w:t>
            </w:r>
            <w:r>
              <w:rPr>
                <w:rFonts w:ascii="Times New Roman" w:hAnsi="Times New Roman" w:cs="Times New Roman"/>
                <w:color w:val="000000"/>
                <w:sz w:val="19"/>
                <w:szCs w:val="19"/>
              </w:rPr>
              <w:t>id</w:t>
            </w:r>
            <w:r w:rsidRPr="000E0DC4">
              <w:rPr>
                <w:rFonts w:ascii="Times New Roman" w:hAnsi="Times New Roman" w:cs="Times New Roman"/>
                <w:color w:val="000000"/>
                <w:sz w:val="19"/>
                <w:szCs w:val="19"/>
                <w:lang w:val="ru-RU"/>
              </w:rPr>
              <w:t>=5115</w:t>
            </w:r>
          </w:p>
        </w:tc>
      </w:tr>
      <w:tr w:rsidR="00D636C4" w:rsidRPr="00B57A87">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bl>
    <w:p w:rsidR="00D636C4" w:rsidRPr="000E0DC4" w:rsidRDefault="000E0DC4">
      <w:pPr>
        <w:rPr>
          <w:sz w:val="0"/>
          <w:szCs w:val="0"/>
          <w:lang w:val="ru-RU"/>
        </w:rPr>
      </w:pPr>
      <w:r w:rsidRPr="000E0DC4">
        <w:rPr>
          <w:lang w:val="ru-RU"/>
        </w:rPr>
        <w:br w:type="page"/>
      </w:r>
    </w:p>
    <w:tbl>
      <w:tblPr>
        <w:tblW w:w="0" w:type="auto"/>
        <w:tblCellMar>
          <w:left w:w="0" w:type="dxa"/>
          <w:right w:w="0" w:type="dxa"/>
        </w:tblCellMar>
        <w:tblLook w:val="04A0"/>
      </w:tblPr>
      <w:tblGrid>
        <w:gridCol w:w="450"/>
        <w:gridCol w:w="259"/>
        <w:gridCol w:w="419"/>
        <w:gridCol w:w="1505"/>
        <w:gridCol w:w="2280"/>
        <w:gridCol w:w="2747"/>
        <w:gridCol w:w="1607"/>
        <w:gridCol w:w="973"/>
      </w:tblGrid>
      <w:tr w:rsidR="00D636C4">
        <w:trPr>
          <w:trHeight w:hRule="exact" w:val="416"/>
        </w:trPr>
        <w:tc>
          <w:tcPr>
            <w:tcW w:w="436" w:type="dxa"/>
          </w:tcPr>
          <w:p w:rsidR="00D636C4" w:rsidRPr="000E0DC4" w:rsidRDefault="00D636C4">
            <w:pPr>
              <w:rPr>
                <w:lang w:val="ru-RU"/>
              </w:rPr>
            </w:pPr>
          </w:p>
        </w:tc>
        <w:tc>
          <w:tcPr>
            <w:tcW w:w="275" w:type="dxa"/>
          </w:tcPr>
          <w:p w:rsidR="00D636C4" w:rsidRPr="000E0DC4" w:rsidRDefault="00D636C4">
            <w:pPr>
              <w:rPr>
                <w:lang w:val="ru-RU"/>
              </w:rPr>
            </w:pPr>
          </w:p>
        </w:tc>
        <w:tc>
          <w:tcPr>
            <w:tcW w:w="426" w:type="dxa"/>
          </w:tcPr>
          <w:p w:rsidR="00D636C4" w:rsidRPr="000E0DC4" w:rsidRDefault="00D636C4">
            <w:pPr>
              <w:rPr>
                <w:lang w:val="ru-RU"/>
              </w:rPr>
            </w:pPr>
          </w:p>
        </w:tc>
        <w:tc>
          <w:tcPr>
            <w:tcW w:w="1560" w:type="dxa"/>
          </w:tcPr>
          <w:p w:rsidR="00D636C4" w:rsidRPr="000E0DC4" w:rsidRDefault="00D636C4">
            <w:pPr>
              <w:rPr>
                <w:lang w:val="ru-RU"/>
              </w:rPr>
            </w:pPr>
          </w:p>
        </w:tc>
        <w:tc>
          <w:tcPr>
            <w:tcW w:w="2411" w:type="dxa"/>
          </w:tcPr>
          <w:p w:rsidR="00D636C4" w:rsidRPr="000E0DC4" w:rsidRDefault="00D636C4">
            <w:pPr>
              <w:rPr>
                <w:lang w:val="ru-RU"/>
              </w:rPr>
            </w:pPr>
          </w:p>
        </w:tc>
        <w:tc>
          <w:tcPr>
            <w:tcW w:w="2978" w:type="dxa"/>
          </w:tcPr>
          <w:p w:rsidR="00D636C4" w:rsidRPr="000E0DC4" w:rsidRDefault="00D636C4">
            <w:pPr>
              <w:rPr>
                <w:lang w:val="ru-RU"/>
              </w:rPr>
            </w:pPr>
          </w:p>
        </w:tc>
        <w:tc>
          <w:tcPr>
            <w:tcW w:w="1702" w:type="dxa"/>
          </w:tcPr>
          <w:p w:rsidR="00D636C4" w:rsidRPr="000E0DC4" w:rsidRDefault="00D636C4">
            <w:pPr>
              <w:rPr>
                <w:lang w:val="ru-RU"/>
              </w:rPr>
            </w:pPr>
          </w:p>
        </w:tc>
        <w:tc>
          <w:tcPr>
            <w:tcW w:w="1007" w:type="dxa"/>
            <w:shd w:val="clear" w:color="C0C0C0" w:fill="FFFFFF"/>
            <w:tcMar>
              <w:left w:w="34" w:type="dxa"/>
              <w:right w:w="34" w:type="dxa"/>
            </w:tcMar>
          </w:tcPr>
          <w:p w:rsidR="00D636C4" w:rsidRDefault="000E0D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636C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D636C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D636C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Меркулов</w:t>
            </w:r>
            <w:proofErr w:type="spellEnd"/>
            <w:r>
              <w:rPr>
                <w:rFonts w:ascii="Times New Roman" w:hAnsi="Times New Roman" w:cs="Times New Roman"/>
                <w:color w:val="000000"/>
                <w:sz w:val="19"/>
                <w:szCs w:val="19"/>
              </w:rPr>
              <w:t xml:space="preserve">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Проектирование микропроцессорных устройств управления: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D636C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Духовников В.К., Власенко С.А.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Основы языка программирования Си для микроконтроллеров </w:t>
            </w:r>
            <w:r>
              <w:rPr>
                <w:rFonts w:ascii="Times New Roman" w:hAnsi="Times New Roman" w:cs="Times New Roman"/>
                <w:color w:val="000000"/>
                <w:sz w:val="19"/>
                <w:szCs w:val="19"/>
              </w:rPr>
              <w:t>PIC</w:t>
            </w:r>
            <w:r w:rsidRPr="000E0DC4">
              <w:rPr>
                <w:rFonts w:ascii="Times New Roman" w:hAnsi="Times New Roman" w:cs="Times New Roman"/>
                <w:color w:val="000000"/>
                <w:sz w:val="19"/>
                <w:szCs w:val="19"/>
                <w:lang w:val="ru-RU"/>
              </w:rPr>
              <w:t>: учеб</w:t>
            </w:r>
            <w:proofErr w:type="gramStart"/>
            <w:r w:rsidRPr="000E0DC4">
              <w:rPr>
                <w:rFonts w:ascii="Times New Roman" w:hAnsi="Times New Roman" w:cs="Times New Roman"/>
                <w:color w:val="000000"/>
                <w:sz w:val="19"/>
                <w:szCs w:val="19"/>
                <w:lang w:val="ru-RU"/>
              </w:rPr>
              <w:t>.</w:t>
            </w:r>
            <w:proofErr w:type="gramEnd"/>
            <w:r w:rsidRPr="000E0DC4">
              <w:rPr>
                <w:rFonts w:ascii="Times New Roman" w:hAnsi="Times New Roman" w:cs="Times New Roman"/>
                <w:color w:val="000000"/>
                <w:sz w:val="19"/>
                <w:szCs w:val="19"/>
                <w:lang w:val="ru-RU"/>
              </w:rPr>
              <w:t xml:space="preserve"> </w:t>
            </w:r>
            <w:proofErr w:type="gramStart"/>
            <w:r w:rsidRPr="000E0DC4">
              <w:rPr>
                <w:rFonts w:ascii="Times New Roman" w:hAnsi="Times New Roman" w:cs="Times New Roman"/>
                <w:color w:val="000000"/>
                <w:sz w:val="19"/>
                <w:szCs w:val="19"/>
                <w:lang w:val="ru-RU"/>
              </w:rPr>
              <w:t>п</w:t>
            </w:r>
            <w:proofErr w:type="gramEnd"/>
            <w:r w:rsidRPr="000E0DC4">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D636C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Кетов</w:t>
            </w:r>
            <w:proofErr w:type="spellEnd"/>
            <w:r>
              <w:rPr>
                <w:rFonts w:ascii="Times New Roman" w:hAnsi="Times New Roman" w:cs="Times New Roman"/>
                <w:color w:val="000000"/>
                <w:sz w:val="19"/>
                <w:szCs w:val="19"/>
              </w:rPr>
              <w:t xml:space="preserve">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Прикладное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D636C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proofErr w:type="spellStart"/>
            <w:r w:rsidRPr="000E0DC4">
              <w:rPr>
                <w:rFonts w:ascii="Times New Roman" w:hAnsi="Times New Roman" w:cs="Times New Roman"/>
                <w:color w:val="000000"/>
                <w:sz w:val="19"/>
                <w:szCs w:val="19"/>
                <w:lang w:val="ru-RU"/>
              </w:rPr>
              <w:t>Сазанова</w:t>
            </w:r>
            <w:proofErr w:type="spellEnd"/>
            <w:r w:rsidRPr="000E0DC4">
              <w:rPr>
                <w:rFonts w:ascii="Times New Roman" w:hAnsi="Times New Roman" w:cs="Times New Roman"/>
                <w:color w:val="000000"/>
                <w:sz w:val="19"/>
                <w:szCs w:val="19"/>
                <w:lang w:val="ru-RU"/>
              </w:rPr>
              <w:t xml:space="preserve"> Е.В., Анисимов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Технологии и методы программирования: сб.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D636C4" w:rsidRPr="00B57A87">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D636C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Методы программирования : сборник лабораторных работ :</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[учебное пособие] / составитель Е.В. </w:t>
            </w:r>
            <w:proofErr w:type="spellStart"/>
            <w:r w:rsidRPr="000E0DC4">
              <w:rPr>
                <w:rFonts w:ascii="Times New Roman" w:hAnsi="Times New Roman" w:cs="Times New Roman"/>
                <w:color w:val="000000"/>
                <w:sz w:val="19"/>
                <w:szCs w:val="19"/>
                <w:lang w:val="ru-RU"/>
              </w:rPr>
              <w:t>Кадура</w:t>
            </w:r>
            <w:proofErr w:type="spellEnd"/>
            <w:r w:rsidRPr="000E0DC4">
              <w:rPr>
                <w:rFonts w:ascii="Times New Roman" w:hAnsi="Times New Roman" w:cs="Times New Roman"/>
                <w:color w:val="000000"/>
                <w:sz w:val="19"/>
                <w:szCs w:val="19"/>
                <w:lang w:val="ru-RU"/>
              </w:rPr>
              <w:t>. – Хабаровск : Изд-во</w:t>
            </w:r>
          </w:p>
          <w:p w:rsidR="00D636C4" w:rsidRDefault="000E0DC4">
            <w:pPr>
              <w:spacing w:after="0" w:line="240" w:lineRule="auto"/>
              <w:rPr>
                <w:sz w:val="19"/>
                <w:szCs w:val="19"/>
              </w:rPr>
            </w:pPr>
            <w:r>
              <w:rPr>
                <w:rFonts w:ascii="Times New Roman" w:hAnsi="Times New Roman" w:cs="Times New Roman"/>
                <w:color w:val="000000"/>
                <w:sz w:val="19"/>
                <w:szCs w:val="19"/>
              </w:rPr>
              <w:t>ДВГУПС, 2019. – 103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http://do.dvgups.ru</w:t>
            </w:r>
          </w:p>
        </w:tc>
      </w:tr>
      <w:tr w:rsidR="00D636C4" w:rsidRPr="00B57A87">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jc w:val="center"/>
              <w:rPr>
                <w:sz w:val="20"/>
                <w:szCs w:val="20"/>
                <w:lang w:val="ru-RU"/>
              </w:rPr>
            </w:pPr>
            <w:r w:rsidRPr="000E0DC4">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D636C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636C4" w:rsidRPr="00B57A87">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Default="00D636C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Pr>
                <w:rFonts w:ascii="Times New Roman" w:hAnsi="Times New Roman" w:cs="Times New Roman"/>
                <w:color w:val="000000"/>
                <w:sz w:val="19"/>
                <w:szCs w:val="19"/>
              </w:rPr>
              <w:t>Windows</w:t>
            </w:r>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0E0DC4">
              <w:rPr>
                <w:rFonts w:ascii="Times New Roman" w:hAnsi="Times New Roman" w:cs="Times New Roman"/>
                <w:color w:val="000000"/>
                <w:sz w:val="19"/>
                <w:szCs w:val="19"/>
                <w:lang w:val="ru-RU"/>
              </w:rPr>
              <w:t xml:space="preserve"> - Операционная система, лиц. 46107380</w:t>
            </w:r>
          </w:p>
        </w:tc>
      </w:tr>
      <w:tr w:rsidR="00D636C4" w:rsidRPr="00B57A87">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0E0DC4">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0E0DC4">
              <w:rPr>
                <w:rFonts w:ascii="Times New Roman" w:hAnsi="Times New Roman" w:cs="Times New Roman"/>
                <w:color w:val="000000"/>
                <w:sz w:val="19"/>
                <w:szCs w:val="19"/>
                <w:lang w:val="ru-RU"/>
              </w:rPr>
              <w:t xml:space="preserve"> - Антивирусная защита, контракт 469 ДВГУПС</w:t>
            </w:r>
          </w:p>
        </w:tc>
      </w:tr>
      <w:tr w:rsidR="00D636C4" w:rsidRPr="00B57A8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Pr>
                <w:rFonts w:ascii="Times New Roman" w:hAnsi="Times New Roman" w:cs="Times New Roman"/>
                <w:color w:val="000000"/>
                <w:sz w:val="19"/>
                <w:szCs w:val="19"/>
              </w:rPr>
              <w:t>Office</w:t>
            </w:r>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0E0DC4">
              <w:rPr>
                <w:rFonts w:ascii="Times New Roman" w:hAnsi="Times New Roman" w:cs="Times New Roman"/>
                <w:color w:val="000000"/>
                <w:sz w:val="19"/>
                <w:szCs w:val="19"/>
                <w:lang w:val="ru-RU"/>
              </w:rPr>
              <w:t xml:space="preserve"> 2007 - Пакет офисных программ, лиц.45525415</w:t>
            </w:r>
          </w:p>
        </w:tc>
      </w:tr>
      <w:tr w:rsidR="00D636C4" w:rsidRPr="00B57A87">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D636C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D636C4" w:rsidRPr="00B57A87">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Default="00D636C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Pr>
                <w:rFonts w:ascii="Times New Roman" w:hAnsi="Times New Roman" w:cs="Times New Roman"/>
                <w:color w:val="000000"/>
                <w:sz w:val="19"/>
                <w:szCs w:val="19"/>
              </w:rPr>
              <w:t>Dev</w:t>
            </w:r>
            <w:r w:rsidRPr="000E0DC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w:t>
            </w:r>
            <w:r w:rsidRPr="000E0DC4">
              <w:rPr>
                <w:rFonts w:ascii="Times New Roman" w:hAnsi="Times New Roman" w:cs="Times New Roman"/>
                <w:color w:val="000000"/>
                <w:sz w:val="19"/>
                <w:szCs w:val="19"/>
                <w:lang w:val="ru-RU"/>
              </w:rPr>
              <w:t>++, свободно распространяемое ПО</w:t>
            </w:r>
          </w:p>
        </w:tc>
      </w:tr>
      <w:tr w:rsidR="00D636C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Default="00D636C4"/>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0E0DC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2. Электронная библиотечная система  «</w:t>
            </w:r>
            <w:proofErr w:type="spellStart"/>
            <w:r w:rsidRPr="000E0DC4">
              <w:rPr>
                <w:rFonts w:ascii="Times New Roman" w:hAnsi="Times New Roman" w:cs="Times New Roman"/>
                <w:color w:val="000000"/>
                <w:sz w:val="19"/>
                <w:szCs w:val="19"/>
                <w:lang w:val="ru-RU"/>
              </w:rPr>
              <w:t>Книгафонд</w:t>
            </w:r>
            <w:proofErr w:type="spellEnd"/>
            <w:r w:rsidRPr="000E0DC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0E0DC4">
              <w:rPr>
                <w:rFonts w:ascii="Times New Roman" w:hAnsi="Times New Roman" w:cs="Times New Roman"/>
                <w:color w:val="000000"/>
                <w:sz w:val="19"/>
                <w:szCs w:val="19"/>
                <w:lang w:val="ru-RU"/>
              </w:rPr>
              <w:t>МИИТа</w:t>
            </w:r>
            <w:proofErr w:type="spellEnd"/>
            <w:r w:rsidRPr="000E0DC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E0DC4">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E0DC4">
              <w:rPr>
                <w:rFonts w:ascii="Times New Roman" w:hAnsi="Times New Roman" w:cs="Times New Roman"/>
                <w:color w:val="000000"/>
                <w:sz w:val="19"/>
                <w:szCs w:val="19"/>
                <w:lang w:val="ru-RU"/>
              </w:rPr>
              <w:t>/</w:t>
            </w:r>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8. Справочно-правовая система "</w:t>
            </w:r>
            <w:proofErr w:type="spellStart"/>
            <w:r w:rsidRPr="000E0DC4">
              <w:rPr>
                <w:rFonts w:ascii="Times New Roman" w:hAnsi="Times New Roman" w:cs="Times New Roman"/>
                <w:color w:val="000000"/>
                <w:sz w:val="19"/>
                <w:szCs w:val="19"/>
                <w:lang w:val="ru-RU"/>
              </w:rPr>
              <w:t>КонсультантПлюс</w:t>
            </w:r>
            <w:proofErr w:type="spellEnd"/>
            <w:r w:rsidRPr="000E0DC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0E0DC4">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0E0DC4">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0E0DC4">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0E0DC4">
              <w:rPr>
                <w:rFonts w:ascii="Times New Roman" w:hAnsi="Times New Roman" w:cs="Times New Roman"/>
                <w:color w:val="000000"/>
                <w:sz w:val="19"/>
                <w:szCs w:val="19"/>
                <w:lang w:val="ru-RU"/>
              </w:rPr>
              <w:t>/</w:t>
            </w:r>
          </w:p>
        </w:tc>
      </w:tr>
      <w:tr w:rsidR="00D636C4" w:rsidRPr="00B57A8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D636C4" w:rsidRPr="000E0DC4" w:rsidRDefault="00D636C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0E0DC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E0DC4">
              <w:rPr>
                <w:rFonts w:ascii="Times New Roman" w:hAnsi="Times New Roman" w:cs="Times New Roman"/>
                <w:color w:val="000000"/>
                <w:sz w:val="19"/>
                <w:szCs w:val="19"/>
                <w:lang w:val="ru-RU"/>
              </w:rPr>
              <w:t>/</w:t>
            </w:r>
          </w:p>
        </w:tc>
      </w:tr>
      <w:tr w:rsidR="00D636C4" w:rsidRPr="00B57A87">
        <w:trPr>
          <w:trHeight w:hRule="exact" w:val="145"/>
        </w:trPr>
        <w:tc>
          <w:tcPr>
            <w:tcW w:w="436" w:type="dxa"/>
          </w:tcPr>
          <w:p w:rsidR="00D636C4" w:rsidRPr="000E0DC4" w:rsidRDefault="00D636C4">
            <w:pPr>
              <w:rPr>
                <w:lang w:val="ru-RU"/>
              </w:rPr>
            </w:pPr>
          </w:p>
        </w:tc>
        <w:tc>
          <w:tcPr>
            <w:tcW w:w="275" w:type="dxa"/>
          </w:tcPr>
          <w:p w:rsidR="00D636C4" w:rsidRPr="000E0DC4" w:rsidRDefault="00D636C4">
            <w:pPr>
              <w:rPr>
                <w:lang w:val="ru-RU"/>
              </w:rPr>
            </w:pPr>
          </w:p>
        </w:tc>
        <w:tc>
          <w:tcPr>
            <w:tcW w:w="426" w:type="dxa"/>
          </w:tcPr>
          <w:p w:rsidR="00D636C4" w:rsidRPr="000E0DC4" w:rsidRDefault="00D636C4">
            <w:pPr>
              <w:rPr>
                <w:lang w:val="ru-RU"/>
              </w:rPr>
            </w:pPr>
          </w:p>
        </w:tc>
        <w:tc>
          <w:tcPr>
            <w:tcW w:w="1560" w:type="dxa"/>
          </w:tcPr>
          <w:p w:rsidR="00D636C4" w:rsidRPr="000E0DC4" w:rsidRDefault="00D636C4">
            <w:pPr>
              <w:rPr>
                <w:lang w:val="ru-RU"/>
              </w:rPr>
            </w:pPr>
          </w:p>
        </w:tc>
        <w:tc>
          <w:tcPr>
            <w:tcW w:w="2411" w:type="dxa"/>
          </w:tcPr>
          <w:p w:rsidR="00D636C4" w:rsidRPr="000E0DC4" w:rsidRDefault="00D636C4">
            <w:pPr>
              <w:rPr>
                <w:lang w:val="ru-RU"/>
              </w:rPr>
            </w:pPr>
          </w:p>
        </w:tc>
        <w:tc>
          <w:tcPr>
            <w:tcW w:w="2978" w:type="dxa"/>
          </w:tcPr>
          <w:p w:rsidR="00D636C4" w:rsidRPr="000E0DC4" w:rsidRDefault="00D636C4">
            <w:pPr>
              <w:rPr>
                <w:lang w:val="ru-RU"/>
              </w:rPr>
            </w:pPr>
          </w:p>
        </w:tc>
        <w:tc>
          <w:tcPr>
            <w:tcW w:w="1702"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D636C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D636C4" w:rsidRPr="00B57A87">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Default="000E0DC4">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8"/>
                <w:szCs w:val="18"/>
                <w:lang w:val="ru-RU"/>
              </w:rPr>
            </w:pPr>
            <w:r w:rsidRPr="000E0DC4">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8"/>
                <w:szCs w:val="18"/>
                <w:lang w:val="ru-RU"/>
              </w:rPr>
            </w:pPr>
            <w:r w:rsidRPr="000E0DC4">
              <w:rPr>
                <w:rFonts w:ascii="Times New Roman" w:hAnsi="Times New Roman" w:cs="Times New Roman"/>
                <w:color w:val="000000"/>
                <w:sz w:val="18"/>
                <w:szCs w:val="18"/>
                <w:lang w:val="ru-RU"/>
              </w:rPr>
              <w:t xml:space="preserve">компьютеры с мониторами, </w:t>
            </w:r>
            <w:proofErr w:type="spellStart"/>
            <w:r w:rsidRPr="000E0DC4">
              <w:rPr>
                <w:rFonts w:ascii="Times New Roman" w:hAnsi="Times New Roman" w:cs="Times New Roman"/>
                <w:color w:val="000000"/>
                <w:sz w:val="18"/>
                <w:szCs w:val="18"/>
                <w:lang w:val="ru-RU"/>
              </w:rPr>
              <w:t>мультимедийный</w:t>
            </w:r>
            <w:proofErr w:type="spellEnd"/>
            <w:r w:rsidRPr="000E0DC4">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0E0DC4">
              <w:rPr>
                <w:rFonts w:ascii="Times New Roman" w:hAnsi="Times New Roman" w:cs="Times New Roman"/>
                <w:color w:val="000000"/>
                <w:sz w:val="18"/>
                <w:szCs w:val="18"/>
                <w:lang w:val="ru-RU"/>
              </w:rPr>
              <w:t>, принтер</w:t>
            </w:r>
            <w:proofErr w:type="gramStart"/>
            <w:r w:rsidRPr="000E0DC4">
              <w:rPr>
                <w:rFonts w:ascii="Times New Roman" w:hAnsi="Times New Roman" w:cs="Times New Roman"/>
                <w:color w:val="000000"/>
                <w:sz w:val="18"/>
                <w:szCs w:val="18"/>
                <w:lang w:val="ru-RU"/>
              </w:rPr>
              <w:t xml:space="preserve"> ,</w:t>
            </w:r>
            <w:proofErr w:type="gramEnd"/>
            <w:r w:rsidRPr="000E0DC4">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0E0DC4">
              <w:rPr>
                <w:rFonts w:ascii="Times New Roman" w:hAnsi="Times New Roman" w:cs="Times New Roman"/>
                <w:color w:val="000000"/>
                <w:sz w:val="18"/>
                <w:szCs w:val="18"/>
                <w:lang w:val="ru-RU"/>
              </w:rPr>
              <w:t>ба-зовые</w:t>
            </w:r>
            <w:proofErr w:type="spellEnd"/>
            <w:r w:rsidRPr="000E0DC4">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D636C4" w:rsidRPr="00B57A8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D636C4">
            <w:pPr>
              <w:rPr>
                <w:lang w:val="ru-RU"/>
              </w:rPr>
            </w:pPr>
          </w:p>
        </w:tc>
      </w:tr>
      <w:tr w:rsidR="00D636C4" w:rsidRPr="00B57A87">
        <w:trPr>
          <w:trHeight w:hRule="exact" w:val="277"/>
        </w:trPr>
        <w:tc>
          <w:tcPr>
            <w:tcW w:w="436" w:type="dxa"/>
          </w:tcPr>
          <w:p w:rsidR="00D636C4" w:rsidRPr="000E0DC4" w:rsidRDefault="00D636C4">
            <w:pPr>
              <w:rPr>
                <w:lang w:val="ru-RU"/>
              </w:rPr>
            </w:pPr>
          </w:p>
        </w:tc>
        <w:tc>
          <w:tcPr>
            <w:tcW w:w="275" w:type="dxa"/>
          </w:tcPr>
          <w:p w:rsidR="00D636C4" w:rsidRPr="000E0DC4" w:rsidRDefault="00D636C4">
            <w:pPr>
              <w:rPr>
                <w:lang w:val="ru-RU"/>
              </w:rPr>
            </w:pPr>
          </w:p>
        </w:tc>
        <w:tc>
          <w:tcPr>
            <w:tcW w:w="426" w:type="dxa"/>
          </w:tcPr>
          <w:p w:rsidR="00D636C4" w:rsidRPr="000E0DC4" w:rsidRDefault="00D636C4">
            <w:pPr>
              <w:rPr>
                <w:lang w:val="ru-RU"/>
              </w:rPr>
            </w:pPr>
          </w:p>
        </w:tc>
        <w:tc>
          <w:tcPr>
            <w:tcW w:w="1560" w:type="dxa"/>
          </w:tcPr>
          <w:p w:rsidR="00D636C4" w:rsidRPr="000E0DC4" w:rsidRDefault="00D636C4">
            <w:pPr>
              <w:rPr>
                <w:lang w:val="ru-RU"/>
              </w:rPr>
            </w:pPr>
          </w:p>
        </w:tc>
        <w:tc>
          <w:tcPr>
            <w:tcW w:w="2411" w:type="dxa"/>
          </w:tcPr>
          <w:p w:rsidR="00D636C4" w:rsidRPr="000E0DC4" w:rsidRDefault="00D636C4">
            <w:pPr>
              <w:rPr>
                <w:lang w:val="ru-RU"/>
              </w:rPr>
            </w:pPr>
          </w:p>
        </w:tc>
        <w:tc>
          <w:tcPr>
            <w:tcW w:w="2978" w:type="dxa"/>
          </w:tcPr>
          <w:p w:rsidR="00D636C4" w:rsidRPr="000E0DC4" w:rsidRDefault="00D636C4">
            <w:pPr>
              <w:rPr>
                <w:lang w:val="ru-RU"/>
              </w:rPr>
            </w:pPr>
          </w:p>
        </w:tc>
        <w:tc>
          <w:tcPr>
            <w:tcW w:w="1702" w:type="dxa"/>
          </w:tcPr>
          <w:p w:rsidR="00D636C4" w:rsidRPr="000E0DC4" w:rsidRDefault="00D636C4">
            <w:pPr>
              <w:rPr>
                <w:lang w:val="ru-RU"/>
              </w:rPr>
            </w:pPr>
          </w:p>
        </w:tc>
        <w:tc>
          <w:tcPr>
            <w:tcW w:w="993" w:type="dxa"/>
          </w:tcPr>
          <w:p w:rsidR="00D636C4" w:rsidRPr="000E0DC4" w:rsidRDefault="00D636C4">
            <w:pPr>
              <w:rPr>
                <w:lang w:val="ru-RU"/>
              </w:rPr>
            </w:pPr>
          </w:p>
        </w:tc>
      </w:tr>
      <w:tr w:rsidR="00D636C4" w:rsidRPr="00B57A8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636C4" w:rsidRPr="000E0DC4" w:rsidRDefault="000E0DC4">
            <w:pPr>
              <w:spacing w:after="0" w:line="240" w:lineRule="auto"/>
              <w:jc w:val="center"/>
              <w:rPr>
                <w:sz w:val="19"/>
                <w:szCs w:val="19"/>
                <w:lang w:val="ru-RU"/>
              </w:rPr>
            </w:pPr>
            <w:r w:rsidRPr="000E0DC4">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D636C4" w:rsidRPr="00B57A87">
        <w:trPr>
          <w:trHeight w:hRule="exact" w:val="247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программа дисциплины;</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тематические планы лекций, практических;</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контрольные мероприятия;</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перечень вопросов к зачету.</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tc>
      </w:tr>
    </w:tbl>
    <w:p w:rsidR="00D636C4" w:rsidRPr="000E0DC4" w:rsidRDefault="000E0DC4">
      <w:pPr>
        <w:rPr>
          <w:sz w:val="0"/>
          <w:szCs w:val="0"/>
          <w:lang w:val="ru-RU"/>
        </w:rPr>
      </w:pPr>
      <w:r w:rsidRPr="000E0DC4">
        <w:rPr>
          <w:lang w:val="ru-RU"/>
        </w:rPr>
        <w:br w:type="page"/>
      </w:r>
    </w:p>
    <w:tbl>
      <w:tblPr>
        <w:tblW w:w="0" w:type="auto"/>
        <w:tblCellMar>
          <w:left w:w="0" w:type="dxa"/>
          <w:right w:w="0" w:type="dxa"/>
        </w:tblCellMar>
        <w:tblLook w:val="04A0"/>
      </w:tblPr>
      <w:tblGrid>
        <w:gridCol w:w="9268"/>
        <w:gridCol w:w="972"/>
      </w:tblGrid>
      <w:tr w:rsidR="00D636C4">
        <w:trPr>
          <w:trHeight w:hRule="exact" w:val="416"/>
        </w:trPr>
        <w:tc>
          <w:tcPr>
            <w:tcW w:w="9782" w:type="dxa"/>
          </w:tcPr>
          <w:p w:rsidR="00D636C4" w:rsidRPr="000E0DC4" w:rsidRDefault="00D636C4">
            <w:pPr>
              <w:rPr>
                <w:lang w:val="ru-RU"/>
              </w:rPr>
            </w:pPr>
          </w:p>
        </w:tc>
        <w:tc>
          <w:tcPr>
            <w:tcW w:w="1007" w:type="dxa"/>
            <w:shd w:val="clear" w:color="C0C0C0" w:fill="FFFFFF"/>
            <w:tcMar>
              <w:left w:w="34" w:type="dxa"/>
              <w:right w:w="34" w:type="dxa"/>
            </w:tcMar>
          </w:tcPr>
          <w:p w:rsidR="00D636C4" w:rsidRDefault="000E0D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636C4" w:rsidRPr="00B57A87">
        <w:trPr>
          <w:trHeight w:hRule="exact" w:val="7729"/>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Организация деятельности студента по видам учебных занятий.</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1. Лабораторные работы.</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 Лабораторные работы проводятся в компьютерных классах, на компьютерах которых установлено соответствующее программное обеспечение, позволяющее решать поставленные задачи.</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2. Подготовка к зачету, зачет.</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Зачет – одна из форм промежуточной аттестации, которая, как правило, служит для проверки успешного выполнения студентами лабораторных, контрольной работы, усвоения учебного материала лекционных занятий. По результатам проведения зачета студенту выставляется оценка «зачтено», «не зачтено».</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3. Самостоятельная работа студентов.</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Формы и виды самостоятельной работы студентов:</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-поиск необходимой информации в сети Интернет;</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-конспектирование источников;</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-выполнение контрольной работы;</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D636C4" w:rsidRPr="000E0DC4" w:rsidRDefault="000E0DC4">
            <w:pPr>
              <w:spacing w:after="0" w:line="240" w:lineRule="auto"/>
              <w:rPr>
                <w:sz w:val="19"/>
                <w:szCs w:val="19"/>
                <w:lang w:val="ru-RU"/>
              </w:rPr>
            </w:pPr>
            <w:proofErr w:type="gramStart"/>
            <w:r w:rsidRPr="000E0DC4">
              <w:rPr>
                <w:rFonts w:ascii="Times New Roman" w:hAnsi="Times New Roman" w:cs="Times New Roman"/>
                <w:color w:val="000000"/>
                <w:sz w:val="19"/>
                <w:szCs w:val="19"/>
                <w:lang w:val="ru-RU"/>
              </w:rPr>
              <w:t>Обучение по дисциплине</w:t>
            </w:r>
            <w:proofErr w:type="gramEnd"/>
            <w:r w:rsidRPr="000E0DC4">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0E0DC4">
              <w:rPr>
                <w:rFonts w:ascii="Times New Roman" w:hAnsi="Times New Roman" w:cs="Times New Roman"/>
                <w:color w:val="000000"/>
                <w:sz w:val="19"/>
                <w:szCs w:val="19"/>
                <w:lang w:val="ru-RU"/>
              </w:rPr>
              <w:t>П</w:t>
            </w:r>
            <w:proofErr w:type="gramEnd"/>
            <w:r w:rsidRPr="000E0DC4">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Проведение учебного процесса может быть организовано:</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0E0DC4">
              <w:rPr>
                <w:rFonts w:ascii="Times New Roman" w:hAnsi="Times New Roman" w:cs="Times New Roman"/>
                <w:color w:val="000000"/>
                <w:sz w:val="19"/>
                <w:szCs w:val="19"/>
                <w:lang w:val="ru-RU"/>
              </w:rPr>
              <w:t>обучающихся</w:t>
            </w:r>
            <w:proofErr w:type="gramEnd"/>
            <w:r w:rsidRPr="000E0DC4">
              <w:rPr>
                <w:rFonts w:ascii="Times New Roman" w:hAnsi="Times New Roman" w:cs="Times New Roman"/>
                <w:color w:val="000000"/>
                <w:sz w:val="19"/>
                <w:szCs w:val="19"/>
                <w:lang w:val="ru-RU"/>
              </w:rPr>
              <w:t xml:space="preserve"> проводится с применением ДОТ.</w:t>
            </w:r>
          </w:p>
          <w:p w:rsidR="00D636C4" w:rsidRPr="000E0DC4" w:rsidRDefault="000E0DC4">
            <w:pPr>
              <w:spacing w:after="0" w:line="240" w:lineRule="auto"/>
              <w:rPr>
                <w:sz w:val="19"/>
                <w:szCs w:val="19"/>
                <w:lang w:val="ru-RU"/>
              </w:rPr>
            </w:pPr>
            <w:r w:rsidRPr="000E0DC4">
              <w:rPr>
                <w:rFonts w:ascii="Times New Roman" w:hAnsi="Times New Roman" w:cs="Times New Roman"/>
                <w:color w:val="000000"/>
                <w:sz w:val="19"/>
                <w:szCs w:val="19"/>
                <w:lang w:val="ru-RU"/>
              </w:rPr>
              <w:t>Вариант 2: Дисциплина реализуется с применением ДОТ.</w:t>
            </w:r>
          </w:p>
        </w:tc>
      </w:tr>
    </w:tbl>
    <w:p w:rsidR="000E0DC4" w:rsidRPr="000E0DC4" w:rsidRDefault="000E0DC4">
      <w:pPr>
        <w:rPr>
          <w:lang w:val="ru-RU"/>
        </w:rPr>
      </w:pPr>
      <w:r w:rsidRPr="000E0DC4">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0E0DC4" w:rsidTr="00181D84">
        <w:trPr>
          <w:trHeight w:hRule="exact" w:val="555"/>
        </w:trPr>
        <w:tc>
          <w:tcPr>
            <w:tcW w:w="5000" w:type="pct"/>
            <w:gridSpan w:val="13"/>
            <w:shd w:val="clear" w:color="000000" w:fill="FFFFFF"/>
            <w:tcMar>
              <w:left w:w="34" w:type="dxa"/>
              <w:right w:w="34" w:type="dxa"/>
            </w:tcMar>
          </w:tcPr>
          <w:p w:rsidR="000E0DC4" w:rsidRPr="000E0DC4" w:rsidRDefault="000E0DC4" w:rsidP="00181D84">
            <w:pPr>
              <w:spacing w:after="0" w:line="240" w:lineRule="auto"/>
              <w:jc w:val="center"/>
              <w:rPr>
                <w:sz w:val="24"/>
                <w:szCs w:val="24"/>
                <w:lang w:val="ru-RU"/>
              </w:rPr>
            </w:pPr>
            <w:r w:rsidRPr="000E0DC4">
              <w:rPr>
                <w:rFonts w:ascii="Arial" w:hAnsi="Arial" w:cs="Arial"/>
                <w:b/>
                <w:color w:val="000000"/>
                <w:sz w:val="24"/>
                <w:szCs w:val="24"/>
                <w:lang w:val="ru-RU"/>
              </w:rPr>
              <w:lastRenderedPageBreak/>
              <w:t>Оценочные материалы при формировании рабочих программ</w:t>
            </w:r>
          </w:p>
          <w:p w:rsidR="000E0DC4" w:rsidRDefault="000E0DC4" w:rsidP="00181D84">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0E0DC4" w:rsidTr="00181D84">
        <w:trPr>
          <w:trHeight w:hRule="exact" w:val="277"/>
        </w:trPr>
        <w:tc>
          <w:tcPr>
            <w:tcW w:w="864" w:type="pct"/>
            <w:gridSpan w:val="2"/>
          </w:tcPr>
          <w:p w:rsidR="000E0DC4" w:rsidRDefault="000E0DC4" w:rsidP="00181D84"/>
        </w:tc>
        <w:tc>
          <w:tcPr>
            <w:tcW w:w="800" w:type="pct"/>
          </w:tcPr>
          <w:p w:rsidR="000E0DC4" w:rsidRDefault="000E0DC4" w:rsidP="00181D84"/>
        </w:tc>
        <w:tc>
          <w:tcPr>
            <w:tcW w:w="208" w:type="pct"/>
          </w:tcPr>
          <w:p w:rsidR="000E0DC4" w:rsidRDefault="000E0DC4" w:rsidP="00181D84"/>
        </w:tc>
        <w:tc>
          <w:tcPr>
            <w:tcW w:w="731" w:type="pct"/>
            <w:gridSpan w:val="3"/>
          </w:tcPr>
          <w:p w:rsidR="000E0DC4" w:rsidRDefault="000E0DC4" w:rsidP="00181D84"/>
        </w:tc>
        <w:tc>
          <w:tcPr>
            <w:tcW w:w="269" w:type="pct"/>
          </w:tcPr>
          <w:p w:rsidR="000E0DC4" w:rsidRDefault="000E0DC4" w:rsidP="00181D84"/>
        </w:tc>
        <w:tc>
          <w:tcPr>
            <w:tcW w:w="1057" w:type="pct"/>
            <w:gridSpan w:val="3"/>
          </w:tcPr>
          <w:p w:rsidR="000E0DC4" w:rsidRDefault="000E0DC4" w:rsidP="00181D84"/>
        </w:tc>
        <w:tc>
          <w:tcPr>
            <w:tcW w:w="1071" w:type="pct"/>
            <w:gridSpan w:val="2"/>
          </w:tcPr>
          <w:p w:rsidR="000E0DC4" w:rsidRDefault="000E0DC4" w:rsidP="00181D84"/>
        </w:tc>
      </w:tr>
      <w:tr w:rsidR="000E0DC4" w:rsidRPr="001D2C9A" w:rsidTr="00181D84">
        <w:trPr>
          <w:trHeight w:hRule="exact" w:val="577"/>
        </w:trPr>
        <w:tc>
          <w:tcPr>
            <w:tcW w:w="2603" w:type="pct"/>
            <w:gridSpan w:val="7"/>
            <w:shd w:val="clear" w:color="000000" w:fill="FFFFFF"/>
            <w:tcMar>
              <w:left w:w="34" w:type="dxa"/>
              <w:right w:w="34" w:type="dxa"/>
            </w:tcMar>
          </w:tcPr>
          <w:p w:rsidR="000E0DC4" w:rsidRPr="00F46ECF" w:rsidRDefault="000E0DC4" w:rsidP="00181D84">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tcPr>
          <w:p w:rsidR="000E0DC4" w:rsidRPr="00AE6A31" w:rsidRDefault="000E0DC4" w:rsidP="00181D84">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0E0DC4" w:rsidRPr="00B57A87" w:rsidTr="00181D84">
        <w:trPr>
          <w:trHeight w:hRule="exact" w:val="574"/>
        </w:trPr>
        <w:tc>
          <w:tcPr>
            <w:tcW w:w="1664" w:type="pct"/>
            <w:gridSpan w:val="3"/>
            <w:shd w:val="clear" w:color="000000" w:fill="FFFFFF"/>
            <w:tcMar>
              <w:left w:w="34" w:type="dxa"/>
              <w:right w:w="34" w:type="dxa"/>
            </w:tcMar>
          </w:tcPr>
          <w:p w:rsidR="000E0DC4" w:rsidRPr="00703210" w:rsidRDefault="000E0DC4" w:rsidP="00181D84">
            <w:pPr>
              <w:spacing w:after="0" w:line="240" w:lineRule="auto"/>
              <w:rPr>
                <w:rFonts w:ascii="Arial" w:hAnsi="Arial" w:cs="Arial"/>
                <w:sz w:val="24"/>
                <w:szCs w:val="24"/>
              </w:rPr>
            </w:pPr>
            <w:proofErr w:type="spellStart"/>
            <w:r w:rsidRPr="00703210">
              <w:rPr>
                <w:rFonts w:ascii="Arial" w:hAnsi="Arial" w:cs="Arial"/>
                <w:b/>
                <w:color w:val="000000"/>
                <w:sz w:val="24"/>
                <w:szCs w:val="24"/>
              </w:rPr>
              <w:t>Профиль</w:t>
            </w:r>
            <w:proofErr w:type="spellEnd"/>
            <w:r w:rsidRPr="00703210">
              <w:rPr>
                <w:rFonts w:ascii="Arial" w:hAnsi="Arial" w:cs="Arial"/>
                <w:b/>
                <w:color w:val="000000"/>
                <w:sz w:val="24"/>
                <w:szCs w:val="24"/>
              </w:rPr>
              <w:t xml:space="preserve"> / </w:t>
            </w:r>
            <w:proofErr w:type="spellStart"/>
            <w:r w:rsidRPr="00703210">
              <w:rPr>
                <w:rFonts w:ascii="Arial" w:hAnsi="Arial" w:cs="Arial"/>
                <w:b/>
                <w:color w:val="000000"/>
                <w:sz w:val="24"/>
                <w:szCs w:val="24"/>
              </w:rPr>
              <w:t>специализация</w:t>
            </w:r>
            <w:proofErr w:type="spellEnd"/>
            <w:r w:rsidRPr="00703210">
              <w:rPr>
                <w:rFonts w:ascii="Arial" w:hAnsi="Arial" w:cs="Arial"/>
                <w:b/>
                <w:color w:val="000000"/>
                <w:sz w:val="24"/>
                <w:szCs w:val="24"/>
              </w:rPr>
              <w:t>:</w:t>
            </w:r>
            <w:r w:rsidRPr="00703210">
              <w:rPr>
                <w:rFonts w:ascii="Arial" w:hAnsi="Arial" w:cs="Arial"/>
                <w:sz w:val="24"/>
                <w:szCs w:val="24"/>
              </w:rPr>
              <w:t xml:space="preserve"> </w:t>
            </w:r>
          </w:p>
        </w:tc>
        <w:tc>
          <w:tcPr>
            <w:tcW w:w="3336" w:type="pct"/>
            <w:gridSpan w:val="10"/>
            <w:shd w:val="clear" w:color="000000" w:fill="FFFFFF"/>
            <w:tcMar>
              <w:left w:w="34" w:type="dxa"/>
              <w:right w:w="34" w:type="dxa"/>
            </w:tcMar>
          </w:tcPr>
          <w:p w:rsidR="000E0DC4" w:rsidRPr="000E0DC4" w:rsidRDefault="000E0DC4" w:rsidP="00181D84">
            <w:pPr>
              <w:spacing w:after="0" w:line="240" w:lineRule="auto"/>
              <w:rPr>
                <w:rFonts w:ascii="Arial" w:hAnsi="Arial" w:cs="Arial"/>
                <w:sz w:val="20"/>
                <w:szCs w:val="20"/>
                <w:lang w:val="ru-RU"/>
              </w:rPr>
            </w:pPr>
            <w:r w:rsidRPr="000E0DC4">
              <w:rPr>
                <w:rFonts w:ascii="Arial" w:hAnsi="Arial" w:cs="Arial"/>
                <w:sz w:val="20"/>
                <w:szCs w:val="20"/>
                <w:lang w:val="ru-RU"/>
              </w:rPr>
              <w:t>Автоматика и телемеханика на железнодорожном транспорте</w:t>
            </w:r>
          </w:p>
        </w:tc>
      </w:tr>
      <w:tr w:rsidR="000E0DC4" w:rsidTr="00181D84">
        <w:trPr>
          <w:trHeight w:hRule="exact" w:val="277"/>
        </w:trPr>
        <w:tc>
          <w:tcPr>
            <w:tcW w:w="864" w:type="pct"/>
            <w:gridSpan w:val="2"/>
            <w:shd w:val="clear" w:color="000000" w:fill="FFFFFF"/>
            <w:tcMar>
              <w:left w:w="34" w:type="dxa"/>
              <w:right w:w="34" w:type="dxa"/>
            </w:tcMar>
          </w:tcPr>
          <w:p w:rsidR="000E0DC4" w:rsidRPr="00703210" w:rsidRDefault="000E0DC4" w:rsidP="00181D84">
            <w:pPr>
              <w:spacing w:after="0" w:line="240" w:lineRule="auto"/>
              <w:rPr>
                <w:rFonts w:ascii="Arial" w:hAnsi="Arial" w:cs="Arial"/>
                <w:sz w:val="24"/>
                <w:szCs w:val="24"/>
              </w:rPr>
            </w:pPr>
            <w:proofErr w:type="spellStart"/>
            <w:r w:rsidRPr="00703210">
              <w:rPr>
                <w:rFonts w:ascii="Arial" w:hAnsi="Arial" w:cs="Arial"/>
                <w:b/>
                <w:color w:val="000000"/>
                <w:sz w:val="24"/>
                <w:szCs w:val="24"/>
              </w:rPr>
              <w:t>Дисциплина</w:t>
            </w:r>
            <w:proofErr w:type="spellEnd"/>
            <w:r w:rsidRPr="00703210">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0E0DC4" w:rsidRPr="00703210" w:rsidRDefault="000E0DC4" w:rsidP="00181D84">
            <w:pPr>
              <w:spacing w:after="0" w:line="240" w:lineRule="auto"/>
              <w:rPr>
                <w:rFonts w:ascii="Arial" w:hAnsi="Arial" w:cs="Arial"/>
                <w:sz w:val="24"/>
                <w:szCs w:val="24"/>
              </w:rPr>
            </w:pPr>
            <w:proofErr w:type="spellStart"/>
            <w:r>
              <w:rPr>
                <w:rFonts w:ascii="Arial" w:hAnsi="Arial" w:cs="Arial"/>
                <w:sz w:val="24"/>
                <w:szCs w:val="24"/>
              </w:rPr>
              <w:t>Прикладное</w:t>
            </w:r>
            <w:proofErr w:type="spellEnd"/>
            <w:r>
              <w:rPr>
                <w:rFonts w:ascii="Arial" w:hAnsi="Arial" w:cs="Arial"/>
                <w:sz w:val="24"/>
                <w:szCs w:val="24"/>
              </w:rPr>
              <w:t xml:space="preserve"> </w:t>
            </w:r>
            <w:proofErr w:type="spellStart"/>
            <w:r>
              <w:rPr>
                <w:rFonts w:ascii="Arial" w:hAnsi="Arial" w:cs="Arial"/>
                <w:sz w:val="24"/>
                <w:szCs w:val="24"/>
              </w:rPr>
              <w:t>программирование</w:t>
            </w:r>
            <w:proofErr w:type="spellEnd"/>
          </w:p>
        </w:tc>
      </w:tr>
      <w:tr w:rsidR="000E0DC4" w:rsidTr="00181D84">
        <w:trPr>
          <w:trHeight w:hRule="exact" w:val="427"/>
        </w:trPr>
        <w:tc>
          <w:tcPr>
            <w:tcW w:w="864" w:type="pct"/>
            <w:gridSpan w:val="2"/>
          </w:tcPr>
          <w:p w:rsidR="000E0DC4" w:rsidRPr="00703210" w:rsidRDefault="000E0DC4" w:rsidP="00181D84">
            <w:pPr>
              <w:rPr>
                <w:rFonts w:ascii="Arial" w:hAnsi="Arial" w:cs="Arial"/>
              </w:rPr>
            </w:pPr>
          </w:p>
        </w:tc>
        <w:tc>
          <w:tcPr>
            <w:tcW w:w="800" w:type="pct"/>
          </w:tcPr>
          <w:p w:rsidR="000E0DC4" w:rsidRPr="00703210" w:rsidRDefault="000E0DC4" w:rsidP="00181D84">
            <w:pPr>
              <w:rPr>
                <w:rFonts w:ascii="Arial" w:hAnsi="Arial" w:cs="Arial"/>
              </w:rPr>
            </w:pPr>
          </w:p>
        </w:tc>
        <w:tc>
          <w:tcPr>
            <w:tcW w:w="208" w:type="pct"/>
          </w:tcPr>
          <w:p w:rsidR="000E0DC4" w:rsidRPr="00703210" w:rsidRDefault="000E0DC4" w:rsidP="00181D84">
            <w:pPr>
              <w:rPr>
                <w:rFonts w:ascii="Arial" w:hAnsi="Arial" w:cs="Arial"/>
              </w:rPr>
            </w:pPr>
          </w:p>
        </w:tc>
        <w:tc>
          <w:tcPr>
            <w:tcW w:w="731" w:type="pct"/>
            <w:gridSpan w:val="3"/>
          </w:tcPr>
          <w:p w:rsidR="000E0DC4" w:rsidRPr="00703210" w:rsidRDefault="000E0DC4" w:rsidP="00181D84">
            <w:pPr>
              <w:rPr>
                <w:rFonts w:ascii="Arial" w:hAnsi="Arial" w:cs="Arial"/>
              </w:rPr>
            </w:pPr>
          </w:p>
        </w:tc>
        <w:tc>
          <w:tcPr>
            <w:tcW w:w="269" w:type="pct"/>
          </w:tcPr>
          <w:p w:rsidR="000E0DC4" w:rsidRPr="00703210" w:rsidRDefault="000E0DC4" w:rsidP="00181D84">
            <w:pPr>
              <w:rPr>
                <w:rFonts w:ascii="Arial" w:hAnsi="Arial" w:cs="Arial"/>
              </w:rPr>
            </w:pPr>
          </w:p>
        </w:tc>
        <w:tc>
          <w:tcPr>
            <w:tcW w:w="1057" w:type="pct"/>
            <w:gridSpan w:val="3"/>
          </w:tcPr>
          <w:p w:rsidR="000E0DC4" w:rsidRPr="00703210" w:rsidRDefault="000E0DC4" w:rsidP="00181D84">
            <w:pPr>
              <w:rPr>
                <w:rFonts w:ascii="Arial" w:hAnsi="Arial" w:cs="Arial"/>
              </w:rPr>
            </w:pPr>
          </w:p>
        </w:tc>
        <w:tc>
          <w:tcPr>
            <w:tcW w:w="1071" w:type="pct"/>
            <w:gridSpan w:val="2"/>
          </w:tcPr>
          <w:p w:rsidR="000E0DC4" w:rsidRPr="00703210" w:rsidRDefault="000E0DC4" w:rsidP="00181D84">
            <w:pPr>
              <w:rPr>
                <w:rFonts w:ascii="Arial" w:hAnsi="Arial" w:cs="Arial"/>
              </w:rPr>
            </w:pPr>
          </w:p>
        </w:tc>
      </w:tr>
      <w:tr w:rsidR="000E0DC4" w:rsidTr="00181D84">
        <w:trPr>
          <w:trHeight w:hRule="exact" w:val="277"/>
        </w:trPr>
        <w:tc>
          <w:tcPr>
            <w:tcW w:w="1872" w:type="pct"/>
            <w:gridSpan w:val="4"/>
            <w:shd w:val="clear" w:color="000000" w:fill="FFFFFF"/>
            <w:tcMar>
              <w:left w:w="34" w:type="dxa"/>
              <w:right w:w="34" w:type="dxa"/>
            </w:tcMar>
          </w:tcPr>
          <w:p w:rsidR="000E0DC4" w:rsidRPr="00703210" w:rsidRDefault="000E0DC4" w:rsidP="00181D84">
            <w:pPr>
              <w:spacing w:after="0" w:line="240" w:lineRule="auto"/>
              <w:rPr>
                <w:rFonts w:ascii="Arial" w:hAnsi="Arial" w:cs="Arial"/>
                <w:sz w:val="24"/>
                <w:szCs w:val="24"/>
              </w:rPr>
            </w:pPr>
            <w:proofErr w:type="spellStart"/>
            <w:r w:rsidRPr="00703210">
              <w:rPr>
                <w:rFonts w:ascii="Arial" w:hAnsi="Arial" w:cs="Arial"/>
                <w:b/>
                <w:color w:val="000000"/>
                <w:sz w:val="24"/>
                <w:szCs w:val="24"/>
              </w:rPr>
              <w:t>Формируемые</w:t>
            </w:r>
            <w:proofErr w:type="spellEnd"/>
            <w:r w:rsidRPr="00703210">
              <w:rPr>
                <w:rFonts w:ascii="Arial" w:hAnsi="Arial" w:cs="Arial"/>
                <w:b/>
                <w:color w:val="000000"/>
                <w:sz w:val="24"/>
                <w:szCs w:val="24"/>
              </w:rPr>
              <w:t xml:space="preserve"> </w:t>
            </w:r>
            <w:proofErr w:type="spellStart"/>
            <w:r w:rsidRPr="00703210">
              <w:rPr>
                <w:rFonts w:ascii="Arial" w:hAnsi="Arial" w:cs="Arial"/>
                <w:b/>
                <w:color w:val="000000"/>
                <w:sz w:val="24"/>
                <w:szCs w:val="24"/>
              </w:rPr>
              <w:t>компетенции</w:t>
            </w:r>
            <w:proofErr w:type="spellEnd"/>
            <w:r w:rsidRPr="00703210">
              <w:rPr>
                <w:rFonts w:ascii="Arial" w:hAnsi="Arial" w:cs="Arial"/>
                <w:b/>
                <w:color w:val="000000"/>
                <w:sz w:val="24"/>
                <w:szCs w:val="24"/>
              </w:rPr>
              <w:t>:</w:t>
            </w:r>
          </w:p>
        </w:tc>
        <w:tc>
          <w:tcPr>
            <w:tcW w:w="3128" w:type="pct"/>
            <w:gridSpan w:val="9"/>
            <w:shd w:val="clear" w:color="000000" w:fill="FFFFFF"/>
            <w:tcMar>
              <w:left w:w="34" w:type="dxa"/>
              <w:right w:w="34" w:type="dxa"/>
            </w:tcMar>
          </w:tcPr>
          <w:p w:rsidR="000E0DC4" w:rsidRPr="00703210" w:rsidRDefault="000E0DC4" w:rsidP="00181D84">
            <w:pPr>
              <w:spacing w:after="0" w:line="240" w:lineRule="auto"/>
              <w:rPr>
                <w:rFonts w:ascii="Arial" w:hAnsi="Arial" w:cs="Arial"/>
                <w:sz w:val="20"/>
                <w:szCs w:val="20"/>
              </w:rPr>
            </w:pPr>
            <w:r>
              <w:rPr>
                <w:rFonts w:ascii="Arial" w:hAnsi="Arial" w:cs="Arial"/>
                <w:sz w:val="20"/>
                <w:szCs w:val="20"/>
              </w:rPr>
              <w:t>У</w:t>
            </w:r>
            <w:r w:rsidRPr="008728B5">
              <w:rPr>
                <w:rFonts w:ascii="Arial" w:hAnsi="Arial" w:cs="Arial"/>
                <w:sz w:val="20"/>
                <w:szCs w:val="20"/>
              </w:rPr>
              <w:t>К-1, ПК-1</w:t>
            </w:r>
          </w:p>
        </w:tc>
      </w:tr>
      <w:tr w:rsidR="000E0DC4" w:rsidRPr="00B57A87" w:rsidTr="00181D84">
        <w:trPr>
          <w:trHeight w:hRule="exact" w:val="416"/>
        </w:trPr>
        <w:tc>
          <w:tcPr>
            <w:tcW w:w="5000" w:type="pct"/>
            <w:gridSpan w:val="13"/>
            <w:shd w:val="clear" w:color="000000" w:fill="FFFFFF"/>
            <w:tcMar>
              <w:left w:w="34" w:type="dxa"/>
              <w:right w:w="34" w:type="dxa"/>
            </w:tcMar>
          </w:tcPr>
          <w:p w:rsidR="000E0DC4" w:rsidRPr="00073A22" w:rsidRDefault="000E0DC4" w:rsidP="000E0DC4">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0E0DC4" w:rsidRPr="00B57A87" w:rsidTr="00181D84">
        <w:trPr>
          <w:trHeight w:hRule="exact" w:val="277"/>
        </w:trPr>
        <w:tc>
          <w:tcPr>
            <w:tcW w:w="5000" w:type="pct"/>
            <w:gridSpan w:val="13"/>
            <w:shd w:val="clear" w:color="000000" w:fill="FFFFFF"/>
            <w:tcMar>
              <w:left w:w="34" w:type="dxa"/>
              <w:right w:w="34" w:type="dxa"/>
            </w:tcMar>
          </w:tcPr>
          <w:p w:rsidR="000E0DC4" w:rsidRPr="000E0DC4" w:rsidRDefault="000E0DC4" w:rsidP="00181D84">
            <w:pPr>
              <w:spacing w:after="0" w:line="240" w:lineRule="auto"/>
              <w:rPr>
                <w:sz w:val="20"/>
                <w:szCs w:val="20"/>
                <w:lang w:val="ru-RU"/>
              </w:rPr>
            </w:pPr>
            <w:r w:rsidRPr="000E0DC4">
              <w:rPr>
                <w:rFonts w:ascii="Arial" w:hAnsi="Arial" w:cs="Arial"/>
                <w:color w:val="000000"/>
                <w:sz w:val="20"/>
                <w:szCs w:val="20"/>
                <w:lang w:val="ru-RU"/>
              </w:rPr>
              <w:t>Показатели и критерии оценивания компетенций</w:t>
            </w:r>
          </w:p>
        </w:tc>
      </w:tr>
      <w:tr w:rsidR="000E0DC4" w:rsidTr="00181D84">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0E0DC4" w:rsidRPr="00B57A87" w:rsidTr="00181D84">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center"/>
              <w:rPr>
                <w:sz w:val="20"/>
                <w:szCs w:val="20"/>
                <w:lang w:val="ru-RU"/>
              </w:rPr>
            </w:pPr>
            <w:r w:rsidRPr="000E0DC4">
              <w:rPr>
                <w:rFonts w:ascii="Arial" w:hAnsi="Arial" w:cs="Arial"/>
                <w:color w:val="000000"/>
                <w:sz w:val="20"/>
                <w:szCs w:val="20"/>
                <w:lang w:val="ru-RU"/>
              </w:rPr>
              <w:t>Низкий уровень</w:t>
            </w:r>
          </w:p>
          <w:p w:rsidR="000E0DC4" w:rsidRPr="000E0DC4" w:rsidRDefault="000E0DC4" w:rsidP="00181D84">
            <w:pPr>
              <w:spacing w:after="0" w:line="240" w:lineRule="auto"/>
              <w:jc w:val="center"/>
              <w:rPr>
                <w:sz w:val="20"/>
                <w:szCs w:val="20"/>
                <w:lang w:val="ru-RU"/>
              </w:rPr>
            </w:pPr>
            <w:r w:rsidRPr="000E0DC4">
              <w:rPr>
                <w:rFonts w:ascii="Arial" w:hAnsi="Arial" w:cs="Arial"/>
                <w:color w:val="000000"/>
                <w:sz w:val="20"/>
                <w:szCs w:val="20"/>
                <w:lang w:val="ru-RU"/>
              </w:rPr>
              <w:t>Пороговый уровень</w:t>
            </w:r>
          </w:p>
          <w:p w:rsidR="000E0DC4" w:rsidRPr="000E0DC4" w:rsidRDefault="000E0DC4" w:rsidP="00181D84">
            <w:pPr>
              <w:spacing w:after="0" w:line="240" w:lineRule="auto"/>
              <w:jc w:val="center"/>
              <w:rPr>
                <w:sz w:val="20"/>
                <w:szCs w:val="20"/>
                <w:lang w:val="ru-RU"/>
              </w:rPr>
            </w:pPr>
            <w:r w:rsidRPr="000E0DC4">
              <w:rPr>
                <w:rFonts w:ascii="Arial" w:hAnsi="Arial" w:cs="Arial"/>
                <w:color w:val="000000"/>
                <w:sz w:val="20"/>
                <w:szCs w:val="20"/>
                <w:lang w:val="ru-RU"/>
              </w:rPr>
              <w:t>Повышенный уровень</w:t>
            </w:r>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center"/>
              <w:rPr>
                <w:sz w:val="20"/>
                <w:szCs w:val="20"/>
                <w:lang w:val="ru-RU"/>
              </w:rPr>
            </w:pPr>
            <w:r w:rsidRPr="000E0DC4">
              <w:rPr>
                <w:rFonts w:ascii="Arial" w:hAnsi="Arial" w:cs="Arial"/>
                <w:color w:val="000000"/>
                <w:sz w:val="20"/>
                <w:szCs w:val="20"/>
                <w:lang w:val="ru-RU"/>
              </w:rPr>
              <w:t>Уровень результатов обучения</w:t>
            </w:r>
          </w:p>
          <w:p w:rsidR="000E0DC4" w:rsidRPr="000E0DC4" w:rsidRDefault="000E0DC4" w:rsidP="00181D84">
            <w:pPr>
              <w:spacing w:after="0" w:line="240" w:lineRule="auto"/>
              <w:jc w:val="center"/>
              <w:rPr>
                <w:sz w:val="20"/>
                <w:szCs w:val="20"/>
                <w:lang w:val="ru-RU"/>
              </w:rPr>
            </w:pPr>
            <w:r w:rsidRPr="000E0DC4">
              <w:rPr>
                <w:rFonts w:ascii="Arial" w:hAnsi="Arial" w:cs="Arial"/>
                <w:color w:val="000000"/>
                <w:sz w:val="20"/>
                <w:szCs w:val="20"/>
                <w:lang w:val="ru-RU"/>
              </w:rPr>
              <w:t>не ниже порогового</w:t>
            </w:r>
          </w:p>
        </w:tc>
      </w:tr>
      <w:tr w:rsidR="000E0DC4" w:rsidRPr="00B57A87" w:rsidTr="00181D84">
        <w:trPr>
          <w:trHeight w:hRule="exact" w:val="485"/>
        </w:trPr>
        <w:tc>
          <w:tcPr>
            <w:tcW w:w="5000" w:type="pct"/>
            <w:gridSpan w:val="13"/>
            <w:shd w:val="clear" w:color="000000" w:fill="FFFFFF"/>
            <w:tcMar>
              <w:left w:w="34" w:type="dxa"/>
              <w:right w:w="34" w:type="dxa"/>
            </w:tcMar>
          </w:tcPr>
          <w:p w:rsidR="000E0DC4" w:rsidRPr="000E0DC4" w:rsidRDefault="000E0DC4" w:rsidP="00181D84">
            <w:pPr>
              <w:spacing w:before="120" w:after="0" w:line="240" w:lineRule="auto"/>
              <w:rPr>
                <w:sz w:val="20"/>
                <w:szCs w:val="20"/>
                <w:lang w:val="ru-RU"/>
              </w:rPr>
            </w:pPr>
            <w:r w:rsidRPr="000E0DC4">
              <w:rPr>
                <w:rFonts w:ascii="Arial" w:hAnsi="Arial" w:cs="Arial"/>
                <w:color w:val="000000"/>
                <w:sz w:val="20"/>
                <w:szCs w:val="20"/>
                <w:lang w:val="ru-RU"/>
              </w:rPr>
              <w:t>Шкалы оценивания компетенций при сдаче зачета</w:t>
            </w:r>
          </w:p>
        </w:tc>
      </w:tr>
      <w:tr w:rsidR="000E0DC4" w:rsidTr="00181D84">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0E0DC4" w:rsidTr="00181D84">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DE12A6" w:rsidRDefault="000E0DC4" w:rsidP="00181D84">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E0DC4" w:rsidRPr="00893660" w:rsidRDefault="000E0DC4" w:rsidP="00181D84">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0E0DC4" w:rsidRPr="00893660" w:rsidRDefault="000E0DC4" w:rsidP="00181D84">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0E0DC4" w:rsidRPr="00916DB1" w:rsidRDefault="000E0DC4" w:rsidP="00181D84">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0E0DC4" w:rsidRPr="00916DB1" w:rsidRDefault="000E0DC4" w:rsidP="00181D84">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E0DC4" w:rsidTr="00181D84">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DE12A6" w:rsidRDefault="000E0DC4" w:rsidP="00181D84">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E0DC4" w:rsidRPr="00893660" w:rsidRDefault="000E0DC4" w:rsidP="00181D84">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0E0DC4" w:rsidRPr="00893660" w:rsidRDefault="000E0DC4" w:rsidP="00181D84">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0E0DC4" w:rsidTr="00181D84">
        <w:trPr>
          <w:trHeight w:hRule="exact" w:val="422"/>
        </w:trPr>
        <w:tc>
          <w:tcPr>
            <w:tcW w:w="797" w:type="pct"/>
          </w:tcPr>
          <w:p w:rsidR="000E0DC4" w:rsidRDefault="000E0DC4" w:rsidP="00181D84"/>
        </w:tc>
        <w:tc>
          <w:tcPr>
            <w:tcW w:w="1081" w:type="pct"/>
            <w:gridSpan w:val="4"/>
          </w:tcPr>
          <w:p w:rsidR="000E0DC4" w:rsidRDefault="000E0DC4" w:rsidP="00181D84"/>
        </w:tc>
        <w:tc>
          <w:tcPr>
            <w:tcW w:w="1060" w:type="pct"/>
            <w:gridSpan w:val="5"/>
          </w:tcPr>
          <w:p w:rsidR="000E0DC4" w:rsidRDefault="000E0DC4" w:rsidP="00181D84"/>
        </w:tc>
        <w:tc>
          <w:tcPr>
            <w:tcW w:w="994" w:type="pct"/>
            <w:gridSpan w:val="2"/>
          </w:tcPr>
          <w:p w:rsidR="000E0DC4" w:rsidRDefault="000E0DC4" w:rsidP="00181D84"/>
        </w:tc>
        <w:tc>
          <w:tcPr>
            <w:tcW w:w="1068" w:type="pct"/>
          </w:tcPr>
          <w:p w:rsidR="000E0DC4" w:rsidRDefault="000E0DC4" w:rsidP="00181D84"/>
        </w:tc>
      </w:tr>
      <w:tr w:rsidR="000E0DC4" w:rsidRPr="00B57A87" w:rsidTr="00181D84">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center"/>
              <w:rPr>
                <w:sz w:val="20"/>
                <w:szCs w:val="20"/>
                <w:lang w:val="ru-RU"/>
              </w:rPr>
            </w:pPr>
            <w:r w:rsidRPr="000E0DC4">
              <w:rPr>
                <w:rFonts w:ascii="Arial" w:hAnsi="Arial" w:cs="Arial"/>
                <w:color w:val="000000"/>
                <w:sz w:val="20"/>
                <w:szCs w:val="20"/>
                <w:lang w:val="ru-RU"/>
              </w:rPr>
              <w:t>Содержание шкалы оценивания</w:t>
            </w:r>
          </w:p>
          <w:p w:rsidR="000E0DC4" w:rsidRPr="000E0DC4" w:rsidRDefault="000E0DC4" w:rsidP="00181D84">
            <w:pPr>
              <w:spacing w:after="0" w:line="240" w:lineRule="auto"/>
              <w:jc w:val="center"/>
              <w:rPr>
                <w:sz w:val="20"/>
                <w:szCs w:val="20"/>
                <w:lang w:val="ru-RU"/>
              </w:rPr>
            </w:pPr>
            <w:r w:rsidRPr="000E0DC4">
              <w:rPr>
                <w:rFonts w:ascii="Arial" w:hAnsi="Arial" w:cs="Arial"/>
                <w:color w:val="000000"/>
                <w:sz w:val="20"/>
                <w:szCs w:val="20"/>
                <w:lang w:val="ru-RU"/>
              </w:rPr>
              <w:t>достигнутого уровня результата обучения</w:t>
            </w:r>
          </w:p>
        </w:tc>
      </w:tr>
      <w:tr w:rsidR="000E0DC4" w:rsidTr="00181D84">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E0DC4" w:rsidRPr="00B57A87" w:rsidTr="000E0DC4">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0E0DC4">
              <w:rPr>
                <w:sz w:val="20"/>
                <w:szCs w:val="20"/>
                <w:lang w:val="ru-RU"/>
              </w:rPr>
              <w:t xml:space="preserve"> </w:t>
            </w:r>
            <w:r w:rsidRPr="000E0DC4">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Обучающийся демонстрирует способность к самостоятельному применению</w:t>
            </w:r>
            <w:r w:rsidRPr="000E0DC4">
              <w:rPr>
                <w:sz w:val="20"/>
                <w:szCs w:val="20"/>
                <w:lang w:val="ru-RU"/>
              </w:rPr>
              <w:t xml:space="preserve"> </w:t>
            </w:r>
            <w:r w:rsidRPr="000E0DC4">
              <w:rPr>
                <w:rFonts w:ascii="Arial" w:hAnsi="Arial" w:cs="Arial"/>
                <w:color w:val="000000"/>
                <w:sz w:val="20"/>
                <w:szCs w:val="20"/>
                <w:lang w:val="ru-RU"/>
              </w:rPr>
              <w:t>знаний при</w:t>
            </w:r>
            <w:r w:rsidRPr="000E0DC4">
              <w:rPr>
                <w:sz w:val="20"/>
                <w:szCs w:val="20"/>
                <w:lang w:val="ru-RU"/>
              </w:rPr>
              <w:t xml:space="preserve"> </w:t>
            </w:r>
            <w:r w:rsidRPr="000E0DC4">
              <w:rPr>
                <w:rFonts w:ascii="Arial" w:hAnsi="Arial" w:cs="Arial"/>
                <w:color w:val="000000"/>
                <w:sz w:val="20"/>
                <w:szCs w:val="20"/>
                <w:lang w:val="ru-RU"/>
              </w:rPr>
              <w:t>решении заданий, аналогичных тем, которые представлял преподаватель,</w:t>
            </w:r>
            <w:r w:rsidRPr="000E0DC4">
              <w:rPr>
                <w:sz w:val="20"/>
                <w:szCs w:val="20"/>
                <w:lang w:val="ru-RU"/>
              </w:rPr>
              <w:t xml:space="preserve"> </w:t>
            </w:r>
            <w:r w:rsidRPr="000E0DC4">
              <w:rPr>
                <w:rFonts w:ascii="Arial" w:hAnsi="Arial" w:cs="Arial"/>
                <w:color w:val="000000"/>
                <w:sz w:val="20"/>
                <w:szCs w:val="20"/>
                <w:lang w:val="ru-RU"/>
              </w:rPr>
              <w:t xml:space="preserve">и при его консультативной поддержке в части современных </w:t>
            </w:r>
            <w:r w:rsidRPr="000E0DC4">
              <w:rPr>
                <w:rFonts w:ascii="Arial" w:hAnsi="Arial" w:cs="Arial"/>
                <w:color w:val="000000"/>
                <w:sz w:val="20"/>
                <w:szCs w:val="20"/>
                <w:lang w:val="ru-RU"/>
              </w:rPr>
              <w:lastRenderedPageBreak/>
              <w:t>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proofErr w:type="gramStart"/>
            <w:r w:rsidRPr="000E0DC4">
              <w:rPr>
                <w:rFonts w:ascii="Arial" w:hAnsi="Arial" w:cs="Arial"/>
                <w:color w:val="000000"/>
                <w:sz w:val="20"/>
                <w:szCs w:val="20"/>
                <w:lang w:val="ru-RU"/>
              </w:rPr>
              <w:lastRenderedPageBreak/>
              <w:t>Обучающийся</w:t>
            </w:r>
            <w:proofErr w:type="gramEnd"/>
            <w:r w:rsidRPr="000E0DC4">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0E0DC4" w:rsidRPr="00B57A87" w:rsidTr="000E0DC4">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proofErr w:type="gramStart"/>
            <w:r w:rsidRPr="000E0DC4">
              <w:rPr>
                <w:rFonts w:ascii="Arial" w:hAnsi="Arial" w:cs="Arial"/>
                <w:color w:val="000000"/>
                <w:sz w:val="20"/>
                <w:szCs w:val="20"/>
                <w:lang w:val="ru-RU"/>
              </w:rPr>
              <w:t>Обучающийся</w:t>
            </w:r>
            <w:proofErr w:type="gramEnd"/>
            <w:r w:rsidRPr="000E0DC4">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0E0DC4">
              <w:rPr>
                <w:sz w:val="20"/>
                <w:szCs w:val="20"/>
                <w:lang w:val="ru-RU"/>
              </w:rPr>
              <w:t xml:space="preserve"> </w:t>
            </w:r>
            <w:r w:rsidRPr="000E0DC4">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proofErr w:type="gramStart"/>
            <w:r w:rsidRPr="000E0DC4">
              <w:rPr>
                <w:rFonts w:ascii="Arial" w:hAnsi="Arial" w:cs="Arial"/>
                <w:color w:val="000000"/>
                <w:sz w:val="20"/>
                <w:szCs w:val="20"/>
                <w:lang w:val="ru-RU"/>
              </w:rPr>
              <w:t>Обучающийся</w:t>
            </w:r>
            <w:proofErr w:type="gramEnd"/>
            <w:r w:rsidRPr="000E0DC4">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0E0DC4" w:rsidRPr="00B57A87" w:rsidTr="000E0DC4">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proofErr w:type="gramStart"/>
            <w:r w:rsidRPr="000E0DC4">
              <w:rPr>
                <w:rFonts w:ascii="Arial" w:hAnsi="Arial" w:cs="Arial"/>
                <w:color w:val="000000"/>
                <w:sz w:val="20"/>
                <w:szCs w:val="20"/>
                <w:lang w:val="ru-RU"/>
              </w:rPr>
              <w:t>Обучающийся</w:t>
            </w:r>
            <w:proofErr w:type="gramEnd"/>
            <w:r w:rsidRPr="000E0DC4">
              <w:rPr>
                <w:rFonts w:ascii="Arial" w:hAnsi="Arial" w:cs="Arial"/>
                <w:color w:val="000000"/>
                <w:sz w:val="20"/>
                <w:szCs w:val="20"/>
                <w:lang w:val="ru-RU"/>
              </w:rPr>
              <w:t xml:space="preserve"> демонстрирует самостоятельность в применении навыка по заданиям,</w:t>
            </w:r>
            <w:r w:rsidRPr="000E0DC4">
              <w:rPr>
                <w:sz w:val="20"/>
                <w:szCs w:val="20"/>
                <w:lang w:val="ru-RU"/>
              </w:rPr>
              <w:t xml:space="preserve"> </w:t>
            </w:r>
            <w:r w:rsidRPr="000E0DC4">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0E0DC4">
              <w:rPr>
                <w:sz w:val="20"/>
                <w:szCs w:val="20"/>
                <w:lang w:val="ru-RU"/>
              </w:rPr>
              <w:t xml:space="preserve"> </w:t>
            </w:r>
            <w:r w:rsidRPr="000E0DC4">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proofErr w:type="gramStart"/>
            <w:r w:rsidRPr="000E0DC4">
              <w:rPr>
                <w:rFonts w:ascii="Arial" w:hAnsi="Arial" w:cs="Arial"/>
                <w:color w:val="000000"/>
                <w:sz w:val="20"/>
                <w:szCs w:val="20"/>
                <w:lang w:val="ru-RU"/>
              </w:rPr>
              <w:t>Обучающийся</w:t>
            </w:r>
            <w:proofErr w:type="gramEnd"/>
            <w:r w:rsidRPr="000E0DC4">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0E0DC4" w:rsidRPr="00B16E88" w:rsidRDefault="000E0DC4" w:rsidP="000E0DC4">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0E0DC4" w:rsidRPr="00B16E88" w:rsidRDefault="000E0DC4" w:rsidP="000E0DC4">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0E0DC4" w:rsidRDefault="000E0DC4" w:rsidP="000E0DC4">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Компетенции</w:t>
      </w:r>
      <w:proofErr w:type="spellEnd"/>
      <w:r>
        <w:rPr>
          <w:rFonts w:ascii="Arial" w:hAnsi="Arial" w:cs="Arial"/>
          <w:color w:val="000000"/>
          <w:sz w:val="20"/>
          <w:szCs w:val="20"/>
        </w:rPr>
        <w:t xml:space="preserve"> </w:t>
      </w:r>
      <w:r w:rsidRPr="00323043">
        <w:rPr>
          <w:rFonts w:ascii="Arial" w:hAnsi="Arial" w:cs="Arial"/>
          <w:color w:val="000000"/>
          <w:sz w:val="20"/>
          <w:szCs w:val="20"/>
        </w:rPr>
        <w:t>УК-1, ПК-1</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Цели использования компьютеро</w:t>
      </w:r>
      <w:r>
        <w:rPr>
          <w:rFonts w:ascii="Arial" w:hAnsi="Arial" w:cs="Arial"/>
          <w:sz w:val="20"/>
          <w:szCs w:val="20"/>
        </w:rPr>
        <w:t>в при решении прикладных задач.</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Задачи и особенности прикладного программирования. Основные инструменты прикладного програм</w:t>
      </w:r>
      <w:r>
        <w:rPr>
          <w:rFonts w:ascii="Arial" w:hAnsi="Arial" w:cs="Arial"/>
          <w:sz w:val="20"/>
          <w:szCs w:val="20"/>
        </w:rPr>
        <w:t>миста.</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Язык программирования - главный инструмент прикладного программиста. Выбор языка программиро</w:t>
      </w:r>
      <w:r>
        <w:rPr>
          <w:rFonts w:ascii="Arial" w:hAnsi="Arial" w:cs="Arial"/>
          <w:sz w:val="20"/>
          <w:szCs w:val="20"/>
        </w:rPr>
        <w:t>вания.</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Технологии прикладного программирования: цели, задачи и основные</w:t>
      </w:r>
      <w:r>
        <w:rPr>
          <w:rFonts w:ascii="Arial" w:hAnsi="Arial" w:cs="Arial"/>
          <w:sz w:val="20"/>
          <w:szCs w:val="20"/>
        </w:rPr>
        <w:t xml:space="preserve"> принципы и инструменты.</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Алгоритмическая и объектно-ориент</w:t>
      </w:r>
      <w:r>
        <w:rPr>
          <w:rFonts w:ascii="Arial" w:hAnsi="Arial" w:cs="Arial"/>
          <w:sz w:val="20"/>
          <w:szCs w:val="20"/>
        </w:rPr>
        <w:t>ированная декомпозиция.</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Принципы объектно-ориентированного анализа: абстрагирование, инкапсуляция, наследование, полиморфизм, модульност</w:t>
      </w:r>
      <w:r>
        <w:rPr>
          <w:rFonts w:ascii="Arial" w:hAnsi="Arial" w:cs="Arial"/>
          <w:sz w:val="20"/>
          <w:szCs w:val="20"/>
        </w:rPr>
        <w:t xml:space="preserve">ь, </w:t>
      </w:r>
      <w:proofErr w:type="spellStart"/>
      <w:r>
        <w:rPr>
          <w:rFonts w:ascii="Arial" w:hAnsi="Arial" w:cs="Arial"/>
          <w:sz w:val="20"/>
          <w:szCs w:val="20"/>
        </w:rPr>
        <w:t>сохраняемость</w:t>
      </w:r>
      <w:proofErr w:type="spellEnd"/>
      <w:r>
        <w:rPr>
          <w:rFonts w:ascii="Arial" w:hAnsi="Arial" w:cs="Arial"/>
          <w:sz w:val="20"/>
          <w:szCs w:val="20"/>
        </w:rPr>
        <w:t>, параллелизм.</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Объекты и типы объек</w:t>
      </w:r>
      <w:r>
        <w:rPr>
          <w:rFonts w:ascii="Arial" w:hAnsi="Arial" w:cs="Arial"/>
          <w:sz w:val="20"/>
          <w:szCs w:val="20"/>
        </w:rPr>
        <w:t>тов. Атрибуты и типы атрибутов.</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Экземпляры и состояния. Жизненный ци</w:t>
      </w:r>
      <w:r>
        <w:rPr>
          <w:rFonts w:ascii="Arial" w:hAnsi="Arial" w:cs="Arial"/>
          <w:sz w:val="20"/>
          <w:szCs w:val="20"/>
        </w:rPr>
        <w:t>кл и поведение объектов: сообще</w:t>
      </w:r>
      <w:r w:rsidRPr="006915A9">
        <w:rPr>
          <w:rFonts w:ascii="Arial" w:hAnsi="Arial" w:cs="Arial"/>
          <w:sz w:val="20"/>
          <w:szCs w:val="20"/>
        </w:rPr>
        <w:t>ния, события, методы, дейст</w:t>
      </w:r>
      <w:r>
        <w:rPr>
          <w:rFonts w:ascii="Arial" w:hAnsi="Arial" w:cs="Arial"/>
          <w:sz w:val="20"/>
          <w:szCs w:val="20"/>
        </w:rPr>
        <w:t>вия.</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Объектно-ориентированное проектирование. Документирование результатов анализа и проектирования. Основы языка UML (</w:t>
      </w:r>
      <w:proofErr w:type="spellStart"/>
      <w:r w:rsidRPr="006915A9">
        <w:rPr>
          <w:rFonts w:ascii="Arial" w:hAnsi="Arial" w:cs="Arial"/>
          <w:sz w:val="20"/>
          <w:szCs w:val="20"/>
        </w:rPr>
        <w:t>Unified</w:t>
      </w:r>
      <w:proofErr w:type="spellEnd"/>
      <w:r w:rsidRPr="006915A9">
        <w:rPr>
          <w:rFonts w:ascii="Arial" w:hAnsi="Arial" w:cs="Arial"/>
          <w:sz w:val="20"/>
          <w:szCs w:val="20"/>
        </w:rPr>
        <w:t xml:space="preserve"> </w:t>
      </w:r>
      <w:proofErr w:type="spellStart"/>
      <w:r w:rsidRPr="006915A9">
        <w:rPr>
          <w:rFonts w:ascii="Arial" w:hAnsi="Arial" w:cs="Arial"/>
          <w:sz w:val="20"/>
          <w:szCs w:val="20"/>
        </w:rPr>
        <w:t>Modeling</w:t>
      </w:r>
      <w:proofErr w:type="spellEnd"/>
      <w:r w:rsidRPr="006915A9">
        <w:rPr>
          <w:rFonts w:ascii="Arial" w:hAnsi="Arial" w:cs="Arial"/>
          <w:sz w:val="20"/>
          <w:szCs w:val="20"/>
        </w:rPr>
        <w:t xml:space="preserve"> </w:t>
      </w:r>
      <w:proofErr w:type="spellStart"/>
      <w:r w:rsidRPr="006915A9">
        <w:rPr>
          <w:rFonts w:ascii="Arial" w:hAnsi="Arial" w:cs="Arial"/>
          <w:sz w:val="20"/>
          <w:szCs w:val="20"/>
        </w:rPr>
        <w:t>Language</w:t>
      </w:r>
      <w:proofErr w:type="spellEnd"/>
      <w:r w:rsidRPr="006915A9">
        <w:rPr>
          <w:rFonts w:ascii="Arial" w:hAnsi="Arial" w:cs="Arial"/>
          <w:sz w:val="20"/>
          <w:szCs w:val="20"/>
        </w:rPr>
        <w:t>).</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Структура программы на языке C++. Проект. Компиляция программы и сборка исполняемого мо</w:t>
      </w:r>
      <w:r>
        <w:rPr>
          <w:rFonts w:ascii="Arial" w:hAnsi="Arial" w:cs="Arial"/>
          <w:sz w:val="20"/>
          <w:szCs w:val="20"/>
        </w:rPr>
        <w:t>дуля.</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Размещение программы и данных в памяти. Структура исполняемого модуля. Переменные: объявление, определение, инициализация. Переменные: значение, указатель, ссылка. Время жизни, области видимости и классы памяти переменных. Динамичес</w:t>
      </w:r>
      <w:r>
        <w:rPr>
          <w:rFonts w:ascii="Arial" w:hAnsi="Arial" w:cs="Arial"/>
          <w:sz w:val="20"/>
          <w:szCs w:val="20"/>
        </w:rPr>
        <w:t>кое размещение данных в памяти.</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Составные типы данных. Массивы - как пример гомогенной структуры данных: размещение в памяти, доступ к элементам. Одномерные и многомерные массивы. Структуры - как пример гетерогенной структуры данных.</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Реализация вычислительных операций. Арифметические и логические выражения. Основные языковые конструкции (условные, циклические</w:t>
      </w:r>
      <w:r>
        <w:rPr>
          <w:rFonts w:ascii="Arial" w:hAnsi="Arial" w:cs="Arial"/>
          <w:sz w:val="20"/>
          <w:szCs w:val="20"/>
        </w:rPr>
        <w:t>, селективные инструкции).</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Функции: объявление и определение. Передача аргументов в функции. Стандартная библиотека функций языка</w:t>
      </w:r>
      <w:proofErr w:type="gramStart"/>
      <w:r w:rsidRPr="006915A9">
        <w:rPr>
          <w:rFonts w:ascii="Arial" w:hAnsi="Arial" w:cs="Arial"/>
          <w:sz w:val="20"/>
          <w:szCs w:val="20"/>
        </w:rPr>
        <w:t xml:space="preserve"> С</w:t>
      </w:r>
      <w:proofErr w:type="gramEnd"/>
      <w:r w:rsidRPr="006915A9">
        <w:rPr>
          <w:rFonts w:ascii="Arial" w:hAnsi="Arial" w:cs="Arial"/>
          <w:sz w:val="20"/>
          <w:szCs w:val="20"/>
        </w:rPr>
        <w:t>++.</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Библиотека стандартного потокового ввода/вывода. Форматированный ввод/вывод. Файловые пото</w:t>
      </w:r>
      <w:r>
        <w:rPr>
          <w:rFonts w:ascii="Arial" w:hAnsi="Arial" w:cs="Arial"/>
          <w:sz w:val="20"/>
          <w:szCs w:val="20"/>
        </w:rPr>
        <w:t>ки.</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Классы. Инкапсуляция. Сокрытие данных и видимость членов класса. Конструктор. Полный конструктор. Конструктор по умолчанию. Конст</w:t>
      </w:r>
      <w:r>
        <w:rPr>
          <w:rFonts w:ascii="Arial" w:hAnsi="Arial" w:cs="Arial"/>
          <w:sz w:val="20"/>
          <w:szCs w:val="20"/>
        </w:rPr>
        <w:t>руктор копирования. Деструктор.</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Полиморфизм. Перегрузка функций. Перегрузка операторов (унарного, бинарного, особые слу</w:t>
      </w:r>
      <w:r>
        <w:rPr>
          <w:rFonts w:ascii="Arial" w:hAnsi="Arial" w:cs="Arial"/>
          <w:sz w:val="20"/>
          <w:szCs w:val="20"/>
        </w:rPr>
        <w:t>чаи).</w:t>
      </w:r>
    </w:p>
    <w:p w:rsidR="000E0DC4"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 xml:space="preserve">Параметрический полиморфизм. Шаблоны функций. Шаблоны классов. </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 xml:space="preserve">Наследование. Виртуальные функции и </w:t>
      </w:r>
      <w:r>
        <w:rPr>
          <w:rFonts w:ascii="Arial" w:hAnsi="Arial" w:cs="Arial"/>
          <w:sz w:val="20"/>
          <w:szCs w:val="20"/>
        </w:rPr>
        <w:t>абстрактные базовые классы. Мно</w:t>
      </w:r>
      <w:r w:rsidRPr="006915A9">
        <w:rPr>
          <w:rFonts w:ascii="Arial" w:hAnsi="Arial" w:cs="Arial"/>
          <w:sz w:val="20"/>
          <w:szCs w:val="20"/>
        </w:rPr>
        <w:t>жественное наследова</w:t>
      </w:r>
      <w:r>
        <w:rPr>
          <w:rFonts w:ascii="Arial" w:hAnsi="Arial" w:cs="Arial"/>
          <w:sz w:val="20"/>
          <w:szCs w:val="20"/>
        </w:rPr>
        <w:t>ние.</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Контейнеры и итераторы в библиотеке STL (</w:t>
      </w:r>
      <w:proofErr w:type="spellStart"/>
      <w:r w:rsidRPr="006915A9">
        <w:rPr>
          <w:rFonts w:ascii="Arial" w:hAnsi="Arial" w:cs="Arial"/>
          <w:sz w:val="20"/>
          <w:szCs w:val="20"/>
        </w:rPr>
        <w:t>Stan</w:t>
      </w:r>
      <w:r>
        <w:rPr>
          <w:rFonts w:ascii="Arial" w:hAnsi="Arial" w:cs="Arial"/>
          <w:sz w:val="20"/>
          <w:szCs w:val="20"/>
        </w:rPr>
        <w:t>dard</w:t>
      </w:r>
      <w:proofErr w:type="spellEnd"/>
      <w:r>
        <w:rPr>
          <w:rFonts w:ascii="Arial" w:hAnsi="Arial" w:cs="Arial"/>
          <w:sz w:val="20"/>
          <w:szCs w:val="20"/>
        </w:rPr>
        <w:t xml:space="preserve"> </w:t>
      </w:r>
      <w:proofErr w:type="spellStart"/>
      <w:r>
        <w:rPr>
          <w:rFonts w:ascii="Arial" w:hAnsi="Arial" w:cs="Arial"/>
          <w:sz w:val="20"/>
          <w:szCs w:val="20"/>
        </w:rPr>
        <w:t>Template</w:t>
      </w:r>
      <w:proofErr w:type="spellEnd"/>
      <w:r>
        <w:rPr>
          <w:rFonts w:ascii="Arial" w:hAnsi="Arial" w:cs="Arial"/>
          <w:sz w:val="20"/>
          <w:szCs w:val="20"/>
        </w:rPr>
        <w:t xml:space="preserve"> </w:t>
      </w:r>
      <w:proofErr w:type="spellStart"/>
      <w:r>
        <w:rPr>
          <w:rFonts w:ascii="Arial" w:hAnsi="Arial" w:cs="Arial"/>
          <w:sz w:val="20"/>
          <w:szCs w:val="20"/>
        </w:rPr>
        <w:t>Library</w:t>
      </w:r>
      <w:proofErr w:type="spellEnd"/>
      <w:r>
        <w:rPr>
          <w:rFonts w:ascii="Arial" w:hAnsi="Arial" w:cs="Arial"/>
          <w:sz w:val="20"/>
          <w:szCs w:val="20"/>
        </w:rPr>
        <w:t>). Вектор.</w:t>
      </w:r>
    </w:p>
    <w:p w:rsidR="000E0DC4" w:rsidRPr="006915A9"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Очереди. Стек. Список. Ассоциативные массивы.</w:t>
      </w:r>
    </w:p>
    <w:p w:rsidR="000E0DC4" w:rsidRDefault="000E0DC4" w:rsidP="000E0DC4">
      <w:pPr>
        <w:pStyle w:val="a5"/>
        <w:numPr>
          <w:ilvl w:val="0"/>
          <w:numId w:val="4"/>
        </w:numPr>
        <w:spacing w:after="0" w:line="240" w:lineRule="auto"/>
        <w:jc w:val="both"/>
        <w:rPr>
          <w:rFonts w:ascii="Arial" w:hAnsi="Arial" w:cs="Arial"/>
          <w:sz w:val="20"/>
          <w:szCs w:val="20"/>
        </w:rPr>
      </w:pPr>
      <w:r w:rsidRPr="006915A9">
        <w:rPr>
          <w:rFonts w:ascii="Arial" w:hAnsi="Arial" w:cs="Arial"/>
          <w:sz w:val="20"/>
          <w:szCs w:val="20"/>
        </w:rPr>
        <w:t>Алгоритмы. Объекты-функции и предикаты.</w:t>
      </w:r>
    </w:p>
    <w:p w:rsidR="000E0DC4" w:rsidRDefault="000E0DC4" w:rsidP="000E0DC4">
      <w:pPr>
        <w:pStyle w:val="a5"/>
        <w:numPr>
          <w:ilvl w:val="1"/>
          <w:numId w:val="3"/>
        </w:numPr>
        <w:spacing w:before="120" w:after="0" w:line="240" w:lineRule="auto"/>
        <w:ind w:left="788" w:hanging="431"/>
        <w:contextualSpacing w:val="0"/>
        <w:rPr>
          <w:rFonts w:ascii="Arial" w:hAnsi="Arial" w:cs="Arial"/>
          <w:b/>
          <w:sz w:val="20"/>
          <w:szCs w:val="20"/>
        </w:rPr>
      </w:pPr>
      <w:proofErr w:type="gramStart"/>
      <w:r>
        <w:rPr>
          <w:rFonts w:ascii="Arial" w:hAnsi="Arial" w:cs="Arial"/>
          <w:b/>
          <w:sz w:val="20"/>
          <w:szCs w:val="20"/>
        </w:rPr>
        <w:t>Примерный перечень вопросов к лабораторных работам</w:t>
      </w:r>
      <w:proofErr w:type="gramEnd"/>
    </w:p>
    <w:p w:rsidR="000E0DC4" w:rsidRPr="00331F37" w:rsidRDefault="000E0DC4" w:rsidP="000E0DC4">
      <w:pPr>
        <w:spacing w:after="0" w:line="240" w:lineRule="auto"/>
        <w:rPr>
          <w:rFonts w:ascii="Arial" w:hAnsi="Arial" w:cs="Arial"/>
          <w:sz w:val="20"/>
          <w:szCs w:val="20"/>
        </w:rPr>
      </w:pPr>
      <w:proofErr w:type="spellStart"/>
      <w:r w:rsidRPr="00331F37">
        <w:rPr>
          <w:rFonts w:ascii="Arial" w:hAnsi="Arial" w:cs="Arial"/>
          <w:sz w:val="20"/>
          <w:szCs w:val="20"/>
        </w:rPr>
        <w:lastRenderedPageBreak/>
        <w:t>Компетенции</w:t>
      </w:r>
      <w:proofErr w:type="spellEnd"/>
      <w:r w:rsidRPr="00331F37">
        <w:rPr>
          <w:rFonts w:ascii="Arial" w:hAnsi="Arial" w:cs="Arial"/>
          <w:sz w:val="20"/>
          <w:szCs w:val="20"/>
        </w:rPr>
        <w:t xml:space="preserve"> УК-1, ПК-1</w:t>
      </w:r>
    </w:p>
    <w:p w:rsidR="000E0DC4" w:rsidRPr="00DC62FA" w:rsidRDefault="000E0DC4" w:rsidP="000E0DC4">
      <w:pPr>
        <w:pStyle w:val="a5"/>
        <w:widowControl w:val="0"/>
        <w:numPr>
          <w:ilvl w:val="0"/>
          <w:numId w:val="5"/>
        </w:numPr>
        <w:autoSpaceDE w:val="0"/>
        <w:autoSpaceDN w:val="0"/>
        <w:adjustRightInd w:val="0"/>
        <w:spacing w:after="0" w:line="240" w:lineRule="auto"/>
        <w:jc w:val="both"/>
        <w:rPr>
          <w:rFonts w:ascii="Arial" w:eastAsia="Times New Roman" w:hAnsi="Arial" w:cs="Arial"/>
          <w:sz w:val="20"/>
          <w:szCs w:val="20"/>
        </w:rPr>
      </w:pPr>
      <w:r w:rsidRPr="00DC62FA">
        <w:rPr>
          <w:rFonts w:ascii="Arial" w:eastAsia="Times New Roman" w:hAnsi="Arial" w:cs="Arial"/>
          <w:sz w:val="20"/>
          <w:szCs w:val="20"/>
        </w:rPr>
        <w:t>Какие виды констант в C# вы знаете?</w:t>
      </w:r>
    </w:p>
    <w:p w:rsidR="000E0DC4" w:rsidRPr="00DC62FA" w:rsidRDefault="000E0DC4" w:rsidP="000E0DC4">
      <w:pPr>
        <w:pStyle w:val="a5"/>
        <w:widowControl w:val="0"/>
        <w:numPr>
          <w:ilvl w:val="0"/>
          <w:numId w:val="5"/>
        </w:numPr>
        <w:autoSpaceDE w:val="0"/>
        <w:autoSpaceDN w:val="0"/>
        <w:adjustRightInd w:val="0"/>
        <w:spacing w:after="0" w:line="240" w:lineRule="auto"/>
        <w:jc w:val="both"/>
        <w:rPr>
          <w:rFonts w:ascii="Arial" w:eastAsia="Times New Roman" w:hAnsi="Arial" w:cs="Arial"/>
          <w:sz w:val="20"/>
          <w:szCs w:val="20"/>
        </w:rPr>
      </w:pPr>
      <w:r w:rsidRPr="00DC62FA">
        <w:rPr>
          <w:rFonts w:ascii="Arial" w:eastAsia="Times New Roman" w:hAnsi="Arial" w:cs="Arial"/>
          <w:sz w:val="20"/>
          <w:szCs w:val="20"/>
        </w:rPr>
        <w:t>Дате понятие «тип данных».</w:t>
      </w:r>
    </w:p>
    <w:p w:rsidR="000E0DC4" w:rsidRPr="00DC62FA" w:rsidRDefault="000E0DC4" w:rsidP="000E0DC4">
      <w:pPr>
        <w:pStyle w:val="a5"/>
        <w:widowControl w:val="0"/>
        <w:numPr>
          <w:ilvl w:val="0"/>
          <w:numId w:val="5"/>
        </w:numPr>
        <w:autoSpaceDE w:val="0"/>
        <w:autoSpaceDN w:val="0"/>
        <w:adjustRightInd w:val="0"/>
        <w:spacing w:after="0" w:line="240" w:lineRule="auto"/>
        <w:jc w:val="both"/>
        <w:rPr>
          <w:rFonts w:ascii="Arial" w:eastAsia="Times New Roman" w:hAnsi="Arial" w:cs="Arial"/>
          <w:sz w:val="20"/>
          <w:szCs w:val="20"/>
        </w:rPr>
      </w:pPr>
      <w:r w:rsidRPr="00DC62FA">
        <w:rPr>
          <w:rFonts w:ascii="Arial" w:eastAsia="Times New Roman" w:hAnsi="Arial" w:cs="Arial"/>
          <w:sz w:val="20"/>
          <w:szCs w:val="20"/>
        </w:rPr>
        <w:t>Какие встроенные типы</w:t>
      </w:r>
      <w:proofErr w:type="gramStart"/>
      <w:r w:rsidRPr="00DC62FA">
        <w:rPr>
          <w:rFonts w:ascii="Arial" w:eastAsia="Times New Roman" w:hAnsi="Arial" w:cs="Arial"/>
          <w:sz w:val="20"/>
          <w:szCs w:val="20"/>
        </w:rPr>
        <w:t xml:space="preserve"> С</w:t>
      </w:r>
      <w:proofErr w:type="gramEnd"/>
      <w:r w:rsidRPr="00DC62FA">
        <w:rPr>
          <w:rFonts w:ascii="Arial" w:eastAsia="Times New Roman" w:hAnsi="Arial" w:cs="Arial"/>
          <w:sz w:val="20"/>
          <w:szCs w:val="20"/>
        </w:rPr>
        <w:t># вы знаете?</w:t>
      </w:r>
    </w:p>
    <w:p w:rsidR="000E0DC4" w:rsidRPr="00DC62FA" w:rsidRDefault="000E0DC4" w:rsidP="000E0DC4">
      <w:pPr>
        <w:pStyle w:val="a5"/>
        <w:widowControl w:val="0"/>
        <w:numPr>
          <w:ilvl w:val="0"/>
          <w:numId w:val="5"/>
        </w:numPr>
        <w:autoSpaceDE w:val="0"/>
        <w:autoSpaceDN w:val="0"/>
        <w:adjustRightInd w:val="0"/>
        <w:spacing w:after="0" w:line="240" w:lineRule="auto"/>
        <w:jc w:val="both"/>
        <w:rPr>
          <w:rFonts w:ascii="Arial" w:eastAsia="Times New Roman" w:hAnsi="Arial" w:cs="Arial"/>
          <w:sz w:val="20"/>
          <w:szCs w:val="20"/>
        </w:rPr>
      </w:pPr>
      <w:r w:rsidRPr="00DC62FA">
        <w:rPr>
          <w:rFonts w:ascii="Arial" w:eastAsia="Times New Roman" w:hAnsi="Arial" w:cs="Arial"/>
          <w:sz w:val="20"/>
          <w:szCs w:val="20"/>
        </w:rPr>
        <w:t>Как можно охарактеризовать переменные?</w:t>
      </w:r>
    </w:p>
    <w:p w:rsidR="000E0DC4" w:rsidRPr="00DC62FA" w:rsidRDefault="000E0DC4" w:rsidP="000E0DC4">
      <w:pPr>
        <w:pStyle w:val="a5"/>
        <w:widowControl w:val="0"/>
        <w:numPr>
          <w:ilvl w:val="0"/>
          <w:numId w:val="5"/>
        </w:numPr>
        <w:autoSpaceDE w:val="0"/>
        <w:autoSpaceDN w:val="0"/>
        <w:adjustRightInd w:val="0"/>
        <w:spacing w:after="0" w:line="240" w:lineRule="auto"/>
        <w:jc w:val="both"/>
        <w:rPr>
          <w:rFonts w:ascii="Arial" w:eastAsia="Times New Roman" w:hAnsi="Arial" w:cs="Arial"/>
          <w:sz w:val="20"/>
          <w:szCs w:val="20"/>
        </w:rPr>
      </w:pPr>
      <w:r w:rsidRPr="00DC62FA">
        <w:rPr>
          <w:rFonts w:ascii="Arial" w:eastAsia="Times New Roman" w:hAnsi="Arial" w:cs="Arial"/>
          <w:sz w:val="20"/>
          <w:szCs w:val="20"/>
        </w:rPr>
        <w:t>Какие операции вы можете назвать.</w:t>
      </w:r>
    </w:p>
    <w:p w:rsidR="000E0DC4" w:rsidRPr="00DC62FA" w:rsidRDefault="000E0DC4" w:rsidP="000E0DC4">
      <w:pPr>
        <w:pStyle w:val="a5"/>
        <w:widowControl w:val="0"/>
        <w:numPr>
          <w:ilvl w:val="0"/>
          <w:numId w:val="5"/>
        </w:numPr>
        <w:autoSpaceDE w:val="0"/>
        <w:autoSpaceDN w:val="0"/>
        <w:adjustRightInd w:val="0"/>
        <w:spacing w:after="0" w:line="240" w:lineRule="auto"/>
        <w:jc w:val="both"/>
        <w:rPr>
          <w:rFonts w:ascii="Arial" w:eastAsia="Times New Roman" w:hAnsi="Arial" w:cs="Arial"/>
          <w:sz w:val="20"/>
          <w:szCs w:val="20"/>
        </w:rPr>
      </w:pPr>
      <w:r w:rsidRPr="00DC62FA">
        <w:rPr>
          <w:rFonts w:ascii="Arial" w:eastAsia="Times New Roman" w:hAnsi="Arial" w:cs="Arial"/>
          <w:sz w:val="20"/>
          <w:szCs w:val="20"/>
        </w:rPr>
        <w:t>Что такое неявные преобразования типов?</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 xml:space="preserve">Что такое простейший ввод и вывод (класс </w:t>
      </w:r>
      <w:proofErr w:type="spellStart"/>
      <w:r w:rsidRPr="00DC62FA">
        <w:rPr>
          <w:rFonts w:ascii="Arial" w:eastAsia="Times New Roman" w:hAnsi="Arial" w:cs="Arial"/>
          <w:sz w:val="20"/>
          <w:szCs w:val="20"/>
        </w:rPr>
        <w:t>Console</w:t>
      </w:r>
      <w:proofErr w:type="spellEnd"/>
      <w:r w:rsidRPr="00DC62FA">
        <w:rPr>
          <w:rFonts w:ascii="Arial" w:eastAsia="Times New Roman" w:hAnsi="Arial" w:cs="Arial"/>
          <w:sz w:val="20"/>
          <w:szCs w:val="20"/>
        </w:rPr>
        <w:t>)?</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Какие операторы относятся к управляющим операторам C#?</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Как организовать обработку исключений?</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Какие рекомендации по стилю написания программы вы запомнили?</w:t>
      </w:r>
    </w:p>
    <w:p w:rsidR="000E0DC4" w:rsidRDefault="000E0DC4" w:rsidP="000E0DC4">
      <w:pPr>
        <w:pStyle w:val="a5"/>
        <w:numPr>
          <w:ilvl w:val="0"/>
          <w:numId w:val="5"/>
        </w:numPr>
        <w:spacing w:before="120" w:after="0" w:line="240" w:lineRule="auto"/>
        <w:rPr>
          <w:rFonts w:ascii="Arial" w:eastAsia="Times New Roman" w:hAnsi="Arial" w:cs="Arial"/>
          <w:sz w:val="20"/>
          <w:szCs w:val="20"/>
        </w:rPr>
      </w:pPr>
      <w:r w:rsidRPr="00DC62FA">
        <w:rPr>
          <w:rFonts w:ascii="Arial" w:eastAsia="Times New Roman" w:hAnsi="Arial" w:cs="Arial"/>
          <w:sz w:val="20"/>
          <w:szCs w:val="20"/>
        </w:rPr>
        <w:t>Какие о</w:t>
      </w:r>
      <w:r>
        <w:rPr>
          <w:rFonts w:ascii="Arial" w:eastAsia="Times New Roman" w:hAnsi="Arial" w:cs="Arial"/>
          <w:sz w:val="20"/>
          <w:szCs w:val="20"/>
        </w:rPr>
        <w:t>ператоры циклов в C# вы знаете?</w:t>
      </w:r>
    </w:p>
    <w:p w:rsidR="000E0DC4" w:rsidRDefault="000E0DC4" w:rsidP="000E0DC4">
      <w:pPr>
        <w:pStyle w:val="a5"/>
        <w:numPr>
          <w:ilvl w:val="0"/>
          <w:numId w:val="5"/>
        </w:numPr>
        <w:spacing w:before="120" w:after="0" w:line="240" w:lineRule="auto"/>
        <w:rPr>
          <w:rFonts w:ascii="Arial" w:eastAsia="Times New Roman" w:hAnsi="Arial" w:cs="Arial"/>
          <w:sz w:val="20"/>
          <w:szCs w:val="20"/>
        </w:rPr>
      </w:pPr>
      <w:r w:rsidRPr="00DC62FA">
        <w:rPr>
          <w:rFonts w:ascii="Arial" w:eastAsia="Times New Roman" w:hAnsi="Arial" w:cs="Arial"/>
          <w:sz w:val="20"/>
          <w:szCs w:val="20"/>
        </w:rPr>
        <w:t xml:space="preserve">Какие операторы </w:t>
      </w:r>
      <w:r>
        <w:rPr>
          <w:rFonts w:ascii="Arial" w:eastAsia="Times New Roman" w:hAnsi="Arial" w:cs="Arial"/>
          <w:sz w:val="20"/>
          <w:szCs w:val="20"/>
        </w:rPr>
        <w:t>обработки исключений вы знаете?</w:t>
      </w:r>
    </w:p>
    <w:p w:rsidR="000E0DC4" w:rsidRPr="00DC62FA" w:rsidRDefault="000E0DC4" w:rsidP="000E0DC4">
      <w:pPr>
        <w:pStyle w:val="a5"/>
        <w:numPr>
          <w:ilvl w:val="0"/>
          <w:numId w:val="5"/>
        </w:numPr>
        <w:spacing w:before="120" w:after="0" w:line="240" w:lineRule="auto"/>
        <w:rPr>
          <w:rFonts w:ascii="Arial" w:eastAsia="Times New Roman" w:hAnsi="Arial" w:cs="Arial"/>
          <w:sz w:val="20"/>
          <w:szCs w:val="20"/>
        </w:rPr>
      </w:pPr>
      <w:r w:rsidRPr="00DC62FA">
        <w:rPr>
          <w:rFonts w:ascii="Arial" w:eastAsia="Times New Roman" w:hAnsi="Arial" w:cs="Arial"/>
          <w:sz w:val="20"/>
          <w:szCs w:val="20"/>
        </w:rPr>
        <w:t>Каким образом можно произвести генерацию ошибок?</w:t>
      </w:r>
    </w:p>
    <w:p w:rsidR="000E0DC4" w:rsidRPr="00DC62FA" w:rsidRDefault="000E0DC4" w:rsidP="000E0DC4">
      <w:pPr>
        <w:pStyle w:val="a5"/>
        <w:numPr>
          <w:ilvl w:val="0"/>
          <w:numId w:val="5"/>
        </w:numPr>
        <w:spacing w:before="120" w:after="0" w:line="240" w:lineRule="auto"/>
        <w:rPr>
          <w:rFonts w:ascii="Arial" w:eastAsia="Times New Roman" w:hAnsi="Arial" w:cs="Arial"/>
          <w:sz w:val="20"/>
          <w:szCs w:val="20"/>
        </w:rPr>
      </w:pPr>
      <w:r w:rsidRPr="00DC62FA">
        <w:rPr>
          <w:rFonts w:ascii="Arial" w:eastAsia="Times New Roman" w:hAnsi="Arial" w:cs="Arial"/>
          <w:sz w:val="20"/>
          <w:szCs w:val="20"/>
        </w:rPr>
        <w:t>Зачем нужны классы при написании программ в C#?</w:t>
      </w:r>
    </w:p>
    <w:p w:rsidR="000E0DC4" w:rsidRPr="00DC62FA" w:rsidRDefault="000E0DC4" w:rsidP="000E0DC4">
      <w:pPr>
        <w:pStyle w:val="a5"/>
        <w:numPr>
          <w:ilvl w:val="0"/>
          <w:numId w:val="5"/>
        </w:numPr>
        <w:spacing w:before="120" w:after="0" w:line="240" w:lineRule="auto"/>
        <w:rPr>
          <w:rFonts w:ascii="Arial" w:eastAsia="Times New Roman" w:hAnsi="Arial" w:cs="Arial"/>
          <w:sz w:val="20"/>
          <w:szCs w:val="20"/>
        </w:rPr>
      </w:pPr>
      <w:r w:rsidRPr="00DC62FA">
        <w:rPr>
          <w:rFonts w:ascii="Arial" w:eastAsia="Times New Roman" w:hAnsi="Arial" w:cs="Arial"/>
          <w:sz w:val="20"/>
          <w:szCs w:val="20"/>
        </w:rPr>
        <w:t>Зачем используют методы при реализации класса?</w:t>
      </w:r>
    </w:p>
    <w:p w:rsidR="000E0DC4" w:rsidRPr="00DC62FA" w:rsidRDefault="000E0DC4" w:rsidP="000E0DC4">
      <w:pPr>
        <w:pStyle w:val="a5"/>
        <w:numPr>
          <w:ilvl w:val="0"/>
          <w:numId w:val="5"/>
        </w:numPr>
        <w:spacing w:before="120" w:after="0" w:line="240" w:lineRule="auto"/>
        <w:rPr>
          <w:rFonts w:ascii="Arial" w:eastAsia="Times New Roman" w:hAnsi="Arial" w:cs="Arial"/>
          <w:sz w:val="20"/>
          <w:szCs w:val="20"/>
        </w:rPr>
      </w:pPr>
      <w:r w:rsidRPr="00DC62FA">
        <w:rPr>
          <w:rFonts w:ascii="Arial" w:eastAsia="Times New Roman" w:hAnsi="Arial" w:cs="Arial"/>
          <w:sz w:val="20"/>
          <w:szCs w:val="20"/>
        </w:rPr>
        <w:t>Зачем используют параметры?</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Зачем осуществляют передачу аргументов в метод?</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массив элементов?</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одномерный массив?</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 xml:space="preserve">Как работать с классом </w:t>
      </w:r>
      <w:proofErr w:type="spellStart"/>
      <w:r w:rsidRPr="00DC62FA">
        <w:rPr>
          <w:rFonts w:ascii="Arial" w:eastAsia="Times New Roman" w:hAnsi="Arial" w:cs="Arial"/>
          <w:sz w:val="20"/>
          <w:szCs w:val="20"/>
        </w:rPr>
        <w:t>Array</w:t>
      </w:r>
      <w:proofErr w:type="spellEnd"/>
      <w:r w:rsidRPr="00DC62FA">
        <w:rPr>
          <w:rFonts w:ascii="Arial" w:eastAsia="Times New Roman" w:hAnsi="Arial" w:cs="Arial"/>
          <w:sz w:val="20"/>
          <w:szCs w:val="20"/>
        </w:rPr>
        <w:t>?</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 xml:space="preserve">Какие методы класса </w:t>
      </w:r>
      <w:proofErr w:type="spellStart"/>
      <w:r w:rsidRPr="00DC62FA">
        <w:rPr>
          <w:rFonts w:ascii="Arial" w:eastAsia="Times New Roman" w:hAnsi="Arial" w:cs="Arial"/>
          <w:sz w:val="20"/>
          <w:szCs w:val="20"/>
        </w:rPr>
        <w:t>Array</w:t>
      </w:r>
      <w:proofErr w:type="spellEnd"/>
      <w:r w:rsidRPr="00DC62FA">
        <w:rPr>
          <w:rFonts w:ascii="Arial" w:eastAsia="Times New Roman" w:hAnsi="Arial" w:cs="Arial"/>
          <w:sz w:val="20"/>
          <w:szCs w:val="20"/>
        </w:rPr>
        <w:t xml:space="preserve"> вы знаете?</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прямоугольный массив?</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ступенчатый массив?</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Какой из массивов прямоугольный или ступенчатый быстрее создавать?</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Какой из массивов прямоугольный или ступенчатый быстрее обрабатывать?</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наследование в C#?</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Почему конструкторы не наследуются?</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Для чего нужен метод раннего связывания? А для чего позднего связывания?</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виртуальный метод?</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структура?</w:t>
      </w:r>
    </w:p>
    <w:p w:rsidR="000E0DC4" w:rsidRPr="00DC62FA"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Что такое интерфейс структуры?</w:t>
      </w:r>
    </w:p>
    <w:p w:rsidR="000E0DC4" w:rsidRDefault="000E0DC4" w:rsidP="000E0DC4">
      <w:pPr>
        <w:pStyle w:val="a5"/>
        <w:numPr>
          <w:ilvl w:val="0"/>
          <w:numId w:val="5"/>
        </w:numPr>
        <w:spacing w:after="0" w:line="240" w:lineRule="auto"/>
        <w:rPr>
          <w:rFonts w:ascii="Arial" w:eastAsia="Times New Roman" w:hAnsi="Arial" w:cs="Arial"/>
          <w:sz w:val="20"/>
          <w:szCs w:val="20"/>
        </w:rPr>
      </w:pPr>
      <w:r w:rsidRPr="00DC62FA">
        <w:rPr>
          <w:rFonts w:ascii="Arial" w:eastAsia="Times New Roman" w:hAnsi="Arial" w:cs="Arial"/>
          <w:sz w:val="20"/>
          <w:szCs w:val="20"/>
        </w:rPr>
        <w:t>Какие элементы структуры вы знаете?</w:t>
      </w:r>
    </w:p>
    <w:p w:rsidR="000E0DC4" w:rsidRPr="000E0DC4" w:rsidRDefault="000E0DC4" w:rsidP="000E0DC4">
      <w:pPr>
        <w:spacing w:before="120" w:after="0" w:line="240" w:lineRule="auto"/>
        <w:rPr>
          <w:b/>
          <w:sz w:val="20"/>
          <w:szCs w:val="20"/>
          <w:lang w:val="ru-RU"/>
        </w:rPr>
      </w:pPr>
      <w:r w:rsidRPr="000E0DC4">
        <w:rPr>
          <w:rFonts w:ascii="Arial" w:hAnsi="Arial" w:cs="Arial"/>
          <w:b/>
          <w:color w:val="000000"/>
          <w:sz w:val="20"/>
          <w:szCs w:val="20"/>
          <w:lang w:val="ru-RU"/>
        </w:rPr>
        <w:t>3. Тестовые задания. Оценка по результатам тестирования</w:t>
      </w:r>
    </w:p>
    <w:p w:rsidR="000E0DC4" w:rsidRPr="000E0DC4" w:rsidRDefault="000E0DC4" w:rsidP="000E0DC4">
      <w:pPr>
        <w:spacing w:after="0" w:line="240" w:lineRule="auto"/>
        <w:rPr>
          <w:rFonts w:ascii="Arial" w:hAnsi="Arial" w:cs="Arial"/>
          <w:i/>
          <w:sz w:val="20"/>
          <w:szCs w:val="20"/>
          <w:lang w:val="ru-RU"/>
        </w:rPr>
      </w:pPr>
      <w:r w:rsidRPr="000E0DC4">
        <w:rPr>
          <w:rFonts w:ascii="Arial" w:hAnsi="Arial" w:cs="Arial"/>
          <w:i/>
          <w:sz w:val="20"/>
          <w:szCs w:val="20"/>
          <w:lang w:val="ru-RU"/>
        </w:rPr>
        <w:t>Показатели и критерии оценивания</w:t>
      </w:r>
    </w:p>
    <w:p w:rsidR="000E0DC4" w:rsidRPr="000E0DC4" w:rsidRDefault="000E0DC4" w:rsidP="000E0DC4">
      <w:pPr>
        <w:spacing w:after="0" w:line="240" w:lineRule="auto"/>
        <w:rPr>
          <w:b/>
          <w:sz w:val="20"/>
          <w:szCs w:val="20"/>
          <w:lang w:val="ru-RU"/>
        </w:rPr>
      </w:pPr>
      <w:r w:rsidRPr="000E0DC4">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0E0DC4" w:rsidRPr="000E0DC4" w:rsidRDefault="000E0DC4" w:rsidP="000E0DC4">
      <w:pPr>
        <w:spacing w:after="0" w:line="240" w:lineRule="auto"/>
        <w:jc w:val="both"/>
        <w:rPr>
          <w:rFonts w:ascii="Arial" w:hAnsi="Arial" w:cs="Arial"/>
          <w:sz w:val="20"/>
          <w:szCs w:val="20"/>
          <w:lang w:val="ru-RU"/>
        </w:rPr>
      </w:pPr>
      <w:r w:rsidRPr="000E0DC4">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0E0DC4">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0E0DC4" w:rsidRPr="00B57A87" w:rsidTr="00181D84">
        <w:trPr>
          <w:trHeight w:hRule="exact" w:val="159"/>
        </w:trPr>
        <w:tc>
          <w:tcPr>
            <w:tcW w:w="2424" w:type="dxa"/>
          </w:tcPr>
          <w:p w:rsidR="000E0DC4" w:rsidRPr="000E0DC4" w:rsidRDefault="000E0DC4" w:rsidP="00181D84">
            <w:pPr>
              <w:spacing w:after="0" w:line="240" w:lineRule="auto"/>
              <w:rPr>
                <w:lang w:val="ru-RU"/>
              </w:rPr>
            </w:pPr>
          </w:p>
        </w:tc>
        <w:tc>
          <w:tcPr>
            <w:tcW w:w="2283" w:type="dxa"/>
          </w:tcPr>
          <w:p w:rsidR="000E0DC4" w:rsidRPr="000E0DC4" w:rsidRDefault="000E0DC4" w:rsidP="00181D84">
            <w:pPr>
              <w:spacing w:after="0" w:line="240" w:lineRule="auto"/>
              <w:rPr>
                <w:lang w:val="ru-RU"/>
              </w:rPr>
            </w:pPr>
          </w:p>
        </w:tc>
        <w:tc>
          <w:tcPr>
            <w:tcW w:w="285" w:type="dxa"/>
          </w:tcPr>
          <w:p w:rsidR="000E0DC4" w:rsidRPr="000E0DC4" w:rsidRDefault="000E0DC4" w:rsidP="00181D84">
            <w:pPr>
              <w:spacing w:after="0" w:line="240" w:lineRule="auto"/>
              <w:rPr>
                <w:lang w:val="ru-RU"/>
              </w:rPr>
            </w:pPr>
          </w:p>
        </w:tc>
        <w:tc>
          <w:tcPr>
            <w:tcW w:w="1856" w:type="dxa"/>
          </w:tcPr>
          <w:p w:rsidR="000E0DC4" w:rsidRPr="000E0DC4" w:rsidRDefault="000E0DC4" w:rsidP="00181D84">
            <w:pPr>
              <w:spacing w:after="0" w:line="240" w:lineRule="auto"/>
              <w:rPr>
                <w:lang w:val="ru-RU"/>
              </w:rPr>
            </w:pPr>
          </w:p>
        </w:tc>
        <w:tc>
          <w:tcPr>
            <w:tcW w:w="255" w:type="dxa"/>
          </w:tcPr>
          <w:p w:rsidR="000E0DC4" w:rsidRPr="000E0DC4" w:rsidRDefault="000E0DC4" w:rsidP="00181D84">
            <w:pPr>
              <w:spacing w:after="0" w:line="240" w:lineRule="auto"/>
              <w:rPr>
                <w:lang w:val="ru-RU"/>
              </w:rPr>
            </w:pPr>
          </w:p>
        </w:tc>
        <w:tc>
          <w:tcPr>
            <w:tcW w:w="597" w:type="dxa"/>
          </w:tcPr>
          <w:p w:rsidR="000E0DC4" w:rsidRPr="000E0DC4" w:rsidRDefault="000E0DC4" w:rsidP="00181D84">
            <w:pPr>
              <w:spacing w:after="0" w:line="240" w:lineRule="auto"/>
              <w:rPr>
                <w:lang w:val="ru-RU"/>
              </w:rPr>
            </w:pPr>
          </w:p>
        </w:tc>
        <w:tc>
          <w:tcPr>
            <w:tcW w:w="1005" w:type="dxa"/>
          </w:tcPr>
          <w:p w:rsidR="000E0DC4" w:rsidRPr="000E0DC4" w:rsidRDefault="000E0DC4" w:rsidP="00181D84">
            <w:pPr>
              <w:spacing w:after="0" w:line="240" w:lineRule="auto"/>
              <w:rPr>
                <w:lang w:val="ru-RU"/>
              </w:rPr>
            </w:pPr>
          </w:p>
        </w:tc>
        <w:tc>
          <w:tcPr>
            <w:tcW w:w="1955" w:type="dxa"/>
          </w:tcPr>
          <w:p w:rsidR="000E0DC4" w:rsidRPr="000E0DC4" w:rsidRDefault="000E0DC4" w:rsidP="00181D84">
            <w:pPr>
              <w:spacing w:after="0" w:line="240" w:lineRule="auto"/>
              <w:rPr>
                <w:lang w:val="ru-RU"/>
              </w:rPr>
            </w:pPr>
          </w:p>
        </w:tc>
      </w:tr>
      <w:tr w:rsidR="000E0DC4" w:rsidTr="00181D84">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0E0DC4" w:rsidTr="00181D84">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E0DC4" w:rsidTr="00181D84">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E0DC4" w:rsidTr="00181D84">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E0DC4" w:rsidTr="00181D84">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E0DC4" w:rsidRPr="00B57A87" w:rsidTr="00181D84">
        <w:trPr>
          <w:trHeight w:hRule="exact" w:val="929"/>
        </w:trPr>
        <w:tc>
          <w:tcPr>
            <w:tcW w:w="10660" w:type="dxa"/>
            <w:gridSpan w:val="8"/>
            <w:shd w:val="clear" w:color="000000" w:fill="FFFFFF"/>
            <w:tcMar>
              <w:left w:w="34" w:type="dxa"/>
              <w:right w:w="34" w:type="dxa"/>
            </w:tcMar>
          </w:tcPr>
          <w:p w:rsidR="000E0DC4" w:rsidRPr="000E0DC4" w:rsidRDefault="000E0DC4" w:rsidP="00181D84">
            <w:pPr>
              <w:spacing w:after="0" w:line="240" w:lineRule="auto"/>
              <w:jc w:val="both"/>
              <w:rPr>
                <w:sz w:val="20"/>
                <w:szCs w:val="20"/>
                <w:lang w:val="ru-RU"/>
              </w:rPr>
            </w:pPr>
            <w:r w:rsidRPr="000E0DC4">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0E0DC4" w:rsidRPr="00B57A87" w:rsidTr="00181D84">
        <w:trPr>
          <w:trHeight w:hRule="exact" w:val="277"/>
        </w:trPr>
        <w:tc>
          <w:tcPr>
            <w:tcW w:w="10660" w:type="dxa"/>
            <w:gridSpan w:val="8"/>
            <w:shd w:val="clear" w:color="000000" w:fill="FFFFFF"/>
            <w:tcMar>
              <w:left w:w="34" w:type="dxa"/>
              <w:right w:w="34" w:type="dxa"/>
            </w:tcMar>
          </w:tcPr>
          <w:p w:rsidR="000E0DC4" w:rsidRPr="000E0DC4" w:rsidRDefault="000E0DC4" w:rsidP="00181D84">
            <w:pPr>
              <w:spacing w:after="0" w:line="240" w:lineRule="auto"/>
              <w:rPr>
                <w:sz w:val="20"/>
                <w:szCs w:val="20"/>
                <w:lang w:val="ru-RU"/>
              </w:rPr>
            </w:pPr>
            <w:r w:rsidRPr="000E0DC4">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0E0DC4" w:rsidTr="00181D84">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0E0DC4" w:rsidTr="00181D84">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0E0DC4" w:rsidTr="00181D84">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E0DC4" w:rsidTr="000E0DC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Default="000E0DC4" w:rsidP="00181D84">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0E0DC4" w:rsidRPr="00B57A87" w:rsidTr="000E0DC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rFonts w:ascii="Arial" w:hAnsi="Arial" w:cs="Arial"/>
                <w:color w:val="000000"/>
                <w:sz w:val="20"/>
                <w:szCs w:val="20"/>
                <w:lang w:val="ru-RU"/>
              </w:rPr>
            </w:pPr>
            <w:r w:rsidRPr="000E0DC4">
              <w:rPr>
                <w:rFonts w:ascii="Arial" w:hAnsi="Arial" w:cs="Arial"/>
                <w:color w:val="000000"/>
                <w:sz w:val="20"/>
                <w:szCs w:val="20"/>
                <w:lang w:val="ru-RU"/>
              </w:rPr>
              <w:t xml:space="preserve">Структура, </w:t>
            </w:r>
            <w:r w:rsidRPr="000E0DC4">
              <w:rPr>
                <w:rFonts w:ascii="Arial" w:hAnsi="Arial" w:cs="Arial"/>
                <w:color w:val="000000"/>
                <w:sz w:val="20"/>
                <w:szCs w:val="20"/>
                <w:lang w:val="ru-RU"/>
              </w:rPr>
              <w:lastRenderedPageBreak/>
              <w:t>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E0DC4" w:rsidRPr="00F828A2" w:rsidRDefault="000E0DC4" w:rsidP="00181D84">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lastRenderedPageBreak/>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lastRenderedPageBreak/>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F828A2" w:rsidRDefault="000E0DC4" w:rsidP="00181D84">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lastRenderedPageBreak/>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lastRenderedPageBreak/>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F828A2" w:rsidRDefault="000E0DC4" w:rsidP="00181D84">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lastRenderedPageBreak/>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lastRenderedPageBreak/>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rFonts w:ascii="Arial" w:hAnsi="Arial" w:cs="Arial"/>
                <w:color w:val="000000"/>
                <w:sz w:val="20"/>
                <w:szCs w:val="20"/>
                <w:lang w:val="ru-RU"/>
              </w:rPr>
            </w:pPr>
            <w:r w:rsidRPr="000E0DC4">
              <w:rPr>
                <w:rFonts w:ascii="Arial" w:hAnsi="Arial" w:cs="Arial"/>
                <w:color w:val="000000"/>
                <w:sz w:val="20"/>
                <w:szCs w:val="20"/>
                <w:lang w:val="ru-RU"/>
              </w:rPr>
              <w:lastRenderedPageBreak/>
              <w:t xml:space="preserve">Соответствие </w:t>
            </w:r>
            <w:r w:rsidRPr="000E0DC4">
              <w:rPr>
                <w:rFonts w:ascii="Arial" w:hAnsi="Arial" w:cs="Arial"/>
                <w:color w:val="000000"/>
                <w:sz w:val="20"/>
                <w:szCs w:val="20"/>
                <w:lang w:val="ru-RU"/>
              </w:rPr>
              <w:lastRenderedPageBreak/>
              <w:t>критерию при ответе на все вопросы.</w:t>
            </w:r>
          </w:p>
        </w:tc>
      </w:tr>
      <w:tr w:rsidR="000E0DC4" w:rsidRPr="00B57A87" w:rsidTr="000E0DC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Полное соответствие данному критерию ответов на все вопросы.</w:t>
            </w:r>
          </w:p>
        </w:tc>
      </w:tr>
      <w:tr w:rsidR="000E0DC4" w:rsidRPr="00B57A87" w:rsidTr="000E0DC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Умение увязывать теорию с практикой,</w:t>
            </w:r>
          </w:p>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0E0DC4" w:rsidRPr="00B57A87" w:rsidTr="000E0DC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1. Даны неполные ответы на дополнительные вопросы преподавателя.</w:t>
            </w:r>
          </w:p>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Даны верные ответы на все дополнительные вопросы преподавателя.</w:t>
            </w:r>
          </w:p>
        </w:tc>
      </w:tr>
      <w:tr w:rsidR="000E0DC4" w:rsidRPr="00B57A87" w:rsidTr="00181D84">
        <w:trPr>
          <w:trHeight w:hRule="exact" w:val="705"/>
        </w:trPr>
        <w:tc>
          <w:tcPr>
            <w:tcW w:w="10660" w:type="dxa"/>
            <w:gridSpan w:val="8"/>
            <w:shd w:val="clear" w:color="000000" w:fill="FFFFFF"/>
            <w:tcMar>
              <w:left w:w="34" w:type="dxa"/>
              <w:right w:w="34" w:type="dxa"/>
            </w:tcMar>
          </w:tcPr>
          <w:p w:rsidR="000E0DC4" w:rsidRPr="000E0DC4" w:rsidRDefault="000E0DC4" w:rsidP="00181D84">
            <w:pPr>
              <w:spacing w:after="0" w:line="240" w:lineRule="auto"/>
              <w:rPr>
                <w:rFonts w:ascii="Arial" w:hAnsi="Arial" w:cs="Arial"/>
                <w:color w:val="000000"/>
                <w:sz w:val="20"/>
                <w:szCs w:val="20"/>
                <w:lang w:val="ru-RU"/>
              </w:rPr>
            </w:pPr>
          </w:p>
          <w:p w:rsidR="000E0DC4" w:rsidRPr="000E0DC4" w:rsidRDefault="000E0DC4" w:rsidP="00181D84">
            <w:pPr>
              <w:spacing w:after="0" w:line="240" w:lineRule="auto"/>
              <w:jc w:val="both"/>
              <w:rPr>
                <w:sz w:val="20"/>
                <w:szCs w:val="20"/>
                <w:lang w:val="ru-RU"/>
              </w:rPr>
            </w:pPr>
            <w:r w:rsidRPr="000E0DC4">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0E0DC4" w:rsidRPr="000E0DC4" w:rsidRDefault="000E0DC4" w:rsidP="000E0DC4">
      <w:pPr>
        <w:spacing w:after="0"/>
        <w:rPr>
          <w:rFonts w:ascii="Times New Roman" w:hAnsi="Times New Roman" w:cs="Times New Roman"/>
          <w:sz w:val="20"/>
          <w:szCs w:val="20"/>
          <w:lang w:val="ru-RU"/>
        </w:rPr>
      </w:pPr>
    </w:p>
    <w:p w:rsidR="000E0DC4" w:rsidRPr="000E0DC4" w:rsidRDefault="000E0DC4" w:rsidP="000E0DC4">
      <w:pPr>
        <w:rPr>
          <w:lang w:val="ru-RU"/>
        </w:rPr>
      </w:pPr>
    </w:p>
    <w:p w:rsidR="00D636C4" w:rsidRPr="000E0DC4" w:rsidRDefault="00D636C4">
      <w:pPr>
        <w:rPr>
          <w:lang w:val="ru-RU"/>
        </w:rPr>
      </w:pPr>
    </w:p>
    <w:sectPr w:rsidR="00D636C4" w:rsidRPr="000E0DC4" w:rsidSect="00D636C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6563F4"/>
    <w:multiLevelType w:val="hybridMultilevel"/>
    <w:tmpl w:val="4D4A6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46AE8"/>
    <w:multiLevelType w:val="hybridMultilevel"/>
    <w:tmpl w:val="36246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E0DC4"/>
    <w:rsid w:val="001F0BC7"/>
    <w:rsid w:val="003712E4"/>
    <w:rsid w:val="00B57A87"/>
    <w:rsid w:val="00D31453"/>
    <w:rsid w:val="00D636C4"/>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DC4"/>
    <w:rPr>
      <w:rFonts w:ascii="Tahoma" w:hAnsi="Tahoma" w:cs="Tahoma"/>
      <w:sz w:val="16"/>
      <w:szCs w:val="16"/>
    </w:rPr>
  </w:style>
  <w:style w:type="paragraph" w:styleId="a5">
    <w:name w:val="List Paragraph"/>
    <w:basedOn w:val="a"/>
    <w:uiPriority w:val="34"/>
    <w:qFormat/>
    <w:rsid w:val="000E0DC4"/>
    <w:pPr>
      <w:ind w:left="720"/>
      <w:contextualSpacing/>
    </w:pPr>
    <w:rPr>
      <w:lang w:val="ru-RU" w:eastAsia="ru-RU"/>
    </w:rPr>
  </w:style>
  <w:style w:type="character" w:styleId="a6">
    <w:name w:val="Hyperlink"/>
    <w:basedOn w:val="a0"/>
    <w:uiPriority w:val="99"/>
    <w:unhideWhenUsed/>
    <w:rsid w:val="000E0DC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3894</Words>
  <Characters>22199</Characters>
  <Application>Microsoft Office Word</Application>
  <DocSecurity>0</DocSecurity>
  <Lines>184</Lines>
  <Paragraphs>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ЭлЖД)_2022_ФТы_plx_Прикладное программирование</dc:title>
  <dc:creator>FastReport.NET</dc:creator>
  <cp:lastModifiedBy>User</cp:lastModifiedBy>
  <cp:revision>3</cp:revision>
  <dcterms:created xsi:type="dcterms:W3CDTF">2022-12-16T09:57:00Z</dcterms:created>
  <dcterms:modified xsi:type="dcterms:W3CDTF">2022-12-16T11:03:00Z</dcterms:modified>
</cp:coreProperties>
</file>