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1795F" w:rsidTr="002B351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1795F" w:rsidTr="002B351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1795F" w:rsidTr="002B351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1795F" w:rsidRPr="007850CF" w:rsidRDefault="00785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1795F" w:rsidRPr="007850CF" w:rsidRDefault="00785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1795F" w:rsidTr="002B3515">
        <w:trPr>
          <w:trHeight w:hRule="exact" w:val="986"/>
        </w:trPr>
        <w:tc>
          <w:tcPr>
            <w:tcW w:w="723" w:type="dxa"/>
          </w:tcPr>
          <w:p w:rsidR="00F1795F" w:rsidRDefault="00F1795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 w:rsidTr="002B3515">
        <w:trPr>
          <w:trHeight w:hRule="exact" w:val="138"/>
        </w:trPr>
        <w:tc>
          <w:tcPr>
            <w:tcW w:w="723" w:type="dxa"/>
          </w:tcPr>
          <w:p w:rsidR="00F1795F" w:rsidRDefault="00F1795F"/>
        </w:tc>
        <w:tc>
          <w:tcPr>
            <w:tcW w:w="853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969" w:type="dxa"/>
          </w:tcPr>
          <w:p w:rsidR="00F1795F" w:rsidRDefault="00F1795F"/>
        </w:tc>
        <w:tc>
          <w:tcPr>
            <w:tcW w:w="16" w:type="dxa"/>
          </w:tcPr>
          <w:p w:rsidR="00F1795F" w:rsidRDefault="00F1795F"/>
        </w:tc>
        <w:tc>
          <w:tcPr>
            <w:tcW w:w="1556" w:type="dxa"/>
          </w:tcPr>
          <w:p w:rsidR="00F1795F" w:rsidRDefault="00F1795F"/>
        </w:tc>
        <w:tc>
          <w:tcPr>
            <w:tcW w:w="574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1289" w:type="dxa"/>
          </w:tcPr>
          <w:p w:rsidR="00F1795F" w:rsidRDefault="00F1795F"/>
        </w:tc>
        <w:tc>
          <w:tcPr>
            <w:tcW w:w="9" w:type="dxa"/>
          </w:tcPr>
          <w:p w:rsidR="00F1795F" w:rsidRDefault="00F1795F"/>
        </w:tc>
        <w:tc>
          <w:tcPr>
            <w:tcW w:w="1695" w:type="dxa"/>
          </w:tcPr>
          <w:p w:rsidR="00F1795F" w:rsidRDefault="00F1795F"/>
        </w:tc>
        <w:tc>
          <w:tcPr>
            <w:tcW w:w="722" w:type="dxa"/>
          </w:tcPr>
          <w:p w:rsidR="00F1795F" w:rsidRDefault="00F1795F"/>
        </w:tc>
        <w:tc>
          <w:tcPr>
            <w:tcW w:w="141" w:type="dxa"/>
          </w:tcPr>
          <w:p w:rsidR="00F1795F" w:rsidRDefault="00F1795F"/>
        </w:tc>
      </w:tr>
      <w:tr w:rsidR="00F1795F" w:rsidRPr="002B3515" w:rsidTr="002B351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1795F" w:rsidRPr="002B3515" w:rsidTr="002B35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1795F" w:rsidRPr="002B3515" w:rsidTr="002B3515">
        <w:trPr>
          <w:trHeight w:hRule="exact" w:val="416"/>
        </w:trPr>
        <w:tc>
          <w:tcPr>
            <w:tcW w:w="72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2B3515" w:rsidTr="002B3515">
        <w:trPr>
          <w:trHeight w:hRule="exact" w:val="277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3515" w:rsidTr="002B3515">
        <w:trPr>
          <w:trHeight w:hRule="exact" w:val="183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 w:rsidP="00C6622A"/>
        </w:tc>
        <w:tc>
          <w:tcPr>
            <w:tcW w:w="426" w:type="dxa"/>
          </w:tcPr>
          <w:p w:rsidR="002B3515" w:rsidRDefault="002B3515" w:rsidP="00C6622A"/>
        </w:tc>
        <w:tc>
          <w:tcPr>
            <w:tcW w:w="1289" w:type="dxa"/>
          </w:tcPr>
          <w:p w:rsidR="002B3515" w:rsidRDefault="002B3515" w:rsidP="00C6622A"/>
        </w:tc>
        <w:tc>
          <w:tcPr>
            <w:tcW w:w="9" w:type="dxa"/>
          </w:tcPr>
          <w:p w:rsidR="002B3515" w:rsidRDefault="002B3515" w:rsidP="00C6622A"/>
        </w:tc>
        <w:tc>
          <w:tcPr>
            <w:tcW w:w="1695" w:type="dxa"/>
          </w:tcPr>
          <w:p w:rsidR="002B3515" w:rsidRDefault="002B3515" w:rsidP="00C6622A"/>
        </w:tc>
        <w:tc>
          <w:tcPr>
            <w:tcW w:w="722" w:type="dxa"/>
          </w:tcPr>
          <w:p w:rsidR="002B3515" w:rsidRDefault="002B3515" w:rsidP="00C6622A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277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B3515" w:rsidRDefault="002B3515" w:rsidP="00C6622A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83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 w:rsidP="00C6622A"/>
        </w:tc>
        <w:tc>
          <w:tcPr>
            <w:tcW w:w="426" w:type="dxa"/>
          </w:tcPr>
          <w:p w:rsidR="002B3515" w:rsidRDefault="002B3515" w:rsidP="00C6622A"/>
        </w:tc>
        <w:tc>
          <w:tcPr>
            <w:tcW w:w="1289" w:type="dxa"/>
          </w:tcPr>
          <w:p w:rsidR="002B3515" w:rsidRDefault="002B3515" w:rsidP="00C6622A"/>
        </w:tc>
        <w:tc>
          <w:tcPr>
            <w:tcW w:w="9" w:type="dxa"/>
          </w:tcPr>
          <w:p w:rsidR="002B3515" w:rsidRDefault="002B3515" w:rsidP="00C6622A"/>
        </w:tc>
        <w:tc>
          <w:tcPr>
            <w:tcW w:w="1695" w:type="dxa"/>
          </w:tcPr>
          <w:p w:rsidR="002B3515" w:rsidRDefault="002B3515" w:rsidP="00C6622A"/>
        </w:tc>
        <w:tc>
          <w:tcPr>
            <w:tcW w:w="722" w:type="dxa"/>
          </w:tcPr>
          <w:p w:rsidR="002B3515" w:rsidRDefault="002B3515" w:rsidP="00C6622A"/>
        </w:tc>
        <w:tc>
          <w:tcPr>
            <w:tcW w:w="141" w:type="dxa"/>
          </w:tcPr>
          <w:p w:rsidR="002B3515" w:rsidRDefault="002B3515"/>
        </w:tc>
      </w:tr>
      <w:tr w:rsidR="002B3515" w:rsidRPr="007850CF" w:rsidTr="002B3515">
        <w:trPr>
          <w:trHeight w:hRule="exact" w:val="694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B3515" w:rsidRPr="00326F06" w:rsidRDefault="002B3515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B3515" w:rsidRPr="007850CF" w:rsidTr="002B3515">
        <w:trPr>
          <w:trHeight w:hRule="exact" w:val="11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</w:tr>
      <w:tr w:rsidR="002B3515" w:rsidTr="002B3515">
        <w:trPr>
          <w:trHeight w:hRule="exact" w:val="74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B3515" w:rsidRDefault="002B3515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B3515" w:rsidRDefault="002B3515" w:rsidP="00C6622A"/>
        </w:tc>
        <w:tc>
          <w:tcPr>
            <w:tcW w:w="1695" w:type="dxa"/>
          </w:tcPr>
          <w:p w:rsidR="002B3515" w:rsidRDefault="002B3515" w:rsidP="00C6622A"/>
        </w:tc>
        <w:tc>
          <w:tcPr>
            <w:tcW w:w="722" w:type="dxa"/>
          </w:tcPr>
          <w:p w:rsidR="002B3515" w:rsidRDefault="002B3515" w:rsidP="00C6622A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555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B3515" w:rsidRDefault="002B3515"/>
        </w:tc>
        <w:tc>
          <w:tcPr>
            <w:tcW w:w="9" w:type="dxa"/>
          </w:tcPr>
          <w:p w:rsidR="002B3515" w:rsidRDefault="002B351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/>
        </w:tc>
      </w:tr>
      <w:tr w:rsidR="002B3515" w:rsidTr="002B3515">
        <w:trPr>
          <w:trHeight w:hRule="exact" w:val="447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B3515" w:rsidRDefault="002B3515"/>
        </w:tc>
        <w:tc>
          <w:tcPr>
            <w:tcW w:w="9" w:type="dxa"/>
          </w:tcPr>
          <w:p w:rsidR="002B3515" w:rsidRDefault="002B3515"/>
        </w:tc>
        <w:tc>
          <w:tcPr>
            <w:tcW w:w="1695" w:type="dxa"/>
          </w:tcPr>
          <w:p w:rsidR="002B3515" w:rsidRDefault="002B3515"/>
        </w:tc>
        <w:tc>
          <w:tcPr>
            <w:tcW w:w="722" w:type="dxa"/>
          </w:tcPr>
          <w:p w:rsidR="002B3515" w:rsidRDefault="002B3515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33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B3515" w:rsidRDefault="002B351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244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/>
        </w:tc>
        <w:tc>
          <w:tcPr>
            <w:tcW w:w="426" w:type="dxa"/>
          </w:tcPr>
          <w:p w:rsidR="002B3515" w:rsidRDefault="002B351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605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/>
        </w:tc>
        <w:tc>
          <w:tcPr>
            <w:tcW w:w="426" w:type="dxa"/>
          </w:tcPr>
          <w:p w:rsidR="002B3515" w:rsidRDefault="002B3515"/>
        </w:tc>
        <w:tc>
          <w:tcPr>
            <w:tcW w:w="1289" w:type="dxa"/>
          </w:tcPr>
          <w:p w:rsidR="002B3515" w:rsidRDefault="002B3515"/>
        </w:tc>
        <w:tc>
          <w:tcPr>
            <w:tcW w:w="9" w:type="dxa"/>
          </w:tcPr>
          <w:p w:rsidR="002B3515" w:rsidRDefault="002B3515"/>
        </w:tc>
        <w:tc>
          <w:tcPr>
            <w:tcW w:w="1695" w:type="dxa"/>
          </w:tcPr>
          <w:p w:rsidR="002B3515" w:rsidRDefault="002B3515"/>
        </w:tc>
        <w:tc>
          <w:tcPr>
            <w:tcW w:w="722" w:type="dxa"/>
          </w:tcPr>
          <w:p w:rsidR="002B3515" w:rsidRDefault="002B3515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B3515" w:rsidTr="002B3515">
        <w:trPr>
          <w:trHeight w:hRule="exact" w:val="138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/>
        </w:tc>
        <w:tc>
          <w:tcPr>
            <w:tcW w:w="426" w:type="dxa"/>
          </w:tcPr>
          <w:p w:rsidR="002B3515" w:rsidRDefault="002B3515"/>
        </w:tc>
        <w:tc>
          <w:tcPr>
            <w:tcW w:w="1289" w:type="dxa"/>
          </w:tcPr>
          <w:p w:rsidR="002B3515" w:rsidRDefault="002B3515"/>
        </w:tc>
        <w:tc>
          <w:tcPr>
            <w:tcW w:w="9" w:type="dxa"/>
          </w:tcPr>
          <w:p w:rsidR="002B3515" w:rsidRDefault="002B3515"/>
        </w:tc>
        <w:tc>
          <w:tcPr>
            <w:tcW w:w="1695" w:type="dxa"/>
          </w:tcPr>
          <w:p w:rsidR="002B3515" w:rsidRDefault="002B3515"/>
        </w:tc>
        <w:tc>
          <w:tcPr>
            <w:tcW w:w="722" w:type="dxa"/>
          </w:tcPr>
          <w:p w:rsidR="002B3515" w:rsidRDefault="002B3515"/>
        </w:tc>
        <w:tc>
          <w:tcPr>
            <w:tcW w:w="141" w:type="dxa"/>
          </w:tcPr>
          <w:p w:rsidR="002B3515" w:rsidRDefault="002B3515"/>
        </w:tc>
      </w:tr>
      <w:tr w:rsidR="002B3515" w:rsidTr="002B351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2B3515" w:rsidTr="002B3515">
        <w:trPr>
          <w:trHeight w:hRule="exact" w:val="138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/>
        </w:tc>
      </w:tr>
      <w:tr w:rsidR="002B3515" w:rsidTr="002B3515">
        <w:trPr>
          <w:trHeight w:hRule="exact" w:val="108"/>
        </w:trPr>
        <w:tc>
          <w:tcPr>
            <w:tcW w:w="723" w:type="dxa"/>
          </w:tcPr>
          <w:p w:rsidR="002B3515" w:rsidRDefault="002B3515"/>
        </w:tc>
        <w:tc>
          <w:tcPr>
            <w:tcW w:w="853" w:type="dxa"/>
          </w:tcPr>
          <w:p w:rsidR="002B3515" w:rsidRDefault="002B3515"/>
        </w:tc>
        <w:tc>
          <w:tcPr>
            <w:tcW w:w="284" w:type="dxa"/>
          </w:tcPr>
          <w:p w:rsidR="002B3515" w:rsidRDefault="002B3515"/>
        </w:tc>
        <w:tc>
          <w:tcPr>
            <w:tcW w:w="1969" w:type="dxa"/>
          </w:tcPr>
          <w:p w:rsidR="002B3515" w:rsidRDefault="002B3515"/>
        </w:tc>
        <w:tc>
          <w:tcPr>
            <w:tcW w:w="16" w:type="dxa"/>
          </w:tcPr>
          <w:p w:rsidR="002B3515" w:rsidRDefault="002B3515"/>
        </w:tc>
        <w:tc>
          <w:tcPr>
            <w:tcW w:w="1556" w:type="dxa"/>
          </w:tcPr>
          <w:p w:rsidR="002B3515" w:rsidRDefault="002B3515"/>
        </w:tc>
        <w:tc>
          <w:tcPr>
            <w:tcW w:w="574" w:type="dxa"/>
          </w:tcPr>
          <w:p w:rsidR="002B3515" w:rsidRDefault="002B3515"/>
        </w:tc>
        <w:tc>
          <w:tcPr>
            <w:tcW w:w="426" w:type="dxa"/>
          </w:tcPr>
          <w:p w:rsidR="002B3515" w:rsidRDefault="002B3515"/>
        </w:tc>
        <w:tc>
          <w:tcPr>
            <w:tcW w:w="1289" w:type="dxa"/>
          </w:tcPr>
          <w:p w:rsidR="002B3515" w:rsidRDefault="002B3515"/>
        </w:tc>
        <w:tc>
          <w:tcPr>
            <w:tcW w:w="9" w:type="dxa"/>
          </w:tcPr>
          <w:p w:rsidR="002B3515" w:rsidRDefault="002B3515"/>
        </w:tc>
        <w:tc>
          <w:tcPr>
            <w:tcW w:w="1695" w:type="dxa"/>
          </w:tcPr>
          <w:p w:rsidR="002B3515" w:rsidRDefault="002B3515"/>
        </w:tc>
        <w:tc>
          <w:tcPr>
            <w:tcW w:w="722" w:type="dxa"/>
          </w:tcPr>
          <w:p w:rsidR="002B3515" w:rsidRDefault="002B3515"/>
        </w:tc>
        <w:tc>
          <w:tcPr>
            <w:tcW w:w="141" w:type="dxa"/>
          </w:tcPr>
          <w:p w:rsidR="002B3515" w:rsidRDefault="002B3515"/>
        </w:tc>
      </w:tr>
      <w:tr w:rsidR="002B3515" w:rsidRPr="002B3515" w:rsidTr="002B351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Pr="007850CF" w:rsidRDefault="002B3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50CF">
              <w:rPr>
                <w:lang w:val="ru-RU"/>
              </w:rPr>
              <w:t xml:space="preserve"> </w:t>
            </w: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850CF">
              <w:rPr>
                <w:lang w:val="ru-RU"/>
              </w:rPr>
              <w:t xml:space="preserve"> </w:t>
            </w: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7850CF">
              <w:rPr>
                <w:lang w:val="ru-RU"/>
              </w:rPr>
              <w:t xml:space="preserve"> </w:t>
            </w: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7850CF">
              <w:rPr>
                <w:lang w:val="ru-RU"/>
              </w:rPr>
              <w:t xml:space="preserve"> </w:t>
            </w: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850CF">
              <w:rPr>
                <w:lang w:val="ru-RU"/>
              </w:rPr>
              <w:t xml:space="preserve"> </w:t>
            </w: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7850CF">
              <w:rPr>
                <w:lang w:val="ru-RU"/>
              </w:rPr>
              <w:t xml:space="preserve"> </w:t>
            </w:r>
          </w:p>
        </w:tc>
      </w:tr>
      <w:tr w:rsidR="002B3515" w:rsidRPr="002B3515" w:rsidTr="002B3515">
        <w:trPr>
          <w:trHeight w:hRule="exact" w:val="229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</w:tr>
      <w:tr w:rsidR="002B3515" w:rsidRPr="002B3515" w:rsidTr="002B351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515" w:rsidRPr="007850CF" w:rsidRDefault="002B3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2B3515" w:rsidRPr="002B3515" w:rsidTr="002B3515">
        <w:trPr>
          <w:trHeight w:hRule="exact" w:val="36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515" w:rsidRPr="007850CF" w:rsidRDefault="002B3515">
            <w:pPr>
              <w:rPr>
                <w:lang w:val="ru-RU"/>
              </w:rPr>
            </w:pPr>
          </w:p>
        </w:tc>
      </w:tr>
      <w:tr w:rsidR="002B3515" w:rsidRPr="002B3515" w:rsidTr="002B3515">
        <w:trPr>
          <w:trHeight w:hRule="exact" w:val="446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</w:tr>
      <w:tr w:rsidR="002B3515" w:rsidRPr="002B3515" w:rsidTr="005F4E5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Pr="00E72244" w:rsidRDefault="002B351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B3515" w:rsidRPr="002B3515" w:rsidTr="002B3515">
        <w:trPr>
          <w:trHeight w:hRule="exact" w:val="432"/>
        </w:trPr>
        <w:tc>
          <w:tcPr>
            <w:tcW w:w="723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</w:tr>
      <w:tr w:rsidR="002B3515" w:rsidTr="002B35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Pr="00E72244" w:rsidRDefault="002B351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B3515" w:rsidTr="002B3515">
        <w:trPr>
          <w:trHeight w:hRule="exact" w:val="152"/>
        </w:trPr>
        <w:tc>
          <w:tcPr>
            <w:tcW w:w="723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B3515" w:rsidRDefault="002B3515" w:rsidP="00C6622A"/>
        </w:tc>
        <w:tc>
          <w:tcPr>
            <w:tcW w:w="1556" w:type="dxa"/>
          </w:tcPr>
          <w:p w:rsidR="002B3515" w:rsidRDefault="002B3515" w:rsidP="00C6622A"/>
        </w:tc>
        <w:tc>
          <w:tcPr>
            <w:tcW w:w="574" w:type="dxa"/>
          </w:tcPr>
          <w:p w:rsidR="002B3515" w:rsidRDefault="002B3515" w:rsidP="00C6622A"/>
        </w:tc>
        <w:tc>
          <w:tcPr>
            <w:tcW w:w="426" w:type="dxa"/>
          </w:tcPr>
          <w:p w:rsidR="002B3515" w:rsidRDefault="002B3515" w:rsidP="00C6622A"/>
        </w:tc>
        <w:tc>
          <w:tcPr>
            <w:tcW w:w="1289" w:type="dxa"/>
          </w:tcPr>
          <w:p w:rsidR="002B3515" w:rsidRDefault="002B3515" w:rsidP="00C6622A"/>
        </w:tc>
        <w:tc>
          <w:tcPr>
            <w:tcW w:w="9" w:type="dxa"/>
          </w:tcPr>
          <w:p w:rsidR="002B3515" w:rsidRDefault="002B3515" w:rsidP="00C6622A"/>
        </w:tc>
        <w:tc>
          <w:tcPr>
            <w:tcW w:w="1695" w:type="dxa"/>
          </w:tcPr>
          <w:p w:rsidR="002B3515" w:rsidRDefault="002B3515" w:rsidP="00C6622A"/>
        </w:tc>
        <w:tc>
          <w:tcPr>
            <w:tcW w:w="722" w:type="dxa"/>
          </w:tcPr>
          <w:p w:rsidR="002B3515" w:rsidRDefault="002B3515" w:rsidP="00C6622A"/>
        </w:tc>
        <w:tc>
          <w:tcPr>
            <w:tcW w:w="141" w:type="dxa"/>
          </w:tcPr>
          <w:p w:rsidR="002B3515" w:rsidRDefault="002B3515" w:rsidP="00C6622A"/>
        </w:tc>
      </w:tr>
      <w:tr w:rsidR="002B3515" w:rsidRPr="002B3515" w:rsidTr="00607B2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3515" w:rsidRPr="002B3515" w:rsidTr="002B3515">
        <w:trPr>
          <w:trHeight w:hRule="exact" w:val="45"/>
        </w:trPr>
        <w:tc>
          <w:tcPr>
            <w:tcW w:w="723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B3515" w:rsidRPr="00E72244" w:rsidRDefault="002B35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3515" w:rsidRPr="00326F06" w:rsidRDefault="002B3515" w:rsidP="00C6622A">
            <w:pPr>
              <w:rPr>
                <w:lang w:val="ru-RU"/>
              </w:rPr>
            </w:pPr>
          </w:p>
        </w:tc>
      </w:tr>
      <w:tr w:rsidR="002B3515" w:rsidRPr="002B3515" w:rsidTr="002B351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Pr="00E72244" w:rsidRDefault="002B351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B3515" w:rsidRPr="002B3515" w:rsidTr="002B3515">
        <w:trPr>
          <w:trHeight w:hRule="exact" w:val="2497"/>
        </w:trPr>
        <w:tc>
          <w:tcPr>
            <w:tcW w:w="72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B3515" w:rsidRPr="007850CF" w:rsidRDefault="002B3515">
            <w:pPr>
              <w:rPr>
                <w:lang w:val="ru-RU"/>
              </w:rPr>
            </w:pPr>
          </w:p>
        </w:tc>
      </w:tr>
      <w:tr w:rsidR="002B3515" w:rsidTr="002B351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B3515" w:rsidRDefault="002B3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B3515" w:rsidRDefault="002B3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1795F" w:rsidRDefault="00785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1795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Default="00F1795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1795F">
        <w:trPr>
          <w:trHeight w:hRule="exact" w:val="402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Default="00F1795F"/>
        </w:tc>
      </w:tr>
      <w:tr w:rsidR="00F1795F">
        <w:trPr>
          <w:trHeight w:hRule="exact" w:val="13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Default="00F1795F"/>
        </w:tc>
      </w:tr>
      <w:tr w:rsidR="00F1795F">
        <w:trPr>
          <w:trHeight w:hRule="exact" w:val="96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694"/>
        </w:trPr>
        <w:tc>
          <w:tcPr>
            <w:tcW w:w="2694" w:type="dxa"/>
          </w:tcPr>
          <w:p w:rsidR="00F1795F" w:rsidRDefault="00F179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3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96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694"/>
        </w:trPr>
        <w:tc>
          <w:tcPr>
            <w:tcW w:w="2694" w:type="dxa"/>
          </w:tcPr>
          <w:p w:rsidR="00F1795F" w:rsidRDefault="00F179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3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96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694"/>
        </w:trPr>
        <w:tc>
          <w:tcPr>
            <w:tcW w:w="2694" w:type="dxa"/>
          </w:tcPr>
          <w:p w:rsidR="00F1795F" w:rsidRDefault="00F179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3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96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95F" w:rsidRPr="002B3515">
        <w:trPr>
          <w:trHeight w:hRule="exact" w:val="138"/>
        </w:trPr>
        <w:tc>
          <w:tcPr>
            <w:tcW w:w="269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1795F">
        <w:trPr>
          <w:trHeight w:hRule="exact" w:val="138"/>
        </w:trPr>
        <w:tc>
          <w:tcPr>
            <w:tcW w:w="2694" w:type="dxa"/>
          </w:tcPr>
          <w:p w:rsidR="00F1795F" w:rsidRDefault="00F1795F"/>
        </w:tc>
        <w:tc>
          <w:tcPr>
            <w:tcW w:w="7088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694"/>
        </w:trPr>
        <w:tc>
          <w:tcPr>
            <w:tcW w:w="2694" w:type="dxa"/>
          </w:tcPr>
          <w:p w:rsidR="00F1795F" w:rsidRDefault="00F1795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1795F" w:rsidRPr="007850CF" w:rsidRDefault="007850CF">
      <w:pPr>
        <w:rPr>
          <w:sz w:val="0"/>
          <w:szCs w:val="0"/>
          <w:lang w:val="ru-RU"/>
        </w:rPr>
      </w:pPr>
      <w:r w:rsidRPr="00785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1795F">
        <w:trPr>
          <w:trHeight w:hRule="exact" w:val="277"/>
        </w:trPr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1795F">
        <w:trPr>
          <w:trHeight w:hRule="exact" w:val="277"/>
        </w:trPr>
        <w:tc>
          <w:tcPr>
            <w:tcW w:w="284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472" w:type="dxa"/>
          </w:tcPr>
          <w:p w:rsidR="00F1795F" w:rsidRDefault="00F1795F"/>
        </w:tc>
        <w:tc>
          <w:tcPr>
            <w:tcW w:w="238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  <w:tc>
          <w:tcPr>
            <w:tcW w:w="93" w:type="dxa"/>
          </w:tcPr>
          <w:p w:rsidR="00F1795F" w:rsidRDefault="00F1795F"/>
        </w:tc>
        <w:tc>
          <w:tcPr>
            <w:tcW w:w="192" w:type="dxa"/>
          </w:tcPr>
          <w:p w:rsidR="00F1795F" w:rsidRDefault="00F1795F"/>
        </w:tc>
        <w:tc>
          <w:tcPr>
            <w:tcW w:w="285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109" w:type="dxa"/>
          </w:tcPr>
          <w:p w:rsidR="00F1795F" w:rsidRDefault="00F1795F"/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 w:rsidRPr="002B351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Общая электротехника и электроника</w:t>
            </w:r>
          </w:p>
        </w:tc>
      </w:tr>
      <w:tr w:rsidR="00F1795F" w:rsidRPr="002B351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1795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138"/>
        </w:trPr>
        <w:tc>
          <w:tcPr>
            <w:tcW w:w="284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472" w:type="dxa"/>
          </w:tcPr>
          <w:p w:rsidR="00F1795F" w:rsidRDefault="00F1795F"/>
        </w:tc>
        <w:tc>
          <w:tcPr>
            <w:tcW w:w="238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  <w:tc>
          <w:tcPr>
            <w:tcW w:w="93" w:type="dxa"/>
          </w:tcPr>
          <w:p w:rsidR="00F1795F" w:rsidRDefault="00F1795F"/>
        </w:tc>
        <w:tc>
          <w:tcPr>
            <w:tcW w:w="192" w:type="dxa"/>
          </w:tcPr>
          <w:p w:rsidR="00F1795F" w:rsidRDefault="00F1795F"/>
        </w:tc>
        <w:tc>
          <w:tcPr>
            <w:tcW w:w="285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109" w:type="dxa"/>
          </w:tcPr>
          <w:p w:rsidR="00F1795F" w:rsidRDefault="00F1795F"/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284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472" w:type="dxa"/>
          </w:tcPr>
          <w:p w:rsidR="00F1795F" w:rsidRDefault="00F1795F"/>
        </w:tc>
        <w:tc>
          <w:tcPr>
            <w:tcW w:w="238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  <w:tc>
          <w:tcPr>
            <w:tcW w:w="93" w:type="dxa"/>
          </w:tcPr>
          <w:p w:rsidR="00F1795F" w:rsidRDefault="00F1795F"/>
        </w:tc>
        <w:tc>
          <w:tcPr>
            <w:tcW w:w="192" w:type="dxa"/>
          </w:tcPr>
          <w:p w:rsidR="00F1795F" w:rsidRDefault="00F1795F"/>
        </w:tc>
        <w:tc>
          <w:tcPr>
            <w:tcW w:w="285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109" w:type="dxa"/>
          </w:tcPr>
          <w:p w:rsidR="00F1795F" w:rsidRDefault="00F1795F"/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 w:rsidRPr="002B351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38"/>
        </w:trPr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1795F" w:rsidRDefault="00F1795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F1795F" w:rsidRDefault="00F1795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1795F" w:rsidRDefault="00F1795F"/>
        </w:tc>
      </w:tr>
      <w:tr w:rsidR="00F1795F" w:rsidRPr="002B3515">
        <w:trPr>
          <w:trHeight w:hRule="exact" w:val="277"/>
        </w:trPr>
        <w:tc>
          <w:tcPr>
            <w:tcW w:w="284" w:type="dxa"/>
          </w:tcPr>
          <w:p w:rsidR="00F1795F" w:rsidRDefault="00F1795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277"/>
        </w:trPr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1795F" w:rsidRDefault="00F1795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284" w:type="dxa"/>
          </w:tcPr>
          <w:p w:rsidR="00F1795F" w:rsidRDefault="00F1795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F1795F" w:rsidRDefault="00F1795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284" w:type="dxa"/>
          </w:tcPr>
          <w:p w:rsidR="00F1795F" w:rsidRDefault="00F1795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F1795F" w:rsidRDefault="00F1795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 w:rsidRPr="002B351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F1795F"/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F1795F" w:rsidRDefault="00F1795F"/>
        </w:tc>
        <w:tc>
          <w:tcPr>
            <w:tcW w:w="1844" w:type="dxa"/>
          </w:tcPr>
          <w:p w:rsidR="00F1795F" w:rsidRDefault="00F1795F"/>
        </w:tc>
        <w:tc>
          <w:tcPr>
            <w:tcW w:w="568" w:type="dxa"/>
          </w:tcPr>
          <w:p w:rsidR="00F1795F" w:rsidRDefault="00F1795F"/>
        </w:tc>
        <w:tc>
          <w:tcPr>
            <w:tcW w:w="284" w:type="dxa"/>
          </w:tcPr>
          <w:p w:rsidR="00F1795F" w:rsidRDefault="00F1795F"/>
        </w:tc>
        <w:tc>
          <w:tcPr>
            <w:tcW w:w="143" w:type="dxa"/>
          </w:tcPr>
          <w:p w:rsidR="00F1795F" w:rsidRDefault="00F1795F"/>
        </w:tc>
      </w:tr>
    </w:tbl>
    <w:p w:rsidR="00F1795F" w:rsidRDefault="00785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F1795F">
        <w:trPr>
          <w:trHeight w:hRule="exact" w:val="416"/>
        </w:trPr>
        <w:tc>
          <w:tcPr>
            <w:tcW w:w="766" w:type="dxa"/>
          </w:tcPr>
          <w:p w:rsidR="00F1795F" w:rsidRDefault="00F1795F"/>
        </w:tc>
        <w:tc>
          <w:tcPr>
            <w:tcW w:w="228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2836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1135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1795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электрические цепи постоянного тока. Линейные электрические цепи переменного тока. Трехфазные линейные электрические цепи. Нелинейные электрические цепи постоянного тока. Нелинейные электрические цепи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795F">
        <w:trPr>
          <w:trHeight w:hRule="exact" w:val="277"/>
        </w:trPr>
        <w:tc>
          <w:tcPr>
            <w:tcW w:w="766" w:type="dxa"/>
          </w:tcPr>
          <w:p w:rsidR="00F1795F" w:rsidRDefault="00F1795F"/>
        </w:tc>
        <w:tc>
          <w:tcPr>
            <w:tcW w:w="228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2836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1135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1795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Б1.В.ДВ.02.02</w:t>
            </w:r>
          </w:p>
        </w:tc>
      </w:tr>
      <w:tr w:rsidR="00F1795F" w:rsidRPr="002B351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1795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1795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F1795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1795F" w:rsidRPr="002B35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1795F" w:rsidRPr="002B35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F1795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F1795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F1795F" w:rsidRPr="002B35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F1795F" w:rsidRPr="002B3515">
        <w:trPr>
          <w:trHeight w:hRule="exact" w:val="189"/>
        </w:trPr>
        <w:tc>
          <w:tcPr>
            <w:tcW w:w="76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1795F" w:rsidRPr="002B3515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179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95F" w:rsidRPr="002B351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95F" w:rsidRPr="002B351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95F" w:rsidRPr="002B351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выполнять требования безопасности в повседневной жизни и в профессиональной деятельности и меры созданию и поддержанию безопасных условий жизнедеятельности</w:t>
            </w:r>
          </w:p>
        </w:tc>
      </w:tr>
      <w:tr w:rsidR="00F1795F" w:rsidRPr="002B3515">
        <w:trPr>
          <w:trHeight w:hRule="exact" w:val="138"/>
        </w:trPr>
        <w:tc>
          <w:tcPr>
            <w:tcW w:w="76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1795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1795F">
        <w:trPr>
          <w:trHeight w:hRule="exact" w:val="14"/>
        </w:trPr>
        <w:tc>
          <w:tcPr>
            <w:tcW w:w="766" w:type="dxa"/>
          </w:tcPr>
          <w:p w:rsidR="00F1795F" w:rsidRDefault="00F1795F"/>
        </w:tc>
        <w:tc>
          <w:tcPr>
            <w:tcW w:w="228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2836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1135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электрическая цепь постоянного тока и ее элементы. Основные законы. Мощность в цепи постоянного тока. Законы Кирхгофа. Методы расчета сложных электрических цепей постоянного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 однофазного синусоидального тока. Характеристики синусоидальных величин и способы их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 активном сопротивлении, индуктивности и емкости в цепях переменного тока.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Трехфазные цепи. Основные соотношения между фазными и линейными токами и напряжениями в схемах соединения “звезда” и ”треугольник”.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</w:tbl>
    <w:p w:rsidR="00F1795F" w:rsidRDefault="00785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70"/>
        <w:gridCol w:w="926"/>
        <w:gridCol w:w="678"/>
        <w:gridCol w:w="1086"/>
        <w:gridCol w:w="1243"/>
        <w:gridCol w:w="669"/>
        <w:gridCol w:w="386"/>
        <w:gridCol w:w="942"/>
      </w:tblGrid>
      <w:tr w:rsidR="00F1795F">
        <w:trPr>
          <w:trHeight w:hRule="exact" w:val="416"/>
        </w:trPr>
        <w:tc>
          <w:tcPr>
            <w:tcW w:w="993" w:type="dxa"/>
          </w:tcPr>
          <w:p w:rsidR="00F1795F" w:rsidRDefault="00F1795F"/>
        </w:tc>
        <w:tc>
          <w:tcPr>
            <w:tcW w:w="3545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1135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1795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Магнитные цепи. Методы расчета магнитных цепей.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разветвленной цепи постоянного тока с одним источником питания. /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последовательной цепи переменного тока, содержащей активное сопротивление, индуктивность и емкость /</w:t>
            </w:r>
            <w:proofErr w:type="spellStart"/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трехфазной электрической цепи при соединении нагрузки по схеме «звезда». /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магнитной цепи постоянного тока /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механической характеристики электрической машины постоянного тока /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асинхронного двигателя с фазным ротором /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однокаскадного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</w:tr>
      <w:tr w:rsidR="00F1795F">
        <w:trPr>
          <w:trHeight w:hRule="exact" w:val="277"/>
        </w:trPr>
        <w:tc>
          <w:tcPr>
            <w:tcW w:w="993" w:type="dxa"/>
          </w:tcPr>
          <w:p w:rsidR="00F1795F" w:rsidRDefault="00F1795F"/>
        </w:tc>
        <w:tc>
          <w:tcPr>
            <w:tcW w:w="3545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1135" w:type="dxa"/>
          </w:tcPr>
          <w:p w:rsidR="00F1795F" w:rsidRDefault="00F1795F"/>
        </w:tc>
        <w:tc>
          <w:tcPr>
            <w:tcW w:w="1277" w:type="dxa"/>
          </w:tcPr>
          <w:p w:rsidR="00F1795F" w:rsidRDefault="00F1795F"/>
        </w:tc>
        <w:tc>
          <w:tcPr>
            <w:tcW w:w="710" w:type="dxa"/>
          </w:tcPr>
          <w:p w:rsidR="00F1795F" w:rsidRDefault="00F1795F"/>
        </w:tc>
        <w:tc>
          <w:tcPr>
            <w:tcW w:w="426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F1795F" w:rsidRPr="007850CF" w:rsidRDefault="007850CF">
      <w:pPr>
        <w:rPr>
          <w:sz w:val="0"/>
          <w:szCs w:val="0"/>
          <w:lang w:val="ru-RU"/>
        </w:rPr>
      </w:pPr>
      <w:r w:rsidRPr="00785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5"/>
        <w:gridCol w:w="1908"/>
        <w:gridCol w:w="4965"/>
        <w:gridCol w:w="1682"/>
        <w:gridCol w:w="992"/>
      </w:tblGrid>
      <w:tr w:rsidR="00F1795F">
        <w:trPr>
          <w:trHeight w:hRule="exact" w:val="416"/>
        </w:trPr>
        <w:tc>
          <w:tcPr>
            <w:tcW w:w="43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1795F">
        <w:trPr>
          <w:trHeight w:hRule="exact" w:val="277"/>
        </w:trPr>
        <w:tc>
          <w:tcPr>
            <w:tcW w:w="436" w:type="dxa"/>
          </w:tcPr>
          <w:p w:rsidR="00F1795F" w:rsidRDefault="00F1795F"/>
        </w:tc>
        <w:tc>
          <w:tcPr>
            <w:tcW w:w="275" w:type="dxa"/>
          </w:tcPr>
          <w:p w:rsidR="00F1795F" w:rsidRDefault="00F1795F"/>
        </w:tc>
        <w:tc>
          <w:tcPr>
            <w:tcW w:w="1986" w:type="dxa"/>
          </w:tcPr>
          <w:p w:rsidR="00F1795F" w:rsidRDefault="00F1795F"/>
        </w:tc>
        <w:tc>
          <w:tcPr>
            <w:tcW w:w="5388" w:type="dxa"/>
          </w:tcPr>
          <w:p w:rsidR="00F1795F" w:rsidRDefault="00F1795F"/>
        </w:tc>
        <w:tc>
          <w:tcPr>
            <w:tcW w:w="1702" w:type="dxa"/>
          </w:tcPr>
          <w:p w:rsidR="00F1795F" w:rsidRDefault="00F1795F"/>
        </w:tc>
        <w:tc>
          <w:tcPr>
            <w:tcW w:w="993" w:type="dxa"/>
          </w:tcPr>
          <w:p w:rsidR="00F1795F" w:rsidRDefault="00F1795F"/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1795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9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=330599</w:t>
            </w:r>
          </w:p>
        </w:tc>
      </w:tr>
      <w:tr w:rsidR="00F1795F" w:rsidRPr="002B351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F1795F" w:rsidRPr="002B351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1795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9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F1795F" w:rsidRPr="002B351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Кравчук Д. А.,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Снесарев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F1795F" w:rsidRPr="002B351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1795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95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F179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Моисеева О.В., Малышева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метод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лабораторных и решению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1795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1795F" w:rsidRPr="002B3515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179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Новожилов, О. П. Электротехника (теория электрических цепей) в 2 ч. Часть 1. :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F179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Новожилов, О. П. Электротехника (теория электрических цепей) в 2 ч. Часть 2. : учебник для академического бак.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]—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F179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академического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С. А.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 К.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Миленин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]. —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F1795F" w:rsidRPr="002B3515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795F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F1795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F1795F" w:rsidRPr="002B35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F1795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795F" w:rsidRPr="002B35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F1795F" w:rsidRPr="007850CF" w:rsidRDefault="007850CF">
      <w:pPr>
        <w:rPr>
          <w:sz w:val="0"/>
          <w:szCs w:val="0"/>
          <w:lang w:val="ru-RU"/>
        </w:rPr>
      </w:pPr>
      <w:r w:rsidRPr="00785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F1795F">
        <w:trPr>
          <w:trHeight w:hRule="exact" w:val="416"/>
        </w:trPr>
        <w:tc>
          <w:tcPr>
            <w:tcW w:w="43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1795F" w:rsidRPr="002B35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1795F" w:rsidRPr="002B351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179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F1795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95F" w:rsidRPr="002B35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95F" w:rsidRPr="002B35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95F" w:rsidRPr="002B3515">
        <w:trPr>
          <w:trHeight w:hRule="exact" w:val="145"/>
        </w:trPr>
        <w:tc>
          <w:tcPr>
            <w:tcW w:w="43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1795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1795F" w:rsidRPr="002B3515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F1795F" w:rsidRPr="002B3515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установки ""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"" - 8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Приборы в необходимом количестве: осциллографы;</w:t>
            </w:r>
          </w:p>
          <w:p w:rsidR="00F1795F" w:rsidRPr="007850CF" w:rsidRDefault="00785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амперметры;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 вольтметры; омметры; Настенные стенды: - Действующие цепи постоянного и переменного токов;  - Электрическая цепь;  - Трехфазный ток;  -Переменный ток;</w:t>
            </w:r>
          </w:p>
          <w:p w:rsidR="00F1795F" w:rsidRPr="007850CF" w:rsidRDefault="00785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Относительная диэлектрическая проницаемость;  - Измерение мощности и электрической энергии.</w:t>
            </w:r>
          </w:p>
        </w:tc>
      </w:tr>
      <w:tr w:rsidR="00F1795F" w:rsidRPr="002B351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277"/>
        </w:trPr>
        <w:tc>
          <w:tcPr>
            <w:tcW w:w="436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</w:tr>
      <w:tr w:rsidR="00F1795F" w:rsidRPr="002B35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95F" w:rsidRPr="007850CF" w:rsidRDefault="007850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1795F" w:rsidRPr="002B3515">
        <w:trPr>
          <w:trHeight w:hRule="exact" w:val="59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обучающихся.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</w:tc>
      </w:tr>
    </w:tbl>
    <w:p w:rsidR="00F1795F" w:rsidRPr="007850CF" w:rsidRDefault="007850CF">
      <w:pPr>
        <w:rPr>
          <w:sz w:val="0"/>
          <w:szCs w:val="0"/>
          <w:lang w:val="ru-RU"/>
        </w:rPr>
      </w:pPr>
      <w:r w:rsidRPr="00785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1795F">
        <w:trPr>
          <w:trHeight w:hRule="exact" w:val="416"/>
        </w:trPr>
        <w:tc>
          <w:tcPr>
            <w:tcW w:w="9782" w:type="dxa"/>
          </w:tcPr>
          <w:p w:rsidR="00F1795F" w:rsidRPr="007850CF" w:rsidRDefault="00F1795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95F" w:rsidRDefault="007850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1795F" w:rsidRPr="002B3515">
        <w:trPr>
          <w:trHeight w:hRule="exact" w:val="399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должны усвоить основы предстоящей деятельности, научиться управлять развитием своего мышления. С этой целью они должны освоить различные алгоритмы мышления. Алгоритмы развития мышления выстраиваются так, чтобы знания (закон, закономерность, определение, вывод, правило и т. д.) могли применяться при выполнении заданий (решении задач).</w:t>
            </w:r>
          </w:p>
          <w:p w:rsidR="00F1795F" w:rsidRPr="007850CF" w:rsidRDefault="00F179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F1795F" w:rsidRPr="007850CF" w:rsidRDefault="00F179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1795F" w:rsidRPr="007850CF" w:rsidRDefault="007850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50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850CF" w:rsidRPr="007850CF" w:rsidRDefault="007850CF">
      <w:pPr>
        <w:rPr>
          <w:lang w:val="ru-RU"/>
        </w:rPr>
      </w:pPr>
      <w:r w:rsidRPr="007850C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7850CF" w:rsidTr="007954DA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0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850CF" w:rsidRDefault="007850CF" w:rsidP="0079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850CF" w:rsidTr="007954DA">
        <w:trPr>
          <w:trHeight w:hRule="exact" w:val="277"/>
        </w:trPr>
        <w:tc>
          <w:tcPr>
            <w:tcW w:w="851" w:type="pct"/>
            <w:gridSpan w:val="3"/>
          </w:tcPr>
          <w:p w:rsidR="007850CF" w:rsidRPr="000B6640" w:rsidRDefault="007850CF" w:rsidP="007954D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850CF" w:rsidRPr="000B6640" w:rsidRDefault="007850CF" w:rsidP="007954DA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850CF" w:rsidRPr="000B6640" w:rsidRDefault="007850CF" w:rsidP="007954DA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7850CF" w:rsidRPr="000B6640" w:rsidRDefault="007850CF" w:rsidP="007954D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850CF" w:rsidRDefault="007850CF" w:rsidP="007954DA"/>
        </w:tc>
        <w:tc>
          <w:tcPr>
            <w:tcW w:w="1037" w:type="pct"/>
            <w:gridSpan w:val="4"/>
          </w:tcPr>
          <w:p w:rsidR="007850CF" w:rsidRDefault="007850CF" w:rsidP="007954DA"/>
        </w:tc>
        <w:tc>
          <w:tcPr>
            <w:tcW w:w="1146" w:type="pct"/>
            <w:gridSpan w:val="2"/>
          </w:tcPr>
          <w:p w:rsidR="007850CF" w:rsidRDefault="007850CF" w:rsidP="007954DA"/>
        </w:tc>
      </w:tr>
      <w:tr w:rsidR="007850CF" w:rsidRPr="001D2C9A" w:rsidTr="007954DA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F46ECF" w:rsidRDefault="007850CF" w:rsidP="00795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CA1634" w:rsidRDefault="007850CF" w:rsidP="00795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7850CF" w:rsidRPr="00F46ECF" w:rsidTr="007954DA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0CF" w:rsidRDefault="007850CF" w:rsidP="00795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50CF" w:rsidRPr="00893660" w:rsidRDefault="007850CF" w:rsidP="007954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Магистральный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  <w:proofErr w:type="spellEnd"/>
          </w:p>
        </w:tc>
      </w:tr>
      <w:tr w:rsidR="007850CF" w:rsidTr="007954DA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50CF" w:rsidRPr="00565585" w:rsidRDefault="007850CF" w:rsidP="00795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8C5F3D" w:rsidRDefault="007850CF" w:rsidP="007954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</w:tr>
      <w:tr w:rsidR="007850CF" w:rsidTr="007954DA">
        <w:trPr>
          <w:trHeight w:hRule="exact" w:val="453"/>
        </w:trPr>
        <w:tc>
          <w:tcPr>
            <w:tcW w:w="851" w:type="pct"/>
            <w:gridSpan w:val="3"/>
          </w:tcPr>
          <w:p w:rsidR="007850CF" w:rsidRPr="00565585" w:rsidRDefault="007850CF" w:rsidP="007954DA"/>
        </w:tc>
        <w:tc>
          <w:tcPr>
            <w:tcW w:w="785" w:type="pct"/>
          </w:tcPr>
          <w:p w:rsidR="007850CF" w:rsidRPr="00565585" w:rsidRDefault="007850CF" w:rsidP="007954DA"/>
        </w:tc>
        <w:tc>
          <w:tcPr>
            <w:tcW w:w="198" w:type="pct"/>
            <w:gridSpan w:val="2"/>
          </w:tcPr>
          <w:p w:rsidR="007850CF" w:rsidRPr="00565585" w:rsidRDefault="007850CF" w:rsidP="007954DA"/>
        </w:tc>
        <w:tc>
          <w:tcPr>
            <w:tcW w:w="719" w:type="pct"/>
            <w:gridSpan w:val="2"/>
          </w:tcPr>
          <w:p w:rsidR="007850CF" w:rsidRPr="008C5F3D" w:rsidRDefault="007850CF" w:rsidP="007954D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7850CF" w:rsidRDefault="007850CF" w:rsidP="007954DA"/>
        </w:tc>
        <w:tc>
          <w:tcPr>
            <w:tcW w:w="1037" w:type="pct"/>
            <w:gridSpan w:val="4"/>
          </w:tcPr>
          <w:p w:rsidR="007850CF" w:rsidRDefault="007850CF" w:rsidP="007954DA"/>
        </w:tc>
        <w:tc>
          <w:tcPr>
            <w:tcW w:w="1146" w:type="pct"/>
            <w:gridSpan w:val="2"/>
          </w:tcPr>
          <w:p w:rsidR="007850CF" w:rsidRDefault="007850CF" w:rsidP="007954DA"/>
        </w:tc>
      </w:tr>
      <w:tr w:rsidR="007850CF" w:rsidTr="007954DA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50CF" w:rsidRPr="00565585" w:rsidRDefault="007850CF" w:rsidP="00795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50CF" w:rsidRPr="00565585" w:rsidRDefault="007850CF" w:rsidP="007954DA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УК-8</w:t>
            </w:r>
          </w:p>
        </w:tc>
      </w:tr>
      <w:tr w:rsidR="007850CF" w:rsidRPr="002B3515" w:rsidTr="007954D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850CF" w:rsidRPr="00073A22" w:rsidRDefault="007850CF" w:rsidP="007954D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850CF" w:rsidRPr="002B3515" w:rsidTr="007954DA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850CF" w:rsidTr="007954DA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850CF" w:rsidRPr="002B3515" w:rsidTr="007954DA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850CF" w:rsidRPr="002B3515" w:rsidTr="007954D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850CF" w:rsidRPr="002B3515" w:rsidTr="007954DA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850CF" w:rsidTr="007850CF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12389B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850CF" w:rsidTr="007954DA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DE12A6" w:rsidRDefault="007850CF" w:rsidP="007954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850CF" w:rsidTr="007850CF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DE12A6" w:rsidRDefault="007850CF" w:rsidP="007954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850CF" w:rsidTr="007954DA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893660" w:rsidRDefault="007850CF" w:rsidP="007954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850CF" w:rsidRPr="00893660" w:rsidRDefault="007850CF" w:rsidP="007954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893660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893660" w:rsidRDefault="007850CF" w:rsidP="007954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850CF" w:rsidRPr="002B3515" w:rsidTr="007954DA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850CF" w:rsidTr="007954DA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850CF" w:rsidTr="007954DA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DE12A6" w:rsidRDefault="007850CF" w:rsidP="007954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850CF" w:rsidRPr="00916DB1" w:rsidRDefault="007850CF" w:rsidP="007954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850CF" w:rsidRPr="00916DB1" w:rsidRDefault="007850CF" w:rsidP="007954D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850CF" w:rsidTr="007954DA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DE12A6" w:rsidRDefault="007850CF" w:rsidP="007954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850CF" w:rsidRPr="00893660" w:rsidRDefault="007850CF" w:rsidP="007954D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850CF" w:rsidTr="007954DA">
        <w:trPr>
          <w:trHeight w:hRule="exact" w:val="422"/>
        </w:trPr>
        <w:tc>
          <w:tcPr>
            <w:tcW w:w="785" w:type="pct"/>
            <w:gridSpan w:val="2"/>
          </w:tcPr>
          <w:p w:rsidR="007850CF" w:rsidRDefault="007850CF" w:rsidP="007954DA"/>
        </w:tc>
        <w:tc>
          <w:tcPr>
            <w:tcW w:w="1060" w:type="pct"/>
            <w:gridSpan w:val="5"/>
          </w:tcPr>
          <w:p w:rsidR="007850CF" w:rsidRDefault="007850CF" w:rsidP="007954DA"/>
        </w:tc>
        <w:tc>
          <w:tcPr>
            <w:tcW w:w="1043" w:type="pct"/>
            <w:gridSpan w:val="4"/>
          </w:tcPr>
          <w:p w:rsidR="007850CF" w:rsidRDefault="007850CF" w:rsidP="007954DA"/>
        </w:tc>
        <w:tc>
          <w:tcPr>
            <w:tcW w:w="973" w:type="pct"/>
            <w:gridSpan w:val="3"/>
          </w:tcPr>
          <w:p w:rsidR="007850CF" w:rsidRDefault="007850CF" w:rsidP="007954DA"/>
        </w:tc>
        <w:tc>
          <w:tcPr>
            <w:tcW w:w="1140" w:type="pct"/>
          </w:tcPr>
          <w:p w:rsidR="007850CF" w:rsidRDefault="007850CF" w:rsidP="007954DA"/>
        </w:tc>
      </w:tr>
      <w:tr w:rsidR="007850CF" w:rsidRPr="002B3515" w:rsidTr="007954DA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850CF" w:rsidRP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850CF" w:rsidTr="007954DA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850CF" w:rsidRPr="002B3515" w:rsidTr="007850CF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850CF" w:rsidRPr="002B3515" w:rsidTr="007850CF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850CF" w:rsidRPr="002B3515" w:rsidTr="007850CF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850CF" w:rsidRDefault="007850CF" w:rsidP="007850CF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850CF" w:rsidRPr="000E08D5" w:rsidRDefault="007850CF" w:rsidP="007850CF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УК-8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Электрическая цепь и ее элементы. Ток, напряжение, ЭДС, сопротивление и проводимость. Электрические принципиальные схемы и схемы замещения.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Источник ЭДС и источник тока, режимы работы источников электроэнергии.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Особенности цепей постоянного тока с последовательным и параллельным соединением сопротивлений.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Закон Ома и его применение для различных участков цепи.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Законы Кирхгофа.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Закон Джоуля – Ленца, работа и мощность в цепи постоянного тока. Баланс мощности.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 эквивалентного преобразования цепи и его применение.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Расчет сложной цепи постоянного тока путем применения законов Кирхгофа.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Расчет сложной цепи постоянного тока методом контурных токов.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Методика расчета сложной цепи постоянного тока с одним источником ЭДС.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Методика расчета сложной цепи постоянного тока с несколькими источниками ЭДС.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Потери напряжения в проводах. КПД электрических линий постоянного тока.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Классификация измерительных приборов.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 и принцип работы измерительных механизмов основных систем электроизмерительных приборов.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Измерение тока, напряжения, сопротивления и мощности в цепях постоянного и переменного тока.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Переменный синусоидальный ток. Основные понятия и определения.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Получение синусоидальной ЭДС. Формы представления синусоидальных величин.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Применение символического метода для анализа цепей переменного тока.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Цепи переменного тока с активным, индуктивным и емкостным сопротивлениями.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Цепь переменного тока с последовательным соединением активного, индуктивного и емкостного сопротивлений. Треугольники напряжений и сопротивлений. Резонанс напряжений.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Построение векторной диаграммы для цепи с </w:t>
      </w:r>
      <w:proofErr w:type="spellStart"/>
      <w:r w:rsidRPr="000E08D5">
        <w:rPr>
          <w:rFonts w:ascii="Arial" w:hAnsi="Arial" w:cs="Arial"/>
          <w:sz w:val="20"/>
          <w:szCs w:val="20"/>
        </w:rPr>
        <w:t>последоват</w:t>
      </w:r>
      <w:proofErr w:type="spellEnd"/>
      <w:r w:rsidRPr="000E08D5">
        <w:rPr>
          <w:rFonts w:ascii="Arial" w:hAnsi="Arial" w:cs="Arial"/>
          <w:sz w:val="20"/>
          <w:szCs w:val="20"/>
        </w:rPr>
        <w:t xml:space="preserve">. соединением R, L, C. 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Цепь переменного тока с параллельным соединением активного, индуктивного и емкостного сопротивлений. Треугольник токов и проводимостей. Резонанс токов.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Построение векторной диаграммы для цепи с параллельным соединением R, L, C. 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Виды мощностей в цепи переменного тока. Треугольник мощностей.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Коэффициент мощности, его технико-экономическое значение и способы улучшения.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Получение трехфазной ЭДС. Трехфазные цепи и режимы их работы.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lastRenderedPageBreak/>
        <w:t>Трехфазная схема соединений «Звезда». Основные понятия, соотношения между токами и напряжениями, режимы работы.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Аварийные режимы в трехфазной схеме соединений «Звезда».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Построение векторной диаграммы для трехфазной цепи соединенной по схеме «Звезда».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Трехфазная схема соединений «Треугольник». Основные понятия, соотношения между токами и напряжениями, режимы работы.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Аварийные режимы в трехфазной схеме соединений «Треугольник».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Построение векторной диаграммы для трехфазной цепи соединенной по схеме «Треугольник».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Мощность в трехфазных цепях.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Магнитное поле. Основные понятия и определения. 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Свойства и характеристики </w:t>
      </w:r>
      <w:proofErr w:type="spellStart"/>
      <w:r w:rsidRPr="000E08D5">
        <w:rPr>
          <w:rFonts w:ascii="Arial" w:hAnsi="Arial" w:cs="Arial"/>
          <w:sz w:val="20"/>
          <w:szCs w:val="20"/>
        </w:rPr>
        <w:t>ферромагнитных</w:t>
      </w:r>
      <w:proofErr w:type="spellEnd"/>
      <w:r w:rsidRPr="000E08D5">
        <w:rPr>
          <w:rFonts w:ascii="Arial" w:hAnsi="Arial" w:cs="Arial"/>
          <w:sz w:val="20"/>
          <w:szCs w:val="20"/>
        </w:rPr>
        <w:t xml:space="preserve"> материалов. Магнитные цепи.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Закон электромагнитной индукции. Индуктивность. 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Правило Ленца. Явление самоиндукции.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 и принцип действия коллекторных машин постоянного тока. Обратимость работы коллекторных машин постоянного тока. Способы возбуждения. Область применения.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Реакция якоря и коммутация. Основные характеристики генератора постоянного тока с самовозбуждением.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Механические и рабочие характеристики электродвигателей постоянного тока с последовательным и параллельным возбуждением. Область их применения.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Способы пуска, реверсирование и методы регулирования частоты вращения вала электродвигателя постоянного тока с последовательным и параллельным возбуждением.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Однофазный трансформатор. Устройство, принцип действия, назначение и классификация.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Основные параметры однофазного трансформатора. Режимы холостого хода и короткого замыкания.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Работа однофазного трансформатора под нагрузкой. Основные уравнения трансформатора. Внешняя характеристика. Потери мощности и КПД.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маркировка выводов, схемы и группы соединения обмоток силового трехфазного трансформатора.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Получение вращающегося магнитного поля трехфазной системы токов.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 xml:space="preserve">Устройство и принцип действия асинхронного электродвигателя, маркировка выводов и схемы соединения обмоток. 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Механическая и рабочие характеристики асинхронного электродвигателя.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Способы пуска, реверсирование и методы регулирования частоты вращения вала асинхронного электродвигателя.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 и принцип действия синхронных машин. Обратимость работы синхронных машин. Способы возбуждения. Область применения.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Синхронный трехфазный генератор, режимы работы и рабочие характеристики.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Действие электрического тока на организм человека. Меры защиты от поражения электрическим током.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принцип действия, схемы включения и назначение полупроводниковых диодов.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принцип действия, схемы включения и режимы работы биполярных и полевых транзисторов.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Методика проверки работоспособности биполярного транзистора и диода.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Устройство, принцип действия и назначение полупроводниковых тиристоров.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Схемы выпрямления однофазного и трехфазного переменного тока и их параметры. Сглаживающие фильтры, их эффективность применение.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Простейший усилительный каскад на биполярном транзисторе.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Способы подачи напряжения смещения и стабилизации рабочей точки в усилительном каскаде на биполярном транзисторе.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Работа транзистора в режиме ключа: обеспечение режима насыщения, способы запирания транзистора.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Способы защиты транзистора от перенапряжения и перегрузок по току.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Дифференциальный и операционный усилитель.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Принцип работы и область применения электронного переключающего устройства  RS – триггера, Т – триггера.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Принцип работы генератора прямоугольных импульсов – мультивибратора.</w:t>
      </w:r>
    </w:p>
    <w:p w:rsidR="007850CF" w:rsidRPr="000E08D5" w:rsidRDefault="007850CF" w:rsidP="007850CF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pacing w:val="-7"/>
          <w:sz w:val="20"/>
          <w:szCs w:val="20"/>
        </w:rPr>
      </w:pPr>
      <w:r w:rsidRPr="000E08D5">
        <w:rPr>
          <w:rFonts w:ascii="Arial" w:hAnsi="Arial" w:cs="Arial"/>
          <w:sz w:val="20"/>
          <w:szCs w:val="20"/>
        </w:rPr>
        <w:t>Цифровая обработка информации. Понятие о логических операциях и логических микросхемах.</w:t>
      </w:r>
    </w:p>
    <w:p w:rsidR="007850CF" w:rsidRPr="0088782A" w:rsidRDefault="007850CF" w:rsidP="007850CF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b/>
          <w:sz w:val="20"/>
          <w:szCs w:val="20"/>
        </w:rPr>
      </w:pPr>
      <w:r w:rsidRPr="0088782A">
        <w:rPr>
          <w:rFonts w:ascii="Arial" w:hAnsi="Arial" w:cs="Arial"/>
          <w:color w:val="000000"/>
          <w:sz w:val="20"/>
          <w:szCs w:val="20"/>
        </w:rPr>
        <w:t>.</w:t>
      </w:r>
      <w:r w:rsidRPr="0088782A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на защиту практических работ</w:t>
      </w:r>
    </w:p>
    <w:p w:rsidR="007850CF" w:rsidRPr="007850CF" w:rsidRDefault="007850CF" w:rsidP="007850CF">
      <w:pPr>
        <w:spacing w:after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850CF">
        <w:rPr>
          <w:rFonts w:ascii="Arial" w:hAnsi="Arial" w:cs="Arial"/>
          <w:bCs/>
          <w:sz w:val="20"/>
          <w:szCs w:val="20"/>
          <w:lang w:val="ru-RU"/>
        </w:rPr>
        <w:t>Компетенция УК-8</w:t>
      </w:r>
    </w:p>
    <w:p w:rsidR="007850CF" w:rsidRP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 1: Расчет разветвленной цепи постоянного тока с одним источником питания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Что такое электрическая схема?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B6680B">
        <w:rPr>
          <w:rFonts w:ascii="Arial" w:hAnsi="Arial" w:cs="Arial"/>
          <w:spacing w:val="2"/>
          <w:sz w:val="20"/>
          <w:szCs w:val="20"/>
        </w:rPr>
        <w:t>Какие надписи выполняются над элементами принципиальных электрических схем и что они оз</w:t>
      </w:r>
      <w:r w:rsidRPr="00B6680B">
        <w:rPr>
          <w:rFonts w:ascii="Arial" w:hAnsi="Arial" w:cs="Arial"/>
          <w:spacing w:val="2"/>
          <w:sz w:val="20"/>
          <w:szCs w:val="20"/>
        </w:rPr>
        <w:softHyphen/>
      </w:r>
      <w:r w:rsidRPr="00B6680B">
        <w:rPr>
          <w:rFonts w:ascii="Arial" w:hAnsi="Arial" w:cs="Arial"/>
          <w:sz w:val="20"/>
          <w:szCs w:val="20"/>
        </w:rPr>
        <w:t>начают?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Какие вы знаете электроизмерительные приборы?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-8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Какая информация указывается на шкале прибора?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рассчитать цену деления многопредельного прибора?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B6680B">
        <w:rPr>
          <w:rFonts w:ascii="Arial" w:hAnsi="Arial" w:cs="Arial"/>
          <w:spacing w:val="1"/>
          <w:sz w:val="20"/>
          <w:szCs w:val="20"/>
        </w:rPr>
        <w:t>Что измеряют и как включаются в электрическую цепь амперметр, вольтметр и ваттметр?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Какие элементы входят в состав электрической цепи?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Какими параметрами определяется сопротивление проводника?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Назовите свойства цепи с последовательным соединением сопротивлений.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Приведите пример последовательного включения приемников элек</w:t>
      </w:r>
      <w:r w:rsidRPr="00B6680B">
        <w:rPr>
          <w:rFonts w:ascii="Arial" w:hAnsi="Arial" w:cs="Arial"/>
          <w:sz w:val="20"/>
          <w:szCs w:val="20"/>
        </w:rPr>
        <w:softHyphen/>
        <w:t>трической энергии.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произойдет с елочной гирляндой, если одна из ламп сгорит?</w:t>
      </w:r>
    </w:p>
    <w:p w:rsidR="007850CF" w:rsidRPr="00B6680B" w:rsidRDefault="007850CF" w:rsidP="007850CF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lastRenderedPageBreak/>
        <w:t>Что произойдет с елочной гирляндой, если одна из ламп окажется закороченной?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Что понимается под узлом и контуром электрической цепи?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Сформулируйте первый закон Кирхгофа.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Сформулируйте второй закон Кирхгофа.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Приведите пример смешанного включения приемников электрической энергии.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В чём заключается трудность расчёта параметров в цепи со смешанным соединением элементов?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Как определить эквивалентное сопротивление цепи со смешанным соединением элементов?</w:t>
      </w:r>
    </w:p>
    <w:p w:rsidR="007850CF" w:rsidRPr="00B6680B" w:rsidRDefault="007850CF" w:rsidP="007850C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80B">
        <w:rPr>
          <w:rFonts w:ascii="Arial" w:hAnsi="Arial" w:cs="Arial"/>
          <w:color w:val="000000"/>
          <w:sz w:val="20"/>
          <w:szCs w:val="20"/>
        </w:rPr>
        <w:t>Как найти токи в параллельных ветвях электрической цепи?</w:t>
      </w:r>
    </w:p>
    <w:p w:rsidR="007850CF" w:rsidRP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 2: Расчет последовательной цепи переменного тока, содержащей активное сопротивление, индуктивность и емкость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понимается под активным и реактивным сопротивлением?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ведут себя реактивные сопротивления в цепи постоянного тока?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Какое влияние оказывает частота переменного тока на величину индуктивного и ёмкостного сопротивлений?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От чего зависит величина реактивных сопротивлений индуктивного и ёмкостного характера?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Какое влияние оказывает индуктивное и ёмкостное сопротивление на ток и напряжение в цепи переменного тока?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B6680B">
        <w:rPr>
          <w:rFonts w:ascii="Arial" w:hAnsi="Arial" w:cs="Arial"/>
          <w:sz w:val="20"/>
          <w:szCs w:val="20"/>
          <w:lang w:val="en-US"/>
        </w:rPr>
        <w:t>R</w:t>
      </w:r>
      <w:r w:rsidRPr="00B6680B">
        <w:rPr>
          <w:rFonts w:ascii="Arial" w:hAnsi="Arial" w:cs="Arial"/>
          <w:sz w:val="20"/>
          <w:szCs w:val="20"/>
        </w:rPr>
        <w:t xml:space="preserve">  и  </w:t>
      </w:r>
      <w:r w:rsidRPr="00B6680B">
        <w:rPr>
          <w:rFonts w:ascii="Arial" w:hAnsi="Arial" w:cs="Arial"/>
          <w:sz w:val="20"/>
          <w:szCs w:val="20"/>
          <w:lang w:val="en-US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С</w:t>
      </w:r>
      <w:r w:rsidRPr="00B6680B">
        <w:rPr>
          <w:rFonts w:ascii="Arial" w:hAnsi="Arial" w:cs="Arial"/>
          <w:sz w:val="20"/>
          <w:szCs w:val="20"/>
        </w:rPr>
        <w:t>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В чем состоит отличие реальной катушки индуктивности от идеальной?</w:t>
      </w:r>
    </w:p>
    <w:p w:rsidR="007850CF" w:rsidRPr="00B6680B" w:rsidRDefault="007850CF" w:rsidP="007850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Какие элементы цепи обладают реактивным сопротивлением и как они проявляют себя в цепи переменного тока?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Назовите основные свойства цепи переменного тока с последовательным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7850CF">
        <w:rPr>
          <w:rFonts w:ascii="Arial" w:hAnsi="Arial" w:cs="Arial"/>
          <w:sz w:val="20"/>
          <w:szCs w:val="20"/>
          <w:lang w:val="ru-RU"/>
        </w:rPr>
        <w:t>, Х</w:t>
      </w:r>
      <w:r w:rsidRPr="007850CF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7850CF">
        <w:rPr>
          <w:rFonts w:ascii="Arial" w:hAnsi="Arial" w:cs="Arial"/>
          <w:sz w:val="20"/>
          <w:szCs w:val="20"/>
          <w:lang w:val="ru-RU"/>
        </w:rPr>
        <w:t xml:space="preserve"> и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7850CF">
        <w:rPr>
          <w:rFonts w:ascii="Arial" w:hAnsi="Arial" w:cs="Arial"/>
          <w:sz w:val="20"/>
          <w:szCs w:val="20"/>
          <w:lang w:val="ru-RU"/>
        </w:rPr>
        <w:t>.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Назовите основные свойства цепи переменного тока с параллельным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7850CF">
        <w:rPr>
          <w:rFonts w:ascii="Arial" w:hAnsi="Arial" w:cs="Arial"/>
          <w:sz w:val="20"/>
          <w:szCs w:val="20"/>
          <w:lang w:val="ru-RU"/>
        </w:rPr>
        <w:t>, Х</w:t>
      </w:r>
      <w:r w:rsidRPr="007850CF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7850CF">
        <w:rPr>
          <w:rFonts w:ascii="Arial" w:hAnsi="Arial" w:cs="Arial"/>
          <w:sz w:val="20"/>
          <w:szCs w:val="20"/>
          <w:lang w:val="ru-RU"/>
        </w:rPr>
        <w:t xml:space="preserve"> и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7850CF">
        <w:rPr>
          <w:rFonts w:ascii="Arial" w:hAnsi="Arial" w:cs="Arial"/>
          <w:sz w:val="20"/>
          <w:szCs w:val="20"/>
          <w:lang w:val="ru-RU"/>
        </w:rPr>
        <w:t>.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Что представляет собой векторная диаграмма и каков порядок её построения для цепи с последовательным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7850CF">
        <w:rPr>
          <w:rFonts w:ascii="Arial" w:hAnsi="Arial" w:cs="Arial"/>
          <w:sz w:val="20"/>
          <w:szCs w:val="20"/>
          <w:lang w:val="ru-RU"/>
        </w:rPr>
        <w:t>, Х</w:t>
      </w:r>
      <w:r w:rsidRPr="007850CF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7850CF">
        <w:rPr>
          <w:rFonts w:ascii="Arial" w:hAnsi="Arial" w:cs="Arial"/>
          <w:sz w:val="20"/>
          <w:szCs w:val="20"/>
          <w:lang w:val="ru-RU"/>
        </w:rPr>
        <w:t xml:space="preserve">  и 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7850CF">
        <w:rPr>
          <w:rFonts w:ascii="Arial" w:hAnsi="Arial" w:cs="Arial"/>
          <w:sz w:val="20"/>
          <w:szCs w:val="20"/>
          <w:lang w:val="ru-RU"/>
        </w:rPr>
        <w:t>?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Что представляет собой векторная диаграмма и каков порядок её построения для цепи с параллельным соединением </w:t>
      </w:r>
      <w:r w:rsidRPr="00B6680B">
        <w:rPr>
          <w:rFonts w:ascii="Arial" w:hAnsi="Arial" w:cs="Arial"/>
          <w:sz w:val="20"/>
          <w:szCs w:val="20"/>
        </w:rPr>
        <w:t>R</w:t>
      </w:r>
      <w:r w:rsidRPr="007850CF">
        <w:rPr>
          <w:rFonts w:ascii="Arial" w:hAnsi="Arial" w:cs="Arial"/>
          <w:sz w:val="20"/>
          <w:szCs w:val="20"/>
          <w:lang w:val="ru-RU"/>
        </w:rPr>
        <w:t>, Х</w:t>
      </w:r>
      <w:r w:rsidRPr="007850CF">
        <w:rPr>
          <w:rFonts w:ascii="Arial" w:hAnsi="Arial" w:cs="Arial"/>
          <w:sz w:val="20"/>
          <w:szCs w:val="20"/>
          <w:vertAlign w:val="subscript"/>
          <w:lang w:val="ru-RU"/>
        </w:rPr>
        <w:t>С</w:t>
      </w:r>
      <w:r w:rsidRPr="007850CF">
        <w:rPr>
          <w:rFonts w:ascii="Arial" w:hAnsi="Arial" w:cs="Arial"/>
          <w:sz w:val="20"/>
          <w:szCs w:val="20"/>
          <w:lang w:val="ru-RU"/>
        </w:rPr>
        <w:t xml:space="preserve">  и  </w:t>
      </w:r>
      <w:r w:rsidRPr="00B6680B">
        <w:rPr>
          <w:rFonts w:ascii="Arial" w:hAnsi="Arial" w:cs="Arial"/>
          <w:sz w:val="20"/>
          <w:szCs w:val="20"/>
        </w:rPr>
        <w:t>X</w:t>
      </w:r>
      <w:r w:rsidRPr="00B6680B">
        <w:rPr>
          <w:rFonts w:ascii="Arial" w:hAnsi="Arial" w:cs="Arial"/>
          <w:sz w:val="20"/>
          <w:szCs w:val="20"/>
          <w:vertAlign w:val="subscript"/>
        </w:rPr>
        <w:t>L</w:t>
      </w:r>
      <w:r w:rsidRPr="007850CF">
        <w:rPr>
          <w:rFonts w:ascii="Arial" w:hAnsi="Arial" w:cs="Arial"/>
          <w:sz w:val="20"/>
          <w:szCs w:val="20"/>
          <w:lang w:val="ru-RU"/>
        </w:rPr>
        <w:t>?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Почему полезная работа, совершаемая током в реактивном элементе равна нулю? 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такое коэффициент мощности и как его определяют?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Какие режимы работы цепи переменного тока вы знаете?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Что позволяет оценить величина реактивной мощности? 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Какое влияние оказывает увеличение реактивной мощности на величину коэффициента мощности цепи?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Что такое «резонанс напряжений» и область его использования? </w:t>
      </w:r>
    </w:p>
    <w:p w:rsidR="007850CF" w:rsidRPr="007850CF" w:rsidRDefault="007850CF" w:rsidP="007850C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такое «резонанс токов» и область его использования?</w:t>
      </w:r>
    </w:p>
    <w:p w:rsidR="007850CF" w:rsidRP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 3: Расчет трёхфазной электрической цепи при соединении нагрузки по схеме «звезда»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Каковы соотношения между линейными и фазными напряжениями (токами) при соединении потребителей «звездой» при симметричной нагрузке?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От чего зависит угол сдвига фаз между фазными токами и напряжениями?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Почему в нейтральный провод не ставят предохранитель?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Каков порядок построения векторной диаграммы токов и напряжений для трехфазной цепи соединенной по схеме «звезда»?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определяется ток в нейтральном проводе при несимметричной нагрузке фаз?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определить активную мощность трехфазного потребителя при несимметричной нагрузке фаз?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изменятся токи, напряжения и мощность, потребляемая из сети при коротком замыкании одной из фаз?</w:t>
      </w:r>
    </w:p>
    <w:p w:rsidR="007850CF" w:rsidRPr="007850CF" w:rsidRDefault="007850CF" w:rsidP="007850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В чём состоит роль нулевого провода при работе цепи с несинусоидальной нагрузкой?</w:t>
      </w:r>
    </w:p>
    <w:p w:rsidR="007850CF" w:rsidRPr="007850CF" w:rsidRDefault="007850CF" w:rsidP="007850C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В каких случаях в трехпроводной трехфазной цепи активную мощность можно измерить одним ваттметром?</w:t>
      </w:r>
    </w:p>
    <w:p w:rsidR="007850CF" w:rsidRPr="007850CF" w:rsidRDefault="007850CF" w:rsidP="007850C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подключить ваттметр для измерения мощности в цепи?</w:t>
      </w:r>
    </w:p>
    <w:p w:rsidR="007850CF" w:rsidRPr="007850CF" w:rsidRDefault="007850CF" w:rsidP="007850C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Какой схемой следует пользоваться при измерении активной мощности, если:</w:t>
      </w:r>
    </w:p>
    <w:p w:rsidR="007850CF" w:rsidRPr="00B6680B" w:rsidRDefault="007850CF" w:rsidP="007850CF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трехпроводная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;</w:t>
      </w:r>
    </w:p>
    <w:p w:rsidR="007850CF" w:rsidRPr="00B6680B" w:rsidRDefault="007850CF" w:rsidP="007850CF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трехпроводная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несимметричная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;</w:t>
      </w:r>
    </w:p>
    <w:p w:rsidR="007850CF" w:rsidRPr="00B6680B" w:rsidRDefault="007850CF" w:rsidP="007850CF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четырехпроводная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несимметричная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;</w:t>
      </w:r>
    </w:p>
    <w:p w:rsidR="007850CF" w:rsidRPr="00B6680B" w:rsidRDefault="007850CF" w:rsidP="007850CF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линия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четырехпроводная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80B">
        <w:rPr>
          <w:rFonts w:ascii="Arial" w:hAnsi="Arial" w:cs="Arial"/>
          <w:sz w:val="20"/>
          <w:szCs w:val="20"/>
        </w:rPr>
        <w:t>нагрузка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симметричная</w:t>
      </w:r>
      <w:proofErr w:type="spellEnd"/>
      <w:r w:rsidRPr="00B6680B">
        <w:rPr>
          <w:rFonts w:ascii="Arial" w:hAnsi="Arial" w:cs="Arial"/>
          <w:sz w:val="20"/>
          <w:szCs w:val="20"/>
        </w:rPr>
        <w:t>.</w:t>
      </w:r>
    </w:p>
    <w:p w:rsidR="007850CF" w:rsidRPr="007850CF" w:rsidRDefault="007850CF" w:rsidP="007850C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Почему при измерении активной мощности в трехфазной, трехпроводной цепи используются только два однофазных ваттметра?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Назовите схемы выпрямления трехфазного переменного тока.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Какими параметрами оценивается работа схемы выпрямления?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Поясните, как работает трехфазная однополупериодная схема выпрямления?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Почему кривая выпрямленного напряжения в трехфазной схеме выпрямления не опускается до нулевого значения?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Какой вид будет иметь кривая выпрямленного напряжения при выходе из строя  одного из вентилей?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Назначение уравнительного и сглаживающего реактора.</w:t>
      </w:r>
    </w:p>
    <w:p w:rsidR="007850CF" w:rsidRPr="007850CF" w:rsidRDefault="007850CF" w:rsidP="007850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Почему схема «звезда – две обратные звезды» до недавнего времени находила преимущественное применение на электрифицированном транспорте?</w:t>
      </w:r>
    </w:p>
    <w:p w:rsidR="007850CF" w:rsidRP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 4: Расчет магнитной цепи постоянного тока</w:t>
      </w:r>
    </w:p>
    <w:p w:rsidR="007850CF" w:rsidRPr="007850CF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понимают под магнитодвижущей силой?</w:t>
      </w:r>
    </w:p>
    <w:p w:rsidR="007850CF" w:rsidRPr="007850CF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lastRenderedPageBreak/>
        <w:t>Что такое ферромагнетики и чем они отличаются от других веществ?</w:t>
      </w:r>
    </w:p>
    <w:p w:rsidR="007850CF" w:rsidRPr="007850CF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Какое влияние оказывает размер воздушного зазора в магнитопроводе на величину магнитного сопротивления цепи.</w:t>
      </w:r>
    </w:p>
    <w:p w:rsidR="007850CF" w:rsidRPr="00B6680B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Какие характерные участки можно выделить на кривой первоначального намагничивания ферромагнетика? </w:t>
      </w:r>
      <w:proofErr w:type="spellStart"/>
      <w:r w:rsidRPr="00B6680B">
        <w:rPr>
          <w:rFonts w:ascii="Arial" w:hAnsi="Arial" w:cs="Arial"/>
          <w:sz w:val="20"/>
          <w:szCs w:val="20"/>
        </w:rPr>
        <w:t>Что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понимается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под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магнитным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гистерезисом</w:t>
      </w:r>
      <w:proofErr w:type="spellEnd"/>
      <w:r w:rsidRPr="00B6680B">
        <w:rPr>
          <w:rFonts w:ascii="Arial" w:hAnsi="Arial" w:cs="Arial"/>
          <w:sz w:val="20"/>
          <w:szCs w:val="20"/>
        </w:rPr>
        <w:t>?</w:t>
      </w:r>
    </w:p>
    <w:p w:rsidR="007850CF" w:rsidRPr="00B6680B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Какими параметрами оценивается катушка индуктивности в цепи переменного тока? </w:t>
      </w:r>
      <w:proofErr w:type="spellStart"/>
      <w:r w:rsidRPr="00B6680B">
        <w:rPr>
          <w:rFonts w:ascii="Arial" w:hAnsi="Arial" w:cs="Arial"/>
          <w:sz w:val="20"/>
          <w:szCs w:val="20"/>
        </w:rPr>
        <w:t>Как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выглядит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схема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её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замещения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? </w:t>
      </w:r>
    </w:p>
    <w:p w:rsidR="007850CF" w:rsidRPr="007850CF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Можно ли сказать, что полученные вольт-амперные характеристики будут эквивалентны кривым намагничивания?</w:t>
      </w:r>
    </w:p>
    <w:p w:rsidR="007850CF" w:rsidRPr="007850CF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Какое влияние оказывает величина воздушного зазора в магнитопроводе катушки индуктивности на характер изменения её вольт-амперной характеристики?</w:t>
      </w:r>
    </w:p>
    <w:p w:rsidR="007850CF" w:rsidRPr="007850CF" w:rsidRDefault="007850CF" w:rsidP="007850C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рассчитать параметры схемы замещения катушки индуктивности?</w:t>
      </w:r>
    </w:p>
    <w:p w:rsid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 5: </w:t>
      </w:r>
      <w:proofErr w:type="spellStart"/>
      <w:r>
        <w:rPr>
          <w:rFonts w:ascii="Arial" w:hAnsi="Arial" w:cs="Arial"/>
          <w:sz w:val="20"/>
          <w:szCs w:val="20"/>
        </w:rPr>
        <w:t>Расчет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трехфазного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трансформатора</w:t>
      </w:r>
      <w:proofErr w:type="spellEnd"/>
    </w:p>
    <w:p w:rsidR="007850CF" w:rsidRPr="006F7FF2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6F7FF2">
        <w:rPr>
          <w:rFonts w:ascii="Arial" w:hAnsi="Arial" w:cs="Arial"/>
          <w:sz w:val="20"/>
          <w:szCs w:val="20"/>
        </w:rPr>
        <w:t>Как</w:t>
      </w:r>
      <w:proofErr w:type="spellEnd"/>
      <w:r w:rsidRPr="006F7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FF2">
        <w:rPr>
          <w:rFonts w:ascii="Arial" w:hAnsi="Arial" w:cs="Arial"/>
          <w:sz w:val="20"/>
          <w:szCs w:val="20"/>
        </w:rPr>
        <w:t>устроен</w:t>
      </w:r>
      <w:proofErr w:type="spellEnd"/>
      <w:r w:rsidRPr="006F7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FF2">
        <w:rPr>
          <w:rFonts w:ascii="Arial" w:hAnsi="Arial" w:cs="Arial"/>
          <w:sz w:val="20"/>
          <w:szCs w:val="20"/>
        </w:rPr>
        <w:t>трансформатор</w:t>
      </w:r>
      <w:proofErr w:type="spellEnd"/>
      <w:r w:rsidRPr="006F7FF2">
        <w:rPr>
          <w:rFonts w:ascii="Arial" w:hAnsi="Arial" w:cs="Arial"/>
          <w:sz w:val="20"/>
          <w:szCs w:val="20"/>
        </w:rPr>
        <w:t>?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назначение отдельных частей трансформатора.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принцип действия однофазного трансформатора.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Чем отличается однофазный трансформатор от трехфазного?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Объясните, что такое схема замещения трансформатора?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Каким путем определяются параметры схемы замещения?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представляет собой опыт холостого хода трансформатора?</w:t>
      </w:r>
    </w:p>
    <w:p w:rsidR="007850CF" w:rsidRPr="007850CF" w:rsidRDefault="007850CF" w:rsidP="007850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такое опыт короткого замыкания?</w:t>
      </w:r>
    </w:p>
    <w:p w:rsidR="007850CF" w:rsidRP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 6: Расчет и построение механической характеристики электрической машины постоянного тока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 устроен генератор постоянного тока?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Объясните, чем отличается генератор с независимым возбуждением от генератора с самовозбуждением?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Почему на обмотку возбуждения генератора подается постоянное напряжение?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Какие параметры оказывают влияние на ЭДС, индуктируемую в обмотке якоря? 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представляет собой характеристика холостого хода генератора?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Каким образом можно регулировать действующее значение ЭДС генератора?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Что представляет собой внешняя характеристика генератора?</w:t>
      </w:r>
    </w:p>
    <w:p w:rsidR="007850CF" w:rsidRPr="00B6680B" w:rsidRDefault="007850CF" w:rsidP="007850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>Чем объясняется падающий характер внешней характеристики генератора?</w:t>
      </w:r>
    </w:p>
    <w:p w:rsidR="007850CF" w:rsidRPr="007850CF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 7: Выбор типа асинхронного двигателя по нагрузочной диаграмме и построение его механической характеристики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устроен трехфазный асинхронный электродвигатель?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Как устроен статор и ротор трехфазного асинхронного электродвигателя? 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В чем заключается принцип действия асинхронного электродвигателя? </w:t>
      </w:r>
    </w:p>
    <w:p w:rsidR="007850CF" w:rsidRPr="00B6680B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6680B">
        <w:rPr>
          <w:rFonts w:ascii="Arial" w:hAnsi="Arial" w:cs="Arial"/>
          <w:sz w:val="20"/>
          <w:szCs w:val="20"/>
        </w:rPr>
        <w:t>Почему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электродвигатель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называется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асинхронным</w:t>
      </w:r>
      <w:proofErr w:type="spellEnd"/>
      <w:r w:rsidRPr="00B6680B">
        <w:rPr>
          <w:rFonts w:ascii="Arial" w:hAnsi="Arial" w:cs="Arial"/>
          <w:sz w:val="20"/>
          <w:szCs w:val="20"/>
        </w:rPr>
        <w:t>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понимается под скольжением ротора?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Как подготовить к работе трехфазный асинхронный электродвигатель? 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Назовите способы пуска асинхронного электродвигателя с к. з. ротором?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устроен электродвигатель постоянного тока?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Объясните, чем отличается электродвигатель с независимым возбуждением от электродвигателя с параллельным возбуждением?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такое коллектор и в чём состоит его назначение у электродвигателя постоянного тока?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Назовите способы пуска электродвигателя постоянного тока? 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представляет собой характеристика холостого хода у электродвигателя с параллельным возбуждением?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Назовите методы регулирования частоты вращения вала у электродвигателей постоянного тока?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представляет собой естественная и искусственная характеристика для электродвигателя постоянного тока?</w:t>
      </w:r>
    </w:p>
    <w:p w:rsidR="007850CF" w:rsidRPr="007850CF" w:rsidRDefault="007850CF" w:rsidP="007850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 xml:space="preserve">Какие характеристики определяют эксплуатационные качества электродвигателей? </w:t>
      </w:r>
    </w:p>
    <w:p w:rsidR="007850CF" w:rsidRPr="00B6680B" w:rsidRDefault="007850CF" w:rsidP="007850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680B">
        <w:rPr>
          <w:rFonts w:ascii="Arial" w:hAnsi="Arial" w:cs="Arial"/>
          <w:sz w:val="20"/>
          <w:szCs w:val="20"/>
        </w:rPr>
        <w:t xml:space="preserve">ПР 8: </w:t>
      </w:r>
      <w:proofErr w:type="spellStart"/>
      <w:r w:rsidRPr="00B6680B">
        <w:rPr>
          <w:rFonts w:ascii="Arial" w:hAnsi="Arial" w:cs="Arial"/>
          <w:sz w:val="20"/>
          <w:szCs w:val="20"/>
        </w:rPr>
        <w:t>Расчет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каскадного</w:t>
      </w:r>
      <w:proofErr w:type="spellEnd"/>
      <w:r w:rsidRPr="00B668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80B">
        <w:rPr>
          <w:rFonts w:ascii="Arial" w:hAnsi="Arial" w:cs="Arial"/>
          <w:sz w:val="20"/>
          <w:szCs w:val="20"/>
        </w:rPr>
        <w:t>усилителя</w:t>
      </w:r>
      <w:proofErr w:type="spellEnd"/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Какие полупроводниковые приборы называют тиристорами?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работу динистора при различной полярности его включения.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Чем отличается тринистор от динистора?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В чем состоит роль управляющего электрода у тринистора?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работу тиристорного выключателя переменного мощности.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Почему в цепях переменного тока используется схема встречно-параллельного включения тринисторов?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принцип действия тиристорного регулятора мощности.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Объясните, каким образом обеспечивается равенство начальных фаз открытия тиристоров в схеме регулятора мощности.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Какие схемы тиристорных регуляторов мощности Вы знаете?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Какую форму имеет кривая выходного напряжения у однофазного тиристорного регулятора мощности?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работу транзистора в режиме усиления переменных сигналов.</w:t>
      </w:r>
    </w:p>
    <w:p w:rsidR="007850CF" w:rsidRPr="00004160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Каково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назначение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разделительных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конденсаторов</w:t>
      </w:r>
      <w:proofErr w:type="spellEnd"/>
      <w:r w:rsidRPr="00004160">
        <w:rPr>
          <w:rFonts w:ascii="Arial" w:hAnsi="Arial" w:cs="Arial"/>
          <w:sz w:val="20"/>
          <w:szCs w:val="20"/>
        </w:rPr>
        <w:t>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осуществляется автоматическое смещение в полупроводниковом усилителе?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осуществляется температурная стабилизация транзисторов?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С какой целью применяются многокаскадные усилители?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lastRenderedPageBreak/>
        <w:t>Объясните принцип действия усилителя мощности.</w:t>
      </w:r>
    </w:p>
    <w:p w:rsidR="007850CF" w:rsidRPr="00004160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Каково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назначение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согласующих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трансформаторов</w:t>
      </w:r>
      <w:proofErr w:type="spellEnd"/>
      <w:r w:rsidRPr="00004160">
        <w:rPr>
          <w:rFonts w:ascii="Arial" w:hAnsi="Arial" w:cs="Arial"/>
          <w:sz w:val="20"/>
          <w:szCs w:val="20"/>
        </w:rPr>
        <w:t>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причины нелинейности амплитудных характеристик усилителей.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Чем ограничивается полоса пропускания частот в усилителе?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сказывается частота входного сигнала на коэффициенте усиления?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Что понимается под дрейфом нуля?</w:t>
      </w:r>
    </w:p>
    <w:p w:rsidR="007850CF" w:rsidRPr="00004160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Объясните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работу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дифференциального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усилителя</w:t>
      </w:r>
      <w:proofErr w:type="spellEnd"/>
      <w:r w:rsidRPr="00004160">
        <w:rPr>
          <w:rFonts w:ascii="Arial" w:hAnsi="Arial" w:cs="Arial"/>
          <w:sz w:val="20"/>
          <w:szCs w:val="20"/>
        </w:rPr>
        <w:t>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В чем состоит отличие прямого и инвертирующего входа у дифференциального усилителя?</w:t>
      </w:r>
    </w:p>
    <w:p w:rsidR="007850CF" w:rsidRPr="00004160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04160">
        <w:rPr>
          <w:rFonts w:ascii="Arial" w:hAnsi="Arial" w:cs="Arial"/>
          <w:sz w:val="20"/>
          <w:szCs w:val="20"/>
        </w:rPr>
        <w:t>Что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такое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операционный</w:t>
      </w:r>
      <w:proofErr w:type="spellEnd"/>
      <w:r w:rsidRPr="00004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160">
        <w:rPr>
          <w:rFonts w:ascii="Arial" w:hAnsi="Arial" w:cs="Arial"/>
          <w:sz w:val="20"/>
          <w:szCs w:val="20"/>
        </w:rPr>
        <w:t>усилитель</w:t>
      </w:r>
      <w:proofErr w:type="spellEnd"/>
      <w:r w:rsidRPr="00004160">
        <w:rPr>
          <w:rFonts w:ascii="Arial" w:hAnsi="Arial" w:cs="Arial"/>
          <w:sz w:val="20"/>
          <w:szCs w:val="20"/>
        </w:rPr>
        <w:t>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Почему операционные усилители изготавливают с применением технологий интегральных микросхем?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обозначают операционные усилители на принципиальных электрических схемах?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Каково назначение отрицательной обратной связи в схемах с применением операционных усилителей?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 можно изменить величину коэффициента усиления операционного усилителя?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Объясните принцип действия двухтактного безтрансформаторного усилителя мощности.</w:t>
      </w:r>
    </w:p>
    <w:p w:rsidR="007850CF" w:rsidRPr="007850CF" w:rsidRDefault="007850CF" w:rsidP="007850C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Какими характеристиками оценивают работу операционного усилителя?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Какое устройство называют триггером?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Объясните, почему триггер может хранить в памяти полученную информацию?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Назовите области применения триггеров?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 принцип действия схемы R-S – триггера.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В чем состоит особенность работы инвертирующего R-S – триггера?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Объясните, почему D – триггер называют синхронным?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Объясните принцип действия схемы Т – триггера.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Какими условными обозначениями изображаются триггеры на принципиальных электрических схемах?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 xml:space="preserve">Объясните принцип действия </w:t>
      </w:r>
      <w:r>
        <w:rPr>
          <w:rFonts w:ascii="Arial" w:hAnsi="Arial" w:cs="Arial"/>
          <w:sz w:val="20"/>
          <w:szCs w:val="20"/>
        </w:rPr>
        <w:t xml:space="preserve">делителей частоты, построенных </w:t>
      </w:r>
      <w:r w:rsidRPr="00A804F7">
        <w:rPr>
          <w:rFonts w:ascii="Arial" w:hAnsi="Arial" w:cs="Arial"/>
          <w:sz w:val="20"/>
          <w:szCs w:val="20"/>
        </w:rPr>
        <w:t>на Т – триггерах.</w:t>
      </w:r>
    </w:p>
    <w:p w:rsidR="007850CF" w:rsidRPr="00A804F7" w:rsidRDefault="007850CF" w:rsidP="007850CF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04F7">
        <w:rPr>
          <w:rFonts w:ascii="Arial" w:hAnsi="Arial" w:cs="Arial"/>
          <w:sz w:val="20"/>
          <w:szCs w:val="20"/>
        </w:rPr>
        <w:t>Какой вид имеет временная диаграмма для входного и выходного сигналов у делителя частоты (10 : 1)?</w:t>
      </w:r>
    </w:p>
    <w:p w:rsidR="007850CF" w:rsidRPr="007850CF" w:rsidRDefault="007850CF" w:rsidP="007850CF">
      <w:pPr>
        <w:spacing w:before="120" w:after="0" w:line="240" w:lineRule="auto"/>
        <w:rPr>
          <w:b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850CF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color w:val="000000"/>
          <w:sz w:val="20"/>
          <w:szCs w:val="20"/>
          <w:lang w:val="ru-RU"/>
        </w:rPr>
        <w:t>Компетенции УК-8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color w:val="000000"/>
          <w:sz w:val="20"/>
          <w:szCs w:val="20"/>
          <w:lang w:val="ru-RU"/>
        </w:rPr>
        <w:t>Задание 1. Последовательность решения задачи по второму закону Кирхгофа.</w:t>
      </w:r>
    </w:p>
    <w:p w:rsidR="007850CF" w:rsidRPr="007850CF" w:rsidRDefault="007850CF" w:rsidP="007850CF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>Выбрать направление токов в ветвях</w:t>
      </w:r>
    </w:p>
    <w:p w:rsidR="007850CF" w:rsidRPr="007850CF" w:rsidRDefault="007850CF" w:rsidP="007850CF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>Определить количество уравнений, необходимых для решения задачи.</w:t>
      </w:r>
    </w:p>
    <w:p w:rsidR="007850CF" w:rsidRPr="007850CF" w:rsidRDefault="007850CF" w:rsidP="007850CF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>Составить узловые уравнения.</w:t>
      </w:r>
    </w:p>
    <w:p w:rsidR="007850CF" w:rsidRPr="007850CF" w:rsidRDefault="007850CF" w:rsidP="007850CF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>Составить контурные уравнения.</w:t>
      </w:r>
    </w:p>
    <w:p w:rsidR="007850CF" w:rsidRPr="007850CF" w:rsidRDefault="007850CF" w:rsidP="007850CF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5: </w:t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>Составить и решить систему уравнений.</w:t>
      </w:r>
    </w:p>
    <w:p w:rsidR="007850CF" w:rsidRPr="007850CF" w:rsidRDefault="007850CF" w:rsidP="007850CF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6: </w:t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>Рассчитать значения токов.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Отметьте правильный ответ. </w:t>
      </w:r>
      <w:r w:rsidRPr="007850CF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Полное сопротивление приведенной  цепи </w:t>
      </w:r>
      <w:r w:rsidRPr="00F8266C">
        <w:rPr>
          <w:rFonts w:ascii="Arial" w:hAnsi="Arial" w:cs="Arial"/>
          <w:i/>
          <w:color w:val="000000"/>
          <w:sz w:val="20"/>
          <w:szCs w:val="20"/>
        </w:rPr>
        <w:t>Z</w:t>
      </w:r>
      <w:r w:rsidRPr="007850CF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определяется выражением…</w:t>
      </w:r>
    </w:p>
    <w:p w:rsidR="007850CF" w:rsidRPr="00F8266C" w:rsidRDefault="007850CF" w:rsidP="007850C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8266C">
        <w:rPr>
          <w:rFonts w:ascii="Arial" w:hAnsi="Arial" w:cs="Arial"/>
          <w:color w:val="000000"/>
          <w:sz w:val="20"/>
          <w:szCs w:val="20"/>
        </w:rPr>
        <w:object w:dxaOrig="2971" w:dyaOrig="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5.25pt" o:ole="">
            <v:imagedata r:id="rId6" o:title=""/>
          </v:shape>
          <o:OLEObject Type="Embed" ProgID="Visio.Drawing.6" ShapeID="_x0000_i1025" DrawAspect="Content" ObjectID="_1732271791" r:id="rId7"/>
        </w:objec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1200" w:dyaOrig="320">
          <v:shape id="_x0000_i1026" type="#_x0000_t75" style="width:60.75pt;height:16.5pt" o:ole="">
            <v:imagedata r:id="rId8" o:title=""/>
          </v:shape>
          <o:OLEObject Type="Embed" ProgID="Equation.3" ShapeID="_x0000_i1026" DrawAspect="Content" ObjectID="_1732271792" r:id="rId9"/>
        </w:objec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999" w:dyaOrig="260">
          <v:shape id="_x0000_i1027" type="#_x0000_t75" style="width:50.25pt;height:12.75pt" o:ole="">
            <v:imagedata r:id="rId10" o:title=""/>
          </v:shape>
          <o:OLEObject Type="Embed" ProgID="Equation.3" ShapeID="_x0000_i1027" DrawAspect="Content" ObjectID="_1732271793" r:id="rId11"/>
        </w:objec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1260" w:dyaOrig="380">
          <v:shape id="_x0000_i1028" type="#_x0000_t75" style="width:63pt;height:18pt" o:ole="">
            <v:imagedata r:id="rId12" o:title=""/>
          </v:shape>
          <o:OLEObject Type="Embed" ProgID="Equation.3" ShapeID="_x0000_i1028" DrawAspect="Content" ObjectID="_1732271794" r:id="rId13"/>
        </w:objec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8266C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7850CF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8266C">
        <w:rPr>
          <w:rFonts w:ascii="Arial" w:hAnsi="Arial" w:cs="Arial"/>
          <w:color w:val="000000"/>
          <w:sz w:val="20"/>
          <w:szCs w:val="20"/>
        </w:rPr>
        <w:object w:dxaOrig="1700" w:dyaOrig="440">
          <v:shape id="_x0000_i1029" type="#_x0000_t75" style="width:84.75pt;height:21.75pt" o:ole="">
            <v:imagedata r:id="rId14" o:title=""/>
          </v:shape>
          <o:OLEObject Type="Embed" ProgID="Equation.3" ShapeID="_x0000_i1029" DrawAspect="Content" ObjectID="_1732271795" r:id="rId15"/>
        </w:objec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850CF">
        <w:rPr>
          <w:rFonts w:ascii="Arial" w:hAnsi="Arial" w:cs="Arial"/>
          <w:color w:val="000000"/>
          <w:sz w:val="20"/>
          <w:szCs w:val="20"/>
          <w:lang w:val="ru-RU"/>
        </w:rPr>
        <w:t>Задание 3. Соответствие элементов магнитной и электрической цепи</w:t>
      </w:r>
    </w:p>
    <w:tbl>
      <w:tblPr>
        <w:tblW w:w="10682" w:type="dxa"/>
        <w:tblLayout w:type="fixed"/>
        <w:tblLook w:val="0000"/>
      </w:tblPr>
      <w:tblGrid>
        <w:gridCol w:w="4219"/>
        <w:gridCol w:w="6463"/>
      </w:tblGrid>
      <w:tr w:rsidR="007850CF" w:rsidRPr="00F8266C" w:rsidTr="007954DA">
        <w:tc>
          <w:tcPr>
            <w:tcW w:w="4219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Магнитодвижущая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сила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(F)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Электродвижущая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сила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(Е)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50CF" w:rsidRPr="00F8266C" w:rsidTr="007954DA">
        <w:tc>
          <w:tcPr>
            <w:tcW w:w="4219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Магнитный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поток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(Ф)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Ток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(I)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50CF" w:rsidRPr="00F8266C" w:rsidTr="007954DA">
        <w:tc>
          <w:tcPr>
            <w:tcW w:w="4219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Магнитная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проницаемость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среды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(μ)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Удельное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сопротивление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материала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(ρ)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50CF" w:rsidRPr="00F8266C" w:rsidTr="007954DA">
        <w:tc>
          <w:tcPr>
            <w:tcW w:w="4219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Магнитная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индукция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Плотность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тока</w:t>
            </w:r>
            <w:proofErr w:type="spellEnd"/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 xml:space="preserve"> (J)</w:t>
            </w:r>
          </w:p>
          <w:p w:rsidR="007850CF" w:rsidRPr="00F8266C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50CF" w:rsidRPr="00F8266C" w:rsidRDefault="007850CF" w:rsidP="007850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8266C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F8266C">
        <w:rPr>
          <w:rFonts w:ascii="Arial" w:hAnsi="Arial" w:cs="Arial"/>
          <w:color w:val="000000"/>
          <w:sz w:val="20"/>
          <w:szCs w:val="20"/>
        </w:rPr>
        <w:t xml:space="preserve"> 4. </w:t>
      </w:r>
      <w:proofErr w:type="spellStart"/>
      <w:r w:rsidRPr="00F8266C">
        <w:rPr>
          <w:rFonts w:ascii="Arial" w:hAnsi="Arial" w:cs="Arial"/>
          <w:sz w:val="20"/>
          <w:szCs w:val="20"/>
        </w:rPr>
        <w:t>Дополните</w:t>
      </w:r>
      <w:proofErr w:type="spellEnd"/>
      <w:r w:rsidRPr="00F826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266C">
        <w:rPr>
          <w:rFonts w:ascii="Arial" w:hAnsi="Arial" w:cs="Arial"/>
          <w:sz w:val="20"/>
          <w:szCs w:val="20"/>
        </w:rPr>
        <w:t>определение</w:t>
      </w:r>
      <w:proofErr w:type="spellEnd"/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sz w:val="20"/>
          <w:szCs w:val="20"/>
          <w:lang w:val="ru-RU"/>
        </w:rPr>
        <w:t>Явление возникновения ЭДС в контуре при пересечении его своим полем, называется...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i/>
          <w:sz w:val="20"/>
          <w:szCs w:val="20"/>
          <w:lang w:val="ru-RU"/>
        </w:rPr>
        <w:t xml:space="preserve">Правильные варианты ответа: </w:t>
      </w:r>
      <w:r w:rsidRPr="007850CF">
        <w:rPr>
          <w:rFonts w:ascii="Arial" w:hAnsi="Arial" w:cs="Arial"/>
          <w:sz w:val="20"/>
          <w:szCs w:val="20"/>
          <w:lang w:val="ru-RU"/>
        </w:rPr>
        <w:t>самоиндукцией; Самоиндукцией; самоиндукция; Самоиндукция</w:t>
      </w:r>
    </w:p>
    <w:p w:rsidR="007850CF" w:rsidRPr="007850CF" w:rsidRDefault="007850CF" w:rsidP="007850C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850C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850C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850CF" w:rsidRPr="002B3515" w:rsidTr="007954DA">
        <w:trPr>
          <w:trHeight w:hRule="exact" w:val="159"/>
        </w:trPr>
        <w:tc>
          <w:tcPr>
            <w:tcW w:w="2424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850CF" w:rsidRPr="007850CF" w:rsidRDefault="007850CF" w:rsidP="007954DA">
            <w:pPr>
              <w:spacing w:after="0" w:line="240" w:lineRule="auto"/>
              <w:rPr>
                <w:lang w:val="ru-RU"/>
              </w:rPr>
            </w:pPr>
          </w:p>
        </w:tc>
      </w:tr>
      <w:tr w:rsidR="007850CF" w:rsidTr="007954D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850CF" w:rsidTr="007954D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850CF" w:rsidTr="007954D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850CF" w:rsidTr="007954D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850CF" w:rsidTr="007954D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850CF" w:rsidRPr="002B3515" w:rsidTr="007954D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850CF" w:rsidRPr="002B3515" w:rsidTr="007954D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850CF" w:rsidTr="007954D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850CF" w:rsidTr="007954D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850CF" w:rsidTr="007954D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850CF" w:rsidTr="007954D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850CF" w:rsidRPr="002B3515" w:rsidTr="007954D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F828A2" w:rsidRDefault="007850CF" w:rsidP="007954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F828A2" w:rsidRDefault="007850CF" w:rsidP="007954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F828A2" w:rsidRDefault="007850CF" w:rsidP="007954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850CF" w:rsidRPr="002B3515" w:rsidTr="007954D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850CF" w:rsidRPr="002B3515" w:rsidTr="007850CF">
        <w:trPr>
          <w:trHeight w:hRule="exact" w:val="241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850CF">
              <w:rPr>
                <w:sz w:val="20"/>
                <w:szCs w:val="20"/>
                <w:lang w:val="ru-RU"/>
              </w:rPr>
              <w:t xml:space="preserve"> </w:t>
            </w: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850CF" w:rsidRPr="002B3515" w:rsidTr="007850CF">
        <w:trPr>
          <w:trHeight w:hRule="exact" w:val="269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850CF" w:rsidRPr="002B3515" w:rsidTr="007954D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50CF" w:rsidRPr="007850CF" w:rsidRDefault="007850CF" w:rsidP="007954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7850CF" w:rsidRPr="007850CF" w:rsidRDefault="007850CF" w:rsidP="00795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850CF" w:rsidRPr="007850CF" w:rsidRDefault="007850CF" w:rsidP="007850CF">
      <w:pPr>
        <w:rPr>
          <w:lang w:val="ru-RU"/>
        </w:rPr>
      </w:pPr>
    </w:p>
    <w:p w:rsidR="00F1795F" w:rsidRPr="007850CF" w:rsidRDefault="00F1795F">
      <w:pPr>
        <w:rPr>
          <w:lang w:val="ru-RU"/>
        </w:rPr>
      </w:pPr>
    </w:p>
    <w:sectPr w:rsidR="00F1795F" w:rsidRPr="007850CF" w:rsidSect="00F179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071"/>
    <w:multiLevelType w:val="hybridMultilevel"/>
    <w:tmpl w:val="C6A648DA"/>
    <w:lvl w:ilvl="0" w:tplc="793C857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6508B"/>
    <w:multiLevelType w:val="hybridMultilevel"/>
    <w:tmpl w:val="4F56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03B4"/>
    <w:multiLevelType w:val="hybridMultilevel"/>
    <w:tmpl w:val="2BC6D968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44DCA"/>
    <w:multiLevelType w:val="hybridMultilevel"/>
    <w:tmpl w:val="1B448012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E6B0E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95AFC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C10E8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A297C"/>
    <w:multiLevelType w:val="hybridMultilevel"/>
    <w:tmpl w:val="FFDA0680"/>
    <w:lvl w:ilvl="0" w:tplc="96C0F3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D84550"/>
    <w:multiLevelType w:val="hybridMultilevel"/>
    <w:tmpl w:val="3F4E146E"/>
    <w:lvl w:ilvl="0" w:tplc="AB845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6A08E">
      <w:start w:val="1"/>
      <w:numFmt w:val="decimal"/>
      <w:lvlText w:val="%2."/>
      <w:lvlJc w:val="left"/>
      <w:pPr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FB5198"/>
    <w:multiLevelType w:val="hybridMultilevel"/>
    <w:tmpl w:val="139CBDC2"/>
    <w:lvl w:ilvl="0" w:tplc="D56E63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5367B"/>
    <w:multiLevelType w:val="hybridMultilevel"/>
    <w:tmpl w:val="0CFC6ED4"/>
    <w:lvl w:ilvl="0" w:tplc="FA9E4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EF5022"/>
    <w:multiLevelType w:val="hybridMultilevel"/>
    <w:tmpl w:val="F572B7A4"/>
    <w:lvl w:ilvl="0" w:tplc="AE9E6C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8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515"/>
    <w:rsid w:val="007850CF"/>
    <w:rsid w:val="00A515BE"/>
    <w:rsid w:val="00D31453"/>
    <w:rsid w:val="00E209E2"/>
    <w:rsid w:val="00F1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0C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z23_05_04_ЭЖД_(МТ)_2022_Фты_plx_Общая электротехника и электроника</dc:title>
  <dc:creator>FastReport.NET</dc:creator>
  <cp:lastModifiedBy>User</cp:lastModifiedBy>
  <cp:revision>3</cp:revision>
  <dcterms:created xsi:type="dcterms:W3CDTF">2022-12-11T01:04:00Z</dcterms:created>
  <dcterms:modified xsi:type="dcterms:W3CDTF">2022-12-11T04:50:00Z</dcterms:modified>
</cp:coreProperties>
</file>