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</w:tblGrid>
      <w:tr w:rsidR="00A54CD3" w:rsidTr="00330818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54CD3" w:rsidTr="00330818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54CD3" w:rsidTr="00330818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54CD3" w:rsidRPr="00FE57C4" w:rsidRDefault="00FE5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54CD3" w:rsidRPr="00FE57C4" w:rsidRDefault="00FE5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54CD3" w:rsidRDefault="00FE5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54CD3" w:rsidRPr="00330818" w:rsidTr="00330818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54CD3" w:rsidRPr="00330818" w:rsidTr="00330818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54CD3" w:rsidRPr="00330818" w:rsidTr="00330818">
        <w:trPr>
          <w:trHeight w:hRule="exact" w:val="75"/>
        </w:trPr>
        <w:tc>
          <w:tcPr>
            <w:tcW w:w="185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Tr="00330818">
        <w:trPr>
          <w:trHeight w:hRule="exact" w:val="277"/>
        </w:trPr>
        <w:tc>
          <w:tcPr>
            <w:tcW w:w="185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4CD3" w:rsidTr="00330818">
        <w:trPr>
          <w:trHeight w:hRule="exact" w:val="44"/>
        </w:trPr>
        <w:tc>
          <w:tcPr>
            <w:tcW w:w="1857" w:type="dxa"/>
          </w:tcPr>
          <w:p w:rsidR="00A54CD3" w:rsidRDefault="00A54CD3"/>
        </w:tc>
        <w:tc>
          <w:tcPr>
            <w:tcW w:w="1969" w:type="dxa"/>
          </w:tcPr>
          <w:p w:rsidR="00A54CD3" w:rsidRDefault="00A54CD3"/>
        </w:tc>
        <w:tc>
          <w:tcPr>
            <w:tcW w:w="16" w:type="dxa"/>
          </w:tcPr>
          <w:p w:rsidR="00A54CD3" w:rsidRDefault="00A54CD3"/>
        </w:tc>
        <w:tc>
          <w:tcPr>
            <w:tcW w:w="1278" w:type="dxa"/>
          </w:tcPr>
          <w:p w:rsidR="00A54CD3" w:rsidRDefault="00A54CD3"/>
        </w:tc>
        <w:tc>
          <w:tcPr>
            <w:tcW w:w="279" w:type="dxa"/>
          </w:tcPr>
          <w:p w:rsidR="00A54CD3" w:rsidRDefault="00A54CD3"/>
        </w:tc>
        <w:tc>
          <w:tcPr>
            <w:tcW w:w="575" w:type="dxa"/>
          </w:tcPr>
          <w:p w:rsidR="00A54CD3" w:rsidRDefault="00A54CD3"/>
        </w:tc>
        <w:tc>
          <w:tcPr>
            <w:tcW w:w="1290" w:type="dxa"/>
          </w:tcPr>
          <w:p w:rsidR="00A54CD3" w:rsidRDefault="00A54CD3"/>
        </w:tc>
        <w:tc>
          <w:tcPr>
            <w:tcW w:w="425" w:type="dxa"/>
          </w:tcPr>
          <w:p w:rsidR="00A54CD3" w:rsidRDefault="00A54CD3"/>
        </w:tc>
        <w:tc>
          <w:tcPr>
            <w:tcW w:w="1257" w:type="dxa"/>
          </w:tcPr>
          <w:p w:rsidR="00A54CD3" w:rsidRDefault="00A54CD3"/>
        </w:tc>
        <w:tc>
          <w:tcPr>
            <w:tcW w:w="730" w:type="dxa"/>
          </w:tcPr>
          <w:p w:rsidR="00A54CD3" w:rsidRDefault="00A54CD3"/>
        </w:tc>
        <w:tc>
          <w:tcPr>
            <w:tcW w:w="579" w:type="dxa"/>
          </w:tcPr>
          <w:p w:rsidR="00A54CD3" w:rsidRDefault="00A54CD3"/>
        </w:tc>
      </w:tr>
      <w:tr w:rsidR="00A54CD3" w:rsidTr="00330818">
        <w:trPr>
          <w:trHeight w:hRule="exact" w:val="277"/>
        </w:trPr>
        <w:tc>
          <w:tcPr>
            <w:tcW w:w="1857" w:type="dxa"/>
          </w:tcPr>
          <w:p w:rsidR="00A54CD3" w:rsidRDefault="00A54CD3"/>
        </w:tc>
        <w:tc>
          <w:tcPr>
            <w:tcW w:w="1969" w:type="dxa"/>
          </w:tcPr>
          <w:p w:rsidR="00A54CD3" w:rsidRDefault="00A54CD3"/>
        </w:tc>
        <w:tc>
          <w:tcPr>
            <w:tcW w:w="16" w:type="dxa"/>
          </w:tcPr>
          <w:p w:rsidR="00A54CD3" w:rsidRDefault="00A54CD3"/>
        </w:tc>
        <w:tc>
          <w:tcPr>
            <w:tcW w:w="1278" w:type="dxa"/>
          </w:tcPr>
          <w:p w:rsidR="00A54CD3" w:rsidRDefault="00A54CD3"/>
        </w:tc>
        <w:tc>
          <w:tcPr>
            <w:tcW w:w="279" w:type="dxa"/>
          </w:tcPr>
          <w:p w:rsidR="00A54CD3" w:rsidRDefault="00A54CD3"/>
        </w:tc>
        <w:tc>
          <w:tcPr>
            <w:tcW w:w="575" w:type="dxa"/>
          </w:tcPr>
          <w:p w:rsidR="00A54CD3" w:rsidRDefault="00A54CD3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ИТС</w:t>
            </w:r>
          </w:p>
        </w:tc>
      </w:tr>
      <w:tr w:rsidR="00A54CD3" w:rsidTr="00330818">
        <w:trPr>
          <w:trHeight w:hRule="exact" w:val="94"/>
        </w:trPr>
        <w:tc>
          <w:tcPr>
            <w:tcW w:w="1857" w:type="dxa"/>
          </w:tcPr>
          <w:p w:rsidR="00A54CD3" w:rsidRDefault="00A54CD3"/>
        </w:tc>
        <w:tc>
          <w:tcPr>
            <w:tcW w:w="1969" w:type="dxa"/>
          </w:tcPr>
          <w:p w:rsidR="00A54CD3" w:rsidRDefault="00A54CD3"/>
        </w:tc>
        <w:tc>
          <w:tcPr>
            <w:tcW w:w="16" w:type="dxa"/>
          </w:tcPr>
          <w:p w:rsidR="00A54CD3" w:rsidRDefault="00A54CD3"/>
        </w:tc>
        <w:tc>
          <w:tcPr>
            <w:tcW w:w="1278" w:type="dxa"/>
          </w:tcPr>
          <w:p w:rsidR="00A54CD3" w:rsidRDefault="00A54CD3"/>
        </w:tc>
        <w:tc>
          <w:tcPr>
            <w:tcW w:w="279" w:type="dxa"/>
          </w:tcPr>
          <w:p w:rsidR="00A54CD3" w:rsidRDefault="00A54CD3"/>
        </w:tc>
        <w:tc>
          <w:tcPr>
            <w:tcW w:w="575" w:type="dxa"/>
          </w:tcPr>
          <w:p w:rsidR="00A54CD3" w:rsidRDefault="00A54CD3"/>
        </w:tc>
        <w:tc>
          <w:tcPr>
            <w:tcW w:w="1290" w:type="dxa"/>
          </w:tcPr>
          <w:p w:rsidR="00A54CD3" w:rsidRDefault="00A54CD3"/>
        </w:tc>
        <w:tc>
          <w:tcPr>
            <w:tcW w:w="425" w:type="dxa"/>
          </w:tcPr>
          <w:p w:rsidR="00A54CD3" w:rsidRDefault="00A54CD3"/>
        </w:tc>
        <w:tc>
          <w:tcPr>
            <w:tcW w:w="1257" w:type="dxa"/>
          </w:tcPr>
          <w:p w:rsidR="00A54CD3" w:rsidRDefault="00A54CD3"/>
        </w:tc>
        <w:tc>
          <w:tcPr>
            <w:tcW w:w="730" w:type="dxa"/>
          </w:tcPr>
          <w:p w:rsidR="00A54CD3" w:rsidRDefault="00A54CD3"/>
        </w:tc>
        <w:tc>
          <w:tcPr>
            <w:tcW w:w="579" w:type="dxa"/>
          </w:tcPr>
          <w:p w:rsidR="00A54CD3" w:rsidRDefault="00A54CD3"/>
        </w:tc>
      </w:tr>
      <w:tr w:rsidR="00A54CD3" w:rsidTr="00330818">
        <w:trPr>
          <w:trHeight w:hRule="exact" w:val="197"/>
        </w:trPr>
        <w:tc>
          <w:tcPr>
            <w:tcW w:w="1857" w:type="dxa"/>
          </w:tcPr>
          <w:p w:rsidR="00A54CD3" w:rsidRDefault="00A54CD3"/>
        </w:tc>
        <w:tc>
          <w:tcPr>
            <w:tcW w:w="1969" w:type="dxa"/>
          </w:tcPr>
          <w:p w:rsidR="00A54CD3" w:rsidRDefault="00A54CD3"/>
        </w:tc>
        <w:tc>
          <w:tcPr>
            <w:tcW w:w="16" w:type="dxa"/>
          </w:tcPr>
          <w:p w:rsidR="00A54CD3" w:rsidRDefault="00A54CD3"/>
        </w:tc>
        <w:tc>
          <w:tcPr>
            <w:tcW w:w="1278" w:type="dxa"/>
          </w:tcPr>
          <w:p w:rsidR="00A54CD3" w:rsidRDefault="00A54CD3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54CD3" w:rsidRDefault="00FE57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A54CD3" w:rsidRDefault="00A54CD3"/>
        </w:tc>
        <w:tc>
          <w:tcPr>
            <w:tcW w:w="730" w:type="dxa"/>
          </w:tcPr>
          <w:p w:rsidR="00A54CD3" w:rsidRDefault="00A54CD3"/>
        </w:tc>
        <w:tc>
          <w:tcPr>
            <w:tcW w:w="579" w:type="dxa"/>
          </w:tcPr>
          <w:p w:rsidR="00A54CD3" w:rsidRDefault="00A54CD3"/>
        </w:tc>
      </w:tr>
      <w:tr w:rsidR="00A54CD3" w:rsidTr="00330818">
        <w:trPr>
          <w:trHeight w:hRule="exact" w:val="277"/>
        </w:trPr>
        <w:tc>
          <w:tcPr>
            <w:tcW w:w="1857" w:type="dxa"/>
          </w:tcPr>
          <w:p w:rsidR="00A54CD3" w:rsidRDefault="00A54CD3"/>
        </w:tc>
        <w:tc>
          <w:tcPr>
            <w:tcW w:w="1969" w:type="dxa"/>
          </w:tcPr>
          <w:p w:rsidR="00A54CD3" w:rsidRDefault="00A54CD3"/>
        </w:tc>
        <w:tc>
          <w:tcPr>
            <w:tcW w:w="16" w:type="dxa"/>
          </w:tcPr>
          <w:p w:rsidR="00A54CD3" w:rsidRDefault="00A54CD3"/>
        </w:tc>
        <w:tc>
          <w:tcPr>
            <w:tcW w:w="1278" w:type="dxa"/>
          </w:tcPr>
          <w:p w:rsidR="00A54CD3" w:rsidRDefault="00A54CD3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A54CD3" w:rsidRDefault="00A54CD3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А.Ф.</w:t>
            </w:r>
          </w:p>
        </w:tc>
      </w:tr>
      <w:tr w:rsidR="00A54CD3" w:rsidTr="00330818">
        <w:trPr>
          <w:trHeight w:hRule="exact" w:val="635"/>
        </w:trPr>
        <w:tc>
          <w:tcPr>
            <w:tcW w:w="1857" w:type="dxa"/>
          </w:tcPr>
          <w:p w:rsidR="00A54CD3" w:rsidRDefault="00A54CD3"/>
        </w:tc>
        <w:tc>
          <w:tcPr>
            <w:tcW w:w="1969" w:type="dxa"/>
          </w:tcPr>
          <w:p w:rsidR="00A54CD3" w:rsidRDefault="00A54CD3"/>
        </w:tc>
        <w:tc>
          <w:tcPr>
            <w:tcW w:w="16" w:type="dxa"/>
          </w:tcPr>
          <w:p w:rsidR="00A54CD3" w:rsidRDefault="00A54CD3"/>
        </w:tc>
        <w:tc>
          <w:tcPr>
            <w:tcW w:w="1278" w:type="dxa"/>
          </w:tcPr>
          <w:p w:rsidR="00A54CD3" w:rsidRDefault="00A54CD3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A54CD3" w:rsidRDefault="00A54CD3"/>
        </w:tc>
        <w:tc>
          <w:tcPr>
            <w:tcW w:w="1257" w:type="dxa"/>
          </w:tcPr>
          <w:p w:rsidR="00A54CD3" w:rsidRDefault="00A54CD3"/>
        </w:tc>
        <w:tc>
          <w:tcPr>
            <w:tcW w:w="730" w:type="dxa"/>
          </w:tcPr>
          <w:p w:rsidR="00A54CD3" w:rsidRDefault="00A54CD3"/>
        </w:tc>
        <w:tc>
          <w:tcPr>
            <w:tcW w:w="579" w:type="dxa"/>
          </w:tcPr>
          <w:p w:rsidR="00A54CD3" w:rsidRDefault="00A54CD3"/>
        </w:tc>
      </w:tr>
      <w:tr w:rsidR="00A54CD3" w:rsidTr="00330818">
        <w:trPr>
          <w:trHeight w:hRule="exact" w:val="138"/>
        </w:trPr>
        <w:tc>
          <w:tcPr>
            <w:tcW w:w="1857" w:type="dxa"/>
          </w:tcPr>
          <w:p w:rsidR="00A54CD3" w:rsidRDefault="00A54CD3"/>
        </w:tc>
        <w:tc>
          <w:tcPr>
            <w:tcW w:w="1969" w:type="dxa"/>
          </w:tcPr>
          <w:p w:rsidR="00A54CD3" w:rsidRDefault="00A54CD3"/>
        </w:tc>
        <w:tc>
          <w:tcPr>
            <w:tcW w:w="16" w:type="dxa"/>
          </w:tcPr>
          <w:p w:rsidR="00A54CD3" w:rsidRDefault="00A54CD3"/>
        </w:tc>
        <w:tc>
          <w:tcPr>
            <w:tcW w:w="1278" w:type="dxa"/>
          </w:tcPr>
          <w:p w:rsidR="00A54CD3" w:rsidRDefault="00A54CD3"/>
        </w:tc>
        <w:tc>
          <w:tcPr>
            <w:tcW w:w="279" w:type="dxa"/>
          </w:tcPr>
          <w:p w:rsidR="00A54CD3" w:rsidRDefault="00A54CD3"/>
        </w:tc>
        <w:tc>
          <w:tcPr>
            <w:tcW w:w="575" w:type="dxa"/>
          </w:tcPr>
          <w:p w:rsidR="00A54CD3" w:rsidRDefault="00A54CD3"/>
        </w:tc>
        <w:tc>
          <w:tcPr>
            <w:tcW w:w="1290" w:type="dxa"/>
          </w:tcPr>
          <w:p w:rsidR="00A54CD3" w:rsidRDefault="00A54CD3"/>
        </w:tc>
        <w:tc>
          <w:tcPr>
            <w:tcW w:w="425" w:type="dxa"/>
          </w:tcPr>
          <w:p w:rsidR="00A54CD3" w:rsidRDefault="00A54CD3"/>
        </w:tc>
        <w:tc>
          <w:tcPr>
            <w:tcW w:w="1257" w:type="dxa"/>
          </w:tcPr>
          <w:p w:rsidR="00A54CD3" w:rsidRDefault="00A54CD3"/>
        </w:tc>
        <w:tc>
          <w:tcPr>
            <w:tcW w:w="730" w:type="dxa"/>
          </w:tcPr>
          <w:p w:rsidR="00A54CD3" w:rsidRDefault="00A54CD3"/>
        </w:tc>
        <w:tc>
          <w:tcPr>
            <w:tcW w:w="579" w:type="dxa"/>
          </w:tcPr>
          <w:p w:rsidR="00A54CD3" w:rsidRDefault="00A54CD3"/>
        </w:tc>
      </w:tr>
      <w:tr w:rsidR="00A54CD3" w:rsidTr="00330818">
        <w:trPr>
          <w:trHeight w:hRule="exact" w:val="277"/>
        </w:trPr>
        <w:tc>
          <w:tcPr>
            <w:tcW w:w="1857" w:type="dxa"/>
          </w:tcPr>
          <w:p w:rsidR="00A54CD3" w:rsidRDefault="00A54CD3"/>
        </w:tc>
        <w:tc>
          <w:tcPr>
            <w:tcW w:w="1969" w:type="dxa"/>
          </w:tcPr>
          <w:p w:rsidR="00A54CD3" w:rsidRDefault="00A54CD3"/>
        </w:tc>
        <w:tc>
          <w:tcPr>
            <w:tcW w:w="16" w:type="dxa"/>
          </w:tcPr>
          <w:p w:rsidR="00A54CD3" w:rsidRDefault="00A54CD3"/>
        </w:tc>
        <w:tc>
          <w:tcPr>
            <w:tcW w:w="1278" w:type="dxa"/>
          </w:tcPr>
          <w:p w:rsidR="00A54CD3" w:rsidRDefault="00A54CD3"/>
        </w:tc>
        <w:tc>
          <w:tcPr>
            <w:tcW w:w="279" w:type="dxa"/>
          </w:tcPr>
          <w:p w:rsidR="00A54CD3" w:rsidRDefault="00A54CD3"/>
        </w:tc>
        <w:tc>
          <w:tcPr>
            <w:tcW w:w="575" w:type="dxa"/>
          </w:tcPr>
          <w:p w:rsidR="00A54CD3" w:rsidRDefault="00A54CD3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3308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E5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579" w:type="dxa"/>
          </w:tcPr>
          <w:p w:rsidR="00A54CD3" w:rsidRDefault="00A54CD3"/>
        </w:tc>
      </w:tr>
      <w:tr w:rsidR="00A54CD3" w:rsidTr="00330818">
        <w:trPr>
          <w:trHeight w:hRule="exact" w:val="711"/>
        </w:trPr>
        <w:tc>
          <w:tcPr>
            <w:tcW w:w="1857" w:type="dxa"/>
          </w:tcPr>
          <w:p w:rsidR="00A54CD3" w:rsidRDefault="00A54CD3"/>
        </w:tc>
        <w:tc>
          <w:tcPr>
            <w:tcW w:w="1969" w:type="dxa"/>
          </w:tcPr>
          <w:p w:rsidR="00A54CD3" w:rsidRDefault="00A54CD3"/>
        </w:tc>
        <w:tc>
          <w:tcPr>
            <w:tcW w:w="16" w:type="dxa"/>
          </w:tcPr>
          <w:p w:rsidR="00A54CD3" w:rsidRDefault="00A54CD3"/>
        </w:tc>
        <w:tc>
          <w:tcPr>
            <w:tcW w:w="1278" w:type="dxa"/>
          </w:tcPr>
          <w:p w:rsidR="00A54CD3" w:rsidRDefault="00A54CD3"/>
        </w:tc>
        <w:tc>
          <w:tcPr>
            <w:tcW w:w="279" w:type="dxa"/>
          </w:tcPr>
          <w:p w:rsidR="00A54CD3" w:rsidRDefault="00A54CD3"/>
        </w:tc>
        <w:tc>
          <w:tcPr>
            <w:tcW w:w="575" w:type="dxa"/>
          </w:tcPr>
          <w:p w:rsidR="00A54CD3" w:rsidRDefault="00A54CD3"/>
        </w:tc>
        <w:tc>
          <w:tcPr>
            <w:tcW w:w="1290" w:type="dxa"/>
          </w:tcPr>
          <w:p w:rsidR="00A54CD3" w:rsidRDefault="00A54CD3"/>
        </w:tc>
        <w:tc>
          <w:tcPr>
            <w:tcW w:w="425" w:type="dxa"/>
          </w:tcPr>
          <w:p w:rsidR="00A54CD3" w:rsidRDefault="00A54CD3"/>
        </w:tc>
        <w:tc>
          <w:tcPr>
            <w:tcW w:w="1257" w:type="dxa"/>
          </w:tcPr>
          <w:p w:rsidR="00A54CD3" w:rsidRDefault="00A54CD3"/>
        </w:tc>
        <w:tc>
          <w:tcPr>
            <w:tcW w:w="730" w:type="dxa"/>
          </w:tcPr>
          <w:p w:rsidR="00A54CD3" w:rsidRDefault="00A54CD3"/>
        </w:tc>
        <w:tc>
          <w:tcPr>
            <w:tcW w:w="579" w:type="dxa"/>
          </w:tcPr>
          <w:p w:rsidR="00A54CD3" w:rsidRDefault="00A54CD3"/>
        </w:tc>
      </w:tr>
      <w:tr w:rsidR="00A54CD3" w:rsidTr="00330818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A54CD3" w:rsidTr="00330818">
        <w:trPr>
          <w:trHeight w:hRule="exact" w:val="138"/>
        </w:trPr>
        <w:tc>
          <w:tcPr>
            <w:tcW w:w="1857" w:type="dxa"/>
          </w:tcPr>
          <w:p w:rsidR="00A54CD3" w:rsidRDefault="00A54CD3"/>
        </w:tc>
        <w:tc>
          <w:tcPr>
            <w:tcW w:w="1969" w:type="dxa"/>
          </w:tcPr>
          <w:p w:rsidR="00A54CD3" w:rsidRDefault="00A54CD3"/>
        </w:tc>
        <w:tc>
          <w:tcPr>
            <w:tcW w:w="16" w:type="dxa"/>
          </w:tcPr>
          <w:p w:rsidR="00A54CD3" w:rsidRDefault="00A54CD3"/>
        </w:tc>
        <w:tc>
          <w:tcPr>
            <w:tcW w:w="1278" w:type="dxa"/>
          </w:tcPr>
          <w:p w:rsidR="00A54CD3" w:rsidRDefault="00A54CD3"/>
        </w:tc>
        <w:tc>
          <w:tcPr>
            <w:tcW w:w="279" w:type="dxa"/>
          </w:tcPr>
          <w:p w:rsidR="00A54CD3" w:rsidRDefault="00A54CD3"/>
        </w:tc>
        <w:tc>
          <w:tcPr>
            <w:tcW w:w="575" w:type="dxa"/>
          </w:tcPr>
          <w:p w:rsidR="00A54CD3" w:rsidRDefault="00A54CD3"/>
        </w:tc>
        <w:tc>
          <w:tcPr>
            <w:tcW w:w="1290" w:type="dxa"/>
          </w:tcPr>
          <w:p w:rsidR="00A54CD3" w:rsidRDefault="00A54CD3"/>
        </w:tc>
        <w:tc>
          <w:tcPr>
            <w:tcW w:w="425" w:type="dxa"/>
          </w:tcPr>
          <w:p w:rsidR="00A54CD3" w:rsidRDefault="00A54CD3"/>
        </w:tc>
        <w:tc>
          <w:tcPr>
            <w:tcW w:w="1257" w:type="dxa"/>
          </w:tcPr>
          <w:p w:rsidR="00A54CD3" w:rsidRDefault="00A54CD3"/>
        </w:tc>
        <w:tc>
          <w:tcPr>
            <w:tcW w:w="730" w:type="dxa"/>
          </w:tcPr>
          <w:p w:rsidR="00A54CD3" w:rsidRDefault="00A54CD3"/>
        </w:tc>
        <w:tc>
          <w:tcPr>
            <w:tcW w:w="579" w:type="dxa"/>
          </w:tcPr>
          <w:p w:rsidR="00A54CD3" w:rsidRDefault="00A54CD3"/>
        </w:tc>
      </w:tr>
      <w:tr w:rsidR="00A54CD3" w:rsidTr="00330818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Геологическая</w:t>
            </w:r>
            <w:proofErr w:type="spellEnd"/>
          </w:p>
        </w:tc>
      </w:tr>
      <w:tr w:rsidR="00A54CD3" w:rsidTr="00330818">
        <w:trPr>
          <w:trHeight w:hRule="exact" w:val="108"/>
        </w:trPr>
        <w:tc>
          <w:tcPr>
            <w:tcW w:w="1857" w:type="dxa"/>
          </w:tcPr>
          <w:p w:rsidR="00A54CD3" w:rsidRDefault="00A54CD3"/>
        </w:tc>
        <w:tc>
          <w:tcPr>
            <w:tcW w:w="1969" w:type="dxa"/>
          </w:tcPr>
          <w:p w:rsidR="00A54CD3" w:rsidRDefault="00A54CD3"/>
        </w:tc>
        <w:tc>
          <w:tcPr>
            <w:tcW w:w="16" w:type="dxa"/>
          </w:tcPr>
          <w:p w:rsidR="00A54CD3" w:rsidRDefault="00A54CD3"/>
        </w:tc>
        <w:tc>
          <w:tcPr>
            <w:tcW w:w="1278" w:type="dxa"/>
          </w:tcPr>
          <w:p w:rsidR="00A54CD3" w:rsidRDefault="00A54CD3"/>
        </w:tc>
        <w:tc>
          <w:tcPr>
            <w:tcW w:w="279" w:type="dxa"/>
          </w:tcPr>
          <w:p w:rsidR="00A54CD3" w:rsidRDefault="00A54CD3"/>
        </w:tc>
        <w:tc>
          <w:tcPr>
            <w:tcW w:w="575" w:type="dxa"/>
          </w:tcPr>
          <w:p w:rsidR="00A54CD3" w:rsidRDefault="00A54CD3"/>
        </w:tc>
        <w:tc>
          <w:tcPr>
            <w:tcW w:w="1290" w:type="dxa"/>
          </w:tcPr>
          <w:p w:rsidR="00A54CD3" w:rsidRDefault="00A54CD3"/>
        </w:tc>
        <w:tc>
          <w:tcPr>
            <w:tcW w:w="425" w:type="dxa"/>
          </w:tcPr>
          <w:p w:rsidR="00A54CD3" w:rsidRDefault="00A54CD3"/>
        </w:tc>
        <w:tc>
          <w:tcPr>
            <w:tcW w:w="1257" w:type="dxa"/>
          </w:tcPr>
          <w:p w:rsidR="00A54CD3" w:rsidRDefault="00A54CD3"/>
        </w:tc>
        <w:tc>
          <w:tcPr>
            <w:tcW w:w="730" w:type="dxa"/>
          </w:tcPr>
          <w:p w:rsidR="00A54CD3" w:rsidRDefault="00A54CD3"/>
        </w:tc>
        <w:tc>
          <w:tcPr>
            <w:tcW w:w="579" w:type="dxa"/>
          </w:tcPr>
          <w:p w:rsidR="00A54CD3" w:rsidRDefault="00A54CD3"/>
        </w:tc>
      </w:tr>
      <w:tr w:rsidR="00A54CD3" w:rsidRPr="00330818" w:rsidTr="00330818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E57C4">
              <w:rPr>
                <w:lang w:val="ru-RU"/>
              </w:rPr>
              <w:t xml:space="preserve"> </w:t>
            </w: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FE57C4">
              <w:rPr>
                <w:lang w:val="ru-RU"/>
              </w:rPr>
              <w:t xml:space="preserve"> </w:t>
            </w: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FE57C4">
              <w:rPr>
                <w:lang w:val="ru-RU"/>
              </w:rPr>
              <w:t xml:space="preserve"> </w:t>
            </w: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FE57C4">
              <w:rPr>
                <w:lang w:val="ru-RU"/>
              </w:rPr>
              <w:t xml:space="preserve"> </w:t>
            </w: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FE57C4">
              <w:rPr>
                <w:lang w:val="ru-RU"/>
              </w:rPr>
              <w:t xml:space="preserve"> </w:t>
            </w: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FE57C4">
              <w:rPr>
                <w:lang w:val="ru-RU"/>
              </w:rPr>
              <w:t xml:space="preserve"> </w:t>
            </w: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FE57C4">
              <w:rPr>
                <w:lang w:val="ru-RU"/>
              </w:rPr>
              <w:t xml:space="preserve"> </w:t>
            </w: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57C4">
              <w:rPr>
                <w:lang w:val="ru-RU"/>
              </w:rPr>
              <w:t xml:space="preserve"> </w:t>
            </w: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FE57C4">
              <w:rPr>
                <w:lang w:val="ru-RU"/>
              </w:rPr>
              <w:t xml:space="preserve"> </w:t>
            </w: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FE57C4">
              <w:rPr>
                <w:lang w:val="ru-RU"/>
              </w:rPr>
              <w:t xml:space="preserve"> </w:t>
            </w:r>
          </w:p>
        </w:tc>
      </w:tr>
      <w:tr w:rsidR="00A54CD3" w:rsidRPr="00330818" w:rsidTr="00330818">
        <w:trPr>
          <w:trHeight w:hRule="exact" w:val="152"/>
        </w:trPr>
        <w:tc>
          <w:tcPr>
            <w:tcW w:w="185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330818" w:rsidTr="00330818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Новичкова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И.С.</w:t>
            </w:r>
          </w:p>
        </w:tc>
      </w:tr>
      <w:tr w:rsidR="00A54CD3" w:rsidRPr="00330818" w:rsidTr="00330818">
        <w:trPr>
          <w:trHeight w:hRule="exact" w:val="36"/>
        </w:trPr>
        <w:tc>
          <w:tcPr>
            <w:tcW w:w="185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330818" w:rsidTr="00330818">
        <w:trPr>
          <w:trHeight w:hRule="exact" w:val="446"/>
        </w:trPr>
        <w:tc>
          <w:tcPr>
            <w:tcW w:w="185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330818" w:rsidRPr="00330818" w:rsidTr="005646EC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30818" w:rsidRPr="00E72244" w:rsidRDefault="00330818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330818" w:rsidRPr="00330818" w:rsidTr="00330818">
        <w:trPr>
          <w:trHeight w:hRule="exact" w:val="664"/>
        </w:trPr>
        <w:tc>
          <w:tcPr>
            <w:tcW w:w="1857" w:type="dxa"/>
          </w:tcPr>
          <w:p w:rsidR="00330818" w:rsidRPr="00E72244" w:rsidRDefault="0033081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30818" w:rsidRPr="00E72244" w:rsidRDefault="0033081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30818" w:rsidRPr="00E72244" w:rsidRDefault="0033081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</w:tr>
      <w:tr w:rsidR="00330818" w:rsidTr="00330818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30818" w:rsidRPr="00E72244" w:rsidRDefault="00330818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330818" w:rsidTr="00330818">
        <w:trPr>
          <w:trHeight w:hRule="exact" w:val="59"/>
        </w:trPr>
        <w:tc>
          <w:tcPr>
            <w:tcW w:w="1857" w:type="dxa"/>
          </w:tcPr>
          <w:p w:rsidR="00330818" w:rsidRPr="00E72244" w:rsidRDefault="00330818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30818" w:rsidRPr="00E72244" w:rsidRDefault="00330818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330818" w:rsidRPr="00E72244" w:rsidRDefault="00330818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30818" w:rsidRDefault="00330818"/>
        </w:tc>
        <w:tc>
          <w:tcPr>
            <w:tcW w:w="279" w:type="dxa"/>
          </w:tcPr>
          <w:p w:rsidR="00330818" w:rsidRDefault="00330818"/>
        </w:tc>
        <w:tc>
          <w:tcPr>
            <w:tcW w:w="575" w:type="dxa"/>
          </w:tcPr>
          <w:p w:rsidR="00330818" w:rsidRDefault="00330818"/>
        </w:tc>
        <w:tc>
          <w:tcPr>
            <w:tcW w:w="1290" w:type="dxa"/>
          </w:tcPr>
          <w:p w:rsidR="00330818" w:rsidRDefault="00330818"/>
        </w:tc>
        <w:tc>
          <w:tcPr>
            <w:tcW w:w="425" w:type="dxa"/>
          </w:tcPr>
          <w:p w:rsidR="00330818" w:rsidRDefault="00330818"/>
        </w:tc>
        <w:tc>
          <w:tcPr>
            <w:tcW w:w="1257" w:type="dxa"/>
          </w:tcPr>
          <w:p w:rsidR="00330818" w:rsidRDefault="00330818"/>
        </w:tc>
        <w:tc>
          <w:tcPr>
            <w:tcW w:w="730" w:type="dxa"/>
          </w:tcPr>
          <w:p w:rsidR="00330818" w:rsidRDefault="00330818"/>
        </w:tc>
        <w:tc>
          <w:tcPr>
            <w:tcW w:w="579" w:type="dxa"/>
          </w:tcPr>
          <w:p w:rsidR="00330818" w:rsidRDefault="00330818"/>
        </w:tc>
      </w:tr>
      <w:tr w:rsidR="00330818" w:rsidRPr="00330818" w:rsidTr="00330818">
        <w:trPr>
          <w:trHeight w:hRule="exact" w:val="1125"/>
        </w:trPr>
        <w:tc>
          <w:tcPr>
            <w:tcW w:w="539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0818" w:rsidRPr="00E72244" w:rsidRDefault="0033081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330818" w:rsidRPr="00E72244" w:rsidRDefault="0033081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</w:tr>
      <w:tr w:rsidR="00330818" w:rsidRPr="00330818" w:rsidTr="00330818">
        <w:trPr>
          <w:trHeight w:hRule="exact" w:val="184"/>
        </w:trPr>
        <w:tc>
          <w:tcPr>
            <w:tcW w:w="1857" w:type="dxa"/>
          </w:tcPr>
          <w:p w:rsidR="00330818" w:rsidRPr="00E72244" w:rsidRDefault="0033081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30818" w:rsidRPr="00E72244" w:rsidRDefault="0033081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30818" w:rsidRPr="00E72244" w:rsidRDefault="0033081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330818" w:rsidRPr="00FE57C4" w:rsidRDefault="00330818">
            <w:pPr>
              <w:rPr>
                <w:lang w:val="ru-RU"/>
              </w:rPr>
            </w:pPr>
          </w:p>
        </w:tc>
      </w:tr>
      <w:tr w:rsidR="00330818" w:rsidRPr="00330818" w:rsidTr="004C1757">
        <w:trPr>
          <w:trHeight w:hRule="exact" w:val="589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30818" w:rsidRPr="00E72244" w:rsidRDefault="00330818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330818" w:rsidTr="00330818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0818" w:rsidRDefault="003308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0818" w:rsidTr="00330818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0818" w:rsidRDefault="00330818"/>
        </w:tc>
      </w:tr>
      <w:tr w:rsidR="00330818" w:rsidTr="00330818">
        <w:trPr>
          <w:trHeight w:hRule="exact" w:val="1646"/>
        </w:trPr>
        <w:tc>
          <w:tcPr>
            <w:tcW w:w="1857" w:type="dxa"/>
          </w:tcPr>
          <w:p w:rsidR="00330818" w:rsidRDefault="00330818"/>
        </w:tc>
        <w:tc>
          <w:tcPr>
            <w:tcW w:w="1969" w:type="dxa"/>
          </w:tcPr>
          <w:p w:rsidR="00330818" w:rsidRDefault="00330818"/>
        </w:tc>
        <w:tc>
          <w:tcPr>
            <w:tcW w:w="16" w:type="dxa"/>
          </w:tcPr>
          <w:p w:rsidR="00330818" w:rsidRDefault="00330818"/>
        </w:tc>
        <w:tc>
          <w:tcPr>
            <w:tcW w:w="1278" w:type="dxa"/>
          </w:tcPr>
          <w:p w:rsidR="00330818" w:rsidRDefault="00330818"/>
        </w:tc>
        <w:tc>
          <w:tcPr>
            <w:tcW w:w="279" w:type="dxa"/>
          </w:tcPr>
          <w:p w:rsidR="00330818" w:rsidRDefault="00330818"/>
        </w:tc>
        <w:tc>
          <w:tcPr>
            <w:tcW w:w="575" w:type="dxa"/>
          </w:tcPr>
          <w:p w:rsidR="00330818" w:rsidRDefault="00330818"/>
        </w:tc>
        <w:tc>
          <w:tcPr>
            <w:tcW w:w="1290" w:type="dxa"/>
          </w:tcPr>
          <w:p w:rsidR="00330818" w:rsidRDefault="00330818"/>
        </w:tc>
        <w:tc>
          <w:tcPr>
            <w:tcW w:w="425" w:type="dxa"/>
          </w:tcPr>
          <w:p w:rsidR="00330818" w:rsidRDefault="00330818"/>
        </w:tc>
        <w:tc>
          <w:tcPr>
            <w:tcW w:w="1257" w:type="dxa"/>
          </w:tcPr>
          <w:p w:rsidR="00330818" w:rsidRDefault="00330818"/>
        </w:tc>
        <w:tc>
          <w:tcPr>
            <w:tcW w:w="730" w:type="dxa"/>
          </w:tcPr>
          <w:p w:rsidR="00330818" w:rsidRDefault="00330818"/>
        </w:tc>
        <w:tc>
          <w:tcPr>
            <w:tcW w:w="579" w:type="dxa"/>
          </w:tcPr>
          <w:p w:rsidR="00330818" w:rsidRDefault="00330818"/>
        </w:tc>
      </w:tr>
      <w:tr w:rsidR="00330818" w:rsidTr="00330818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30818" w:rsidRDefault="0033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30818" w:rsidRDefault="0033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A54CD3" w:rsidRDefault="00FE57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54CD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4CD3" w:rsidRDefault="00A54CD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54CD3">
        <w:trPr>
          <w:trHeight w:hRule="exact" w:val="402"/>
        </w:trPr>
        <w:tc>
          <w:tcPr>
            <w:tcW w:w="2694" w:type="dxa"/>
          </w:tcPr>
          <w:p w:rsidR="00A54CD3" w:rsidRDefault="00A54CD3"/>
        </w:tc>
        <w:tc>
          <w:tcPr>
            <w:tcW w:w="7088" w:type="dxa"/>
          </w:tcPr>
          <w:p w:rsidR="00A54CD3" w:rsidRDefault="00A54CD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4CD3" w:rsidRDefault="00A54CD3"/>
        </w:tc>
      </w:tr>
      <w:tr w:rsidR="00A54CD3">
        <w:trPr>
          <w:trHeight w:hRule="exact" w:val="13"/>
        </w:trPr>
        <w:tc>
          <w:tcPr>
            <w:tcW w:w="2694" w:type="dxa"/>
          </w:tcPr>
          <w:p w:rsidR="00A54CD3" w:rsidRDefault="00A54CD3"/>
        </w:tc>
        <w:tc>
          <w:tcPr>
            <w:tcW w:w="7088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4CD3" w:rsidRDefault="00A54CD3"/>
        </w:tc>
      </w:tr>
      <w:tr w:rsidR="00A54CD3">
        <w:trPr>
          <w:trHeight w:hRule="exact" w:val="96"/>
        </w:trPr>
        <w:tc>
          <w:tcPr>
            <w:tcW w:w="2694" w:type="dxa"/>
          </w:tcPr>
          <w:p w:rsidR="00A54CD3" w:rsidRDefault="00A54CD3"/>
        </w:tc>
        <w:tc>
          <w:tcPr>
            <w:tcW w:w="7088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 w:rsidRPr="0033081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54CD3" w:rsidRPr="00330818">
        <w:trPr>
          <w:trHeight w:hRule="exact" w:val="138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A54CD3">
        <w:trPr>
          <w:trHeight w:hRule="exact" w:val="138"/>
        </w:trPr>
        <w:tc>
          <w:tcPr>
            <w:tcW w:w="2694" w:type="dxa"/>
          </w:tcPr>
          <w:p w:rsidR="00A54CD3" w:rsidRDefault="00A54CD3"/>
        </w:tc>
        <w:tc>
          <w:tcPr>
            <w:tcW w:w="7088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 w:rsidRPr="0033081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54CD3">
        <w:trPr>
          <w:trHeight w:hRule="exact" w:val="138"/>
        </w:trPr>
        <w:tc>
          <w:tcPr>
            <w:tcW w:w="2694" w:type="dxa"/>
          </w:tcPr>
          <w:p w:rsidR="00A54CD3" w:rsidRDefault="00A54CD3"/>
        </w:tc>
        <w:tc>
          <w:tcPr>
            <w:tcW w:w="7088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 w:rsidRPr="00330818">
        <w:trPr>
          <w:trHeight w:hRule="exact" w:val="694"/>
        </w:trPr>
        <w:tc>
          <w:tcPr>
            <w:tcW w:w="2694" w:type="dxa"/>
          </w:tcPr>
          <w:p w:rsidR="00A54CD3" w:rsidRDefault="00A54CD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54CD3" w:rsidRPr="00330818">
        <w:trPr>
          <w:trHeight w:hRule="exact" w:val="138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33081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330818">
        <w:trPr>
          <w:trHeight w:hRule="exact" w:val="13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33081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330818">
        <w:trPr>
          <w:trHeight w:hRule="exact" w:val="96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33081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54CD3" w:rsidRPr="00330818">
        <w:trPr>
          <w:trHeight w:hRule="exact" w:val="138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54CD3">
        <w:trPr>
          <w:trHeight w:hRule="exact" w:val="138"/>
        </w:trPr>
        <w:tc>
          <w:tcPr>
            <w:tcW w:w="2694" w:type="dxa"/>
          </w:tcPr>
          <w:p w:rsidR="00A54CD3" w:rsidRDefault="00A54CD3"/>
        </w:tc>
        <w:tc>
          <w:tcPr>
            <w:tcW w:w="7088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 w:rsidRPr="0033081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54CD3">
        <w:trPr>
          <w:trHeight w:hRule="exact" w:val="138"/>
        </w:trPr>
        <w:tc>
          <w:tcPr>
            <w:tcW w:w="2694" w:type="dxa"/>
          </w:tcPr>
          <w:p w:rsidR="00A54CD3" w:rsidRDefault="00A54CD3"/>
        </w:tc>
        <w:tc>
          <w:tcPr>
            <w:tcW w:w="7088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 w:rsidRPr="00330818">
        <w:trPr>
          <w:trHeight w:hRule="exact" w:val="694"/>
        </w:trPr>
        <w:tc>
          <w:tcPr>
            <w:tcW w:w="2694" w:type="dxa"/>
          </w:tcPr>
          <w:p w:rsidR="00A54CD3" w:rsidRDefault="00A54CD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54CD3" w:rsidRPr="00330818">
        <w:trPr>
          <w:trHeight w:hRule="exact" w:val="138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33081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330818">
        <w:trPr>
          <w:trHeight w:hRule="exact" w:val="13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33081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330818">
        <w:trPr>
          <w:trHeight w:hRule="exact" w:val="96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33081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54CD3" w:rsidRPr="00330818">
        <w:trPr>
          <w:trHeight w:hRule="exact" w:val="138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54CD3">
        <w:trPr>
          <w:trHeight w:hRule="exact" w:val="138"/>
        </w:trPr>
        <w:tc>
          <w:tcPr>
            <w:tcW w:w="2694" w:type="dxa"/>
          </w:tcPr>
          <w:p w:rsidR="00A54CD3" w:rsidRDefault="00A54CD3"/>
        </w:tc>
        <w:tc>
          <w:tcPr>
            <w:tcW w:w="7088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 w:rsidRPr="0033081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54CD3">
        <w:trPr>
          <w:trHeight w:hRule="exact" w:val="138"/>
        </w:trPr>
        <w:tc>
          <w:tcPr>
            <w:tcW w:w="2694" w:type="dxa"/>
          </w:tcPr>
          <w:p w:rsidR="00A54CD3" w:rsidRDefault="00A54CD3"/>
        </w:tc>
        <w:tc>
          <w:tcPr>
            <w:tcW w:w="7088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 w:rsidRPr="00330818">
        <w:trPr>
          <w:trHeight w:hRule="exact" w:val="694"/>
        </w:trPr>
        <w:tc>
          <w:tcPr>
            <w:tcW w:w="2694" w:type="dxa"/>
          </w:tcPr>
          <w:p w:rsidR="00A54CD3" w:rsidRDefault="00A54CD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54CD3" w:rsidRPr="00330818">
        <w:trPr>
          <w:trHeight w:hRule="exact" w:val="138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33081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330818">
        <w:trPr>
          <w:trHeight w:hRule="exact" w:val="13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33081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330818">
        <w:trPr>
          <w:trHeight w:hRule="exact" w:val="96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33081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54CD3" w:rsidRPr="00330818">
        <w:trPr>
          <w:trHeight w:hRule="exact" w:val="138"/>
        </w:trPr>
        <w:tc>
          <w:tcPr>
            <w:tcW w:w="269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54CD3">
        <w:trPr>
          <w:trHeight w:hRule="exact" w:val="138"/>
        </w:trPr>
        <w:tc>
          <w:tcPr>
            <w:tcW w:w="2694" w:type="dxa"/>
          </w:tcPr>
          <w:p w:rsidR="00A54CD3" w:rsidRDefault="00A54CD3"/>
        </w:tc>
        <w:tc>
          <w:tcPr>
            <w:tcW w:w="7088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 w:rsidRPr="0033081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54CD3">
        <w:trPr>
          <w:trHeight w:hRule="exact" w:val="138"/>
        </w:trPr>
        <w:tc>
          <w:tcPr>
            <w:tcW w:w="2694" w:type="dxa"/>
          </w:tcPr>
          <w:p w:rsidR="00A54CD3" w:rsidRDefault="00A54CD3"/>
        </w:tc>
        <w:tc>
          <w:tcPr>
            <w:tcW w:w="7088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 w:rsidRPr="00330818">
        <w:trPr>
          <w:trHeight w:hRule="exact" w:val="694"/>
        </w:trPr>
        <w:tc>
          <w:tcPr>
            <w:tcW w:w="2694" w:type="dxa"/>
          </w:tcPr>
          <w:p w:rsidR="00A54CD3" w:rsidRDefault="00A54CD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54CD3" w:rsidRPr="00FE57C4" w:rsidRDefault="00FE57C4">
      <w:pPr>
        <w:rPr>
          <w:sz w:val="0"/>
          <w:szCs w:val="0"/>
          <w:lang w:val="ru-RU"/>
        </w:rPr>
      </w:pPr>
      <w:r w:rsidRPr="00FE57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A54CD3">
        <w:trPr>
          <w:trHeight w:hRule="exact" w:val="277"/>
        </w:trPr>
        <w:tc>
          <w:tcPr>
            <w:tcW w:w="28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54CD3">
        <w:trPr>
          <w:trHeight w:hRule="exact" w:val="277"/>
        </w:trPr>
        <w:tc>
          <w:tcPr>
            <w:tcW w:w="284" w:type="dxa"/>
          </w:tcPr>
          <w:p w:rsidR="00A54CD3" w:rsidRDefault="00A54CD3"/>
        </w:tc>
        <w:tc>
          <w:tcPr>
            <w:tcW w:w="1277" w:type="dxa"/>
          </w:tcPr>
          <w:p w:rsidR="00A54CD3" w:rsidRDefault="00A54CD3"/>
        </w:tc>
        <w:tc>
          <w:tcPr>
            <w:tcW w:w="472" w:type="dxa"/>
          </w:tcPr>
          <w:p w:rsidR="00A54CD3" w:rsidRDefault="00A54CD3"/>
        </w:tc>
        <w:tc>
          <w:tcPr>
            <w:tcW w:w="238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  <w:tc>
          <w:tcPr>
            <w:tcW w:w="93" w:type="dxa"/>
          </w:tcPr>
          <w:p w:rsidR="00A54CD3" w:rsidRDefault="00A54CD3"/>
        </w:tc>
        <w:tc>
          <w:tcPr>
            <w:tcW w:w="192" w:type="dxa"/>
          </w:tcPr>
          <w:p w:rsidR="00A54CD3" w:rsidRDefault="00A54CD3"/>
        </w:tc>
        <w:tc>
          <w:tcPr>
            <w:tcW w:w="285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426" w:type="dxa"/>
          </w:tcPr>
          <w:p w:rsidR="00A54CD3" w:rsidRDefault="00A54CD3"/>
        </w:tc>
        <w:tc>
          <w:tcPr>
            <w:tcW w:w="396" w:type="dxa"/>
          </w:tcPr>
          <w:p w:rsidR="00A54CD3" w:rsidRDefault="00A54CD3"/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 w:rsidRPr="00330818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 Проектно-технологическая практика. Геологическая</w:t>
            </w:r>
          </w:p>
        </w:tc>
      </w:tr>
      <w:tr w:rsidR="00A54CD3" w:rsidRPr="00330818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A54CD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138"/>
        </w:trPr>
        <w:tc>
          <w:tcPr>
            <w:tcW w:w="284" w:type="dxa"/>
          </w:tcPr>
          <w:p w:rsidR="00A54CD3" w:rsidRDefault="00A54CD3"/>
        </w:tc>
        <w:tc>
          <w:tcPr>
            <w:tcW w:w="1277" w:type="dxa"/>
          </w:tcPr>
          <w:p w:rsidR="00A54CD3" w:rsidRDefault="00A54CD3"/>
        </w:tc>
        <w:tc>
          <w:tcPr>
            <w:tcW w:w="472" w:type="dxa"/>
          </w:tcPr>
          <w:p w:rsidR="00A54CD3" w:rsidRDefault="00A54CD3"/>
        </w:tc>
        <w:tc>
          <w:tcPr>
            <w:tcW w:w="238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  <w:tc>
          <w:tcPr>
            <w:tcW w:w="93" w:type="dxa"/>
          </w:tcPr>
          <w:p w:rsidR="00A54CD3" w:rsidRDefault="00A54CD3"/>
        </w:tc>
        <w:tc>
          <w:tcPr>
            <w:tcW w:w="192" w:type="dxa"/>
          </w:tcPr>
          <w:p w:rsidR="00A54CD3" w:rsidRDefault="00A54CD3"/>
        </w:tc>
        <w:tc>
          <w:tcPr>
            <w:tcW w:w="285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426" w:type="dxa"/>
          </w:tcPr>
          <w:p w:rsidR="00A54CD3" w:rsidRDefault="00A54CD3"/>
        </w:tc>
        <w:tc>
          <w:tcPr>
            <w:tcW w:w="396" w:type="dxa"/>
          </w:tcPr>
          <w:p w:rsidR="00A54CD3" w:rsidRDefault="00A54CD3"/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7"/>
        </w:trPr>
        <w:tc>
          <w:tcPr>
            <w:tcW w:w="284" w:type="dxa"/>
          </w:tcPr>
          <w:p w:rsidR="00A54CD3" w:rsidRDefault="00A54CD3"/>
        </w:tc>
        <w:tc>
          <w:tcPr>
            <w:tcW w:w="1277" w:type="dxa"/>
          </w:tcPr>
          <w:p w:rsidR="00A54CD3" w:rsidRDefault="00A54CD3"/>
        </w:tc>
        <w:tc>
          <w:tcPr>
            <w:tcW w:w="472" w:type="dxa"/>
          </w:tcPr>
          <w:p w:rsidR="00A54CD3" w:rsidRDefault="00A54CD3"/>
        </w:tc>
        <w:tc>
          <w:tcPr>
            <w:tcW w:w="238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  <w:tc>
          <w:tcPr>
            <w:tcW w:w="93" w:type="dxa"/>
          </w:tcPr>
          <w:p w:rsidR="00A54CD3" w:rsidRDefault="00A54CD3"/>
        </w:tc>
        <w:tc>
          <w:tcPr>
            <w:tcW w:w="192" w:type="dxa"/>
          </w:tcPr>
          <w:p w:rsidR="00A54CD3" w:rsidRDefault="00A54CD3"/>
        </w:tc>
        <w:tc>
          <w:tcPr>
            <w:tcW w:w="285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426" w:type="dxa"/>
          </w:tcPr>
          <w:p w:rsidR="00A54CD3" w:rsidRDefault="00A54CD3"/>
        </w:tc>
        <w:tc>
          <w:tcPr>
            <w:tcW w:w="396" w:type="dxa"/>
          </w:tcPr>
          <w:p w:rsidR="00A54CD3" w:rsidRDefault="00A54CD3"/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 w:rsidRPr="00330818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330818">
        <w:trPr>
          <w:trHeight w:hRule="exact" w:val="138"/>
        </w:trPr>
        <w:tc>
          <w:tcPr>
            <w:tcW w:w="28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54CD3" w:rsidRDefault="00A54CD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A54CD3" w:rsidRDefault="00A54CD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7"/>
        </w:trPr>
        <w:tc>
          <w:tcPr>
            <w:tcW w:w="284" w:type="dxa"/>
          </w:tcPr>
          <w:p w:rsidR="00A54CD3" w:rsidRDefault="00A54CD3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A54CD3" w:rsidRDefault="00A54CD3"/>
        </w:tc>
        <w:tc>
          <w:tcPr>
            <w:tcW w:w="426" w:type="dxa"/>
          </w:tcPr>
          <w:p w:rsidR="00A54CD3" w:rsidRDefault="00A54CD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7"/>
        </w:trPr>
        <w:tc>
          <w:tcPr>
            <w:tcW w:w="284" w:type="dxa"/>
          </w:tcPr>
          <w:p w:rsidR="00A54CD3" w:rsidRDefault="00A54CD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A54CD3" w:rsidRDefault="00A54CD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7"/>
        </w:trPr>
        <w:tc>
          <w:tcPr>
            <w:tcW w:w="284" w:type="dxa"/>
          </w:tcPr>
          <w:p w:rsidR="00A54CD3" w:rsidRDefault="00A54CD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26" w:type="dxa"/>
          </w:tcPr>
          <w:p w:rsidR="00A54CD3" w:rsidRDefault="00A54CD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7"/>
        </w:trPr>
        <w:tc>
          <w:tcPr>
            <w:tcW w:w="284" w:type="dxa"/>
          </w:tcPr>
          <w:p w:rsidR="00A54CD3" w:rsidRDefault="00A54CD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426" w:type="dxa"/>
          </w:tcPr>
          <w:p w:rsidR="00A54CD3" w:rsidRDefault="00A54CD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A54CD3"/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  <w:tr w:rsidR="00A54CD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284" w:type="dxa"/>
          </w:tcPr>
          <w:p w:rsidR="00A54CD3" w:rsidRDefault="00A54CD3"/>
        </w:tc>
        <w:tc>
          <w:tcPr>
            <w:tcW w:w="143" w:type="dxa"/>
          </w:tcPr>
          <w:p w:rsidR="00A54CD3" w:rsidRDefault="00A54CD3"/>
        </w:tc>
      </w:tr>
    </w:tbl>
    <w:p w:rsidR="00A54CD3" w:rsidRDefault="00FE57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898"/>
        <w:gridCol w:w="7596"/>
        <w:gridCol w:w="970"/>
      </w:tblGrid>
      <w:tr w:rsidR="00A54CD3">
        <w:trPr>
          <w:trHeight w:hRule="exact" w:val="416"/>
        </w:trPr>
        <w:tc>
          <w:tcPr>
            <w:tcW w:w="766" w:type="dxa"/>
          </w:tcPr>
          <w:p w:rsidR="00A54CD3" w:rsidRDefault="00A54CD3"/>
        </w:tc>
        <w:tc>
          <w:tcPr>
            <w:tcW w:w="937" w:type="dxa"/>
          </w:tcPr>
          <w:p w:rsidR="00A54CD3" w:rsidRDefault="00A54CD3"/>
        </w:tc>
        <w:tc>
          <w:tcPr>
            <w:tcW w:w="8081" w:type="dxa"/>
          </w:tcPr>
          <w:p w:rsidR="00A54CD3" w:rsidRDefault="00A54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54CD3" w:rsidRPr="0033081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A54CD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A54CD3" w:rsidRPr="0033081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 проведения практики: стационарная, выездная</w:t>
            </w:r>
          </w:p>
        </w:tc>
      </w:tr>
      <w:tr w:rsidR="00A54CD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</w:p>
        </w:tc>
      </w:tr>
      <w:tr w:rsidR="00A54CD3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вопросы: Основные положения по технике безопасности при инженерно-геологической съемке, разведочных работах, правила поведения в общественных местах. Описание климатических, геологических, гидрогеологических условий района практики. Геологическое строение и полезные ископаемые Дальневосточного региона (по материалам экскурсии в геологический музей). Инженерно-геологическая съемка: Основные положения. Описание точек наблюдения, сделанные для каждого участника бригады. Описание геологических процессов и явлений в районе. Описание инженерно-геологических условий и конструкций искусственных сооружений (моста, тоннеля, путепровода, трубы и пр.). Инженерно - геологическая разведка: Общие положения инженерно-геологической разведки. Бурение скважин, проходка шурфов. Определение физико-механических свойств горных пород и их наименования. Описание буровой установки (по материалам экскурсии). Оценка сложности инженерно-геологических условий объекта. Составление графических материалов: Карта инженерно- геологической съемки. Геологический разрез по линии мостового перехода (тоннеля, трубы, путепровода). Конструкция искусственного сооружения.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физико-механических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54CD3">
        <w:trPr>
          <w:trHeight w:hRule="exact" w:val="277"/>
        </w:trPr>
        <w:tc>
          <w:tcPr>
            <w:tcW w:w="766" w:type="dxa"/>
          </w:tcPr>
          <w:p w:rsidR="00A54CD3" w:rsidRDefault="00A54CD3"/>
        </w:tc>
        <w:tc>
          <w:tcPr>
            <w:tcW w:w="937" w:type="dxa"/>
          </w:tcPr>
          <w:p w:rsidR="00A54CD3" w:rsidRDefault="00A54CD3"/>
        </w:tc>
        <w:tc>
          <w:tcPr>
            <w:tcW w:w="8081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 w:rsidRPr="0033081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A54CD3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Б2.О.02(У)</w:t>
            </w:r>
          </w:p>
        </w:tc>
      </w:tr>
      <w:tr w:rsidR="00A54CD3" w:rsidRPr="0033081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54CD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</w:p>
        </w:tc>
      </w:tr>
      <w:tr w:rsidR="00A54CD3" w:rsidRPr="0033081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54CD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гидрология</w:t>
            </w:r>
            <w:proofErr w:type="spellEnd"/>
          </w:p>
        </w:tc>
      </w:tr>
      <w:tr w:rsidR="00A54CD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</w:t>
            </w:r>
            <w:proofErr w:type="spellEnd"/>
          </w:p>
        </w:tc>
      </w:tr>
      <w:tr w:rsidR="00A54CD3" w:rsidRPr="0033081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A54CD3" w:rsidRPr="0033081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A54CD3" w:rsidRPr="00330818">
        <w:trPr>
          <w:trHeight w:hRule="exact" w:val="189"/>
        </w:trPr>
        <w:tc>
          <w:tcPr>
            <w:tcW w:w="76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330818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A54CD3" w:rsidRPr="00330818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4CD3" w:rsidRPr="0033081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законы и методы естественнонаучной дисциплины инженерная геология для целей инженерно–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ологических изысканий и гидрогеологических исследований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4CD3" w:rsidRPr="0033081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основные законы и методы естественнонаучной дисциплины инженерная геология для целей инженерно – геологических и гидрогеологических исследований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4CD3" w:rsidRPr="0033081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инженерно-геологических изысканий и гидрогеологических исследований</w:t>
            </w:r>
          </w:p>
        </w:tc>
      </w:tr>
      <w:tr w:rsidR="00A54CD3" w:rsidRPr="00330818">
        <w:trPr>
          <w:trHeight w:hRule="exact" w:val="138"/>
        </w:trPr>
        <w:tc>
          <w:tcPr>
            <w:tcW w:w="76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330818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4CD3" w:rsidRPr="0033081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методы получения, обработки, отображения и систематизации инженерно-геологической информации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4CD3" w:rsidRPr="0033081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получать и обрабатывать инженерно-геологическую информацию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4CD3" w:rsidRPr="0033081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геологической, инженерно-геологической и гидрогеологической информации при осуществлении профессиональной деятельности</w:t>
            </w:r>
          </w:p>
        </w:tc>
      </w:tr>
      <w:tr w:rsidR="00A54CD3" w:rsidRPr="00330818">
        <w:trPr>
          <w:trHeight w:hRule="exact" w:val="138"/>
        </w:trPr>
        <w:tc>
          <w:tcPr>
            <w:tcW w:w="76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330818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4CD3" w:rsidRPr="0033081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нормативную базу в области инженерно-геологических изысканий для изучения геологических условий строительства, а также методы проведения изысканий в зависимости от вида объекта строительства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4CD3" w:rsidRPr="0033081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современную нормативную базу и государственные законы для проведения инженерно-геологических изысканий</w:t>
            </w:r>
          </w:p>
        </w:tc>
      </w:tr>
    </w:tbl>
    <w:p w:rsidR="00A54CD3" w:rsidRPr="00FE57C4" w:rsidRDefault="00FE57C4">
      <w:pPr>
        <w:rPr>
          <w:sz w:val="0"/>
          <w:szCs w:val="0"/>
          <w:lang w:val="ru-RU"/>
        </w:rPr>
      </w:pPr>
      <w:r w:rsidRPr="00FE57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316"/>
        <w:gridCol w:w="942"/>
        <w:gridCol w:w="682"/>
        <w:gridCol w:w="1098"/>
        <w:gridCol w:w="1254"/>
        <w:gridCol w:w="663"/>
        <w:gridCol w:w="383"/>
        <w:gridCol w:w="967"/>
      </w:tblGrid>
      <w:tr w:rsidR="00A54CD3">
        <w:trPr>
          <w:trHeight w:hRule="exact" w:val="416"/>
        </w:trPr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4CD3" w:rsidRPr="0033081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современной нормативной базы и государственных законов для проведения инженерно- геологических изысканий</w:t>
            </w:r>
          </w:p>
        </w:tc>
      </w:tr>
      <w:tr w:rsidR="00A54CD3" w:rsidRPr="00330818">
        <w:trPr>
          <w:trHeight w:hRule="exact" w:val="138"/>
        </w:trPr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330818">
        <w:trPr>
          <w:trHeight w:hRule="exact" w:val="2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A54CD3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54CD3">
        <w:trPr>
          <w:trHeight w:hRule="exact" w:val="450"/>
        </w:trPr>
        <w:tc>
          <w:tcPr>
            <w:tcW w:w="993" w:type="dxa"/>
          </w:tcPr>
          <w:p w:rsidR="00A54CD3" w:rsidRDefault="00A54CD3"/>
        </w:tc>
        <w:tc>
          <w:tcPr>
            <w:tcW w:w="3545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1135" w:type="dxa"/>
          </w:tcPr>
          <w:p w:rsidR="00A54CD3" w:rsidRDefault="00A54CD3"/>
        </w:tc>
        <w:tc>
          <w:tcPr>
            <w:tcW w:w="1277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426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 Выдача индивидуального задания.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по технике безопасности при инженерно- геологической съемке, разведочных работах, правила поведения в общественных местах.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Физико-географический очерк района практики: Административное положение; Изученность инженерно- геологических условий; Описание климатических,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геологических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,г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идрологических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гидрогеологических условий; Геологические процессы и явления в районе практики; Характеристика карьеров грунтовых строительных материалов в районе практики. /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 Л3.3 Л3.4</w:t>
            </w:r>
          </w:p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Инженерно-геологическая съемка: Основные положения; Документация наблюдений; Описание точек наблюдения; Составление инженерно- геологической карты; Инженерно- геологическое районирование. /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 Л3.4</w:t>
            </w:r>
          </w:p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 - геологическая разведка: Бурение скважин при инженерных изысканиях; Описание буровой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установки; Проходка горных выработок; Отбор проб горных пород; Определение плотности и влажности горных пород; Определение угла естественного откоса; Определение коэффициента фильтрации горных пород методом Нестерова–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лдырева. /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 Л3.4</w:t>
            </w:r>
          </w:p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 методика инженерных изысканий транспортных сооружений: Состав и методика инженерных изысканий при выборе трассы дороги; Состав и методика инженерных изысканий при выборе мостового перехода /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 Л3.4</w:t>
            </w:r>
          </w:p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сложности инженерно- геологических условий практики /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 Л3.4</w:t>
            </w:r>
          </w:p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Конструкция искусственного сооружения на примере железнодорожного моста в районе проведения практики.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 Л3.4</w:t>
            </w:r>
          </w:p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</w:tbl>
    <w:p w:rsidR="00A54CD3" w:rsidRDefault="00FE57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48"/>
        <w:gridCol w:w="1621"/>
        <w:gridCol w:w="1683"/>
        <w:gridCol w:w="894"/>
        <w:gridCol w:w="648"/>
        <w:gridCol w:w="1080"/>
        <w:gridCol w:w="689"/>
        <w:gridCol w:w="580"/>
        <w:gridCol w:w="721"/>
        <w:gridCol w:w="409"/>
        <w:gridCol w:w="983"/>
      </w:tblGrid>
      <w:tr w:rsidR="00A54CD3">
        <w:trPr>
          <w:trHeight w:hRule="exact" w:val="416"/>
        </w:trPr>
        <w:tc>
          <w:tcPr>
            <w:tcW w:w="710" w:type="dxa"/>
          </w:tcPr>
          <w:p w:rsidR="00A54CD3" w:rsidRDefault="00A54CD3"/>
        </w:tc>
        <w:tc>
          <w:tcPr>
            <w:tcW w:w="285" w:type="dxa"/>
          </w:tcPr>
          <w:p w:rsidR="00A54CD3" w:rsidRDefault="00A54CD3"/>
        </w:tc>
        <w:tc>
          <w:tcPr>
            <w:tcW w:w="1702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1135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426" w:type="dxa"/>
          </w:tcPr>
          <w:p w:rsidR="00A54CD3" w:rsidRDefault="00A54C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54CD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 Л3.3 Л3.4</w:t>
            </w:r>
          </w:p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 Л3.3 Л3.4</w:t>
            </w:r>
          </w:p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>
        <w:trPr>
          <w:trHeight w:hRule="exact" w:val="138"/>
        </w:trPr>
        <w:tc>
          <w:tcPr>
            <w:tcW w:w="710" w:type="dxa"/>
          </w:tcPr>
          <w:p w:rsidR="00A54CD3" w:rsidRDefault="00A54CD3"/>
        </w:tc>
        <w:tc>
          <w:tcPr>
            <w:tcW w:w="285" w:type="dxa"/>
          </w:tcPr>
          <w:p w:rsidR="00A54CD3" w:rsidRDefault="00A54CD3"/>
        </w:tc>
        <w:tc>
          <w:tcPr>
            <w:tcW w:w="1702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1135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426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 w:rsidRPr="0033081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54CD3">
        <w:trPr>
          <w:trHeight w:hRule="exact" w:val="277"/>
        </w:trPr>
        <w:tc>
          <w:tcPr>
            <w:tcW w:w="710" w:type="dxa"/>
          </w:tcPr>
          <w:p w:rsidR="00A54CD3" w:rsidRDefault="00A54CD3"/>
        </w:tc>
        <w:tc>
          <w:tcPr>
            <w:tcW w:w="285" w:type="dxa"/>
          </w:tcPr>
          <w:p w:rsidR="00A54CD3" w:rsidRDefault="00A54CD3"/>
        </w:tc>
        <w:tc>
          <w:tcPr>
            <w:tcW w:w="1702" w:type="dxa"/>
          </w:tcPr>
          <w:p w:rsidR="00A54CD3" w:rsidRDefault="00A54CD3"/>
        </w:tc>
        <w:tc>
          <w:tcPr>
            <w:tcW w:w="1844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1135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568" w:type="dxa"/>
          </w:tcPr>
          <w:p w:rsidR="00A54CD3" w:rsidRDefault="00A54CD3"/>
        </w:tc>
        <w:tc>
          <w:tcPr>
            <w:tcW w:w="710" w:type="dxa"/>
          </w:tcPr>
          <w:p w:rsidR="00A54CD3" w:rsidRDefault="00A54CD3"/>
        </w:tc>
        <w:tc>
          <w:tcPr>
            <w:tcW w:w="426" w:type="dxa"/>
          </w:tcPr>
          <w:p w:rsidR="00A54CD3" w:rsidRDefault="00A54CD3"/>
        </w:tc>
        <w:tc>
          <w:tcPr>
            <w:tcW w:w="993" w:type="dxa"/>
          </w:tcPr>
          <w:p w:rsidR="00A54CD3" w:rsidRDefault="00A54CD3"/>
        </w:tc>
      </w:tr>
      <w:tr w:rsidR="00A54CD3" w:rsidRPr="0033081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54CD3" w:rsidRPr="0033081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A54C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54CD3" w:rsidRPr="0033081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Ананьев В. П., Потапов А. Д., Юлин А.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=552357</w:t>
            </w:r>
          </w:p>
        </w:tc>
      </w:tr>
      <w:tr w:rsidR="00A54CD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Геология: Учебник для бакалавров 3-е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2014,</w:t>
            </w:r>
          </w:p>
        </w:tc>
      </w:tr>
      <w:tr w:rsidR="00A54CD3" w:rsidRPr="0033081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A54C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54CD3" w:rsidRPr="00330818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Игнатов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Гидрогеология и инженерная геология : учеб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к практическим занятиям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КузГТУ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(Кузбасский Государственный Технический университет),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=6614</w:t>
            </w:r>
          </w:p>
        </w:tc>
      </w:tr>
      <w:tr w:rsidR="00A54CD3" w:rsidRPr="0033081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Ананьев В. П., Потапов А. Д., Филькин Н.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=535382</w:t>
            </w:r>
          </w:p>
        </w:tc>
      </w:tr>
      <w:tr w:rsidR="00A54CD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Геология полезных ископаемых: Учебник и практикум для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академического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баклавриата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A54CD3" w:rsidRPr="00330818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прохождении практики</w:t>
            </w:r>
          </w:p>
        </w:tc>
      </w:tr>
      <w:tr w:rsidR="00A54C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54CD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С.В., Малеев Д.Ю.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Инженерно-геологическая практика. Статическое зондирование: метод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A54CD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Квашук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Макроскопическое изучение минералов и горных пород: учеб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A54CD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С.В., Малеев Д.Ю., Шабалин В.А.,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Язвенко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Инженерно-геологические задачи: учеб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A54CD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Квашук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геология: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по прохождению практики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A54CD3" w:rsidRPr="0033081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</w:tbl>
    <w:p w:rsidR="00A54CD3" w:rsidRPr="00FE57C4" w:rsidRDefault="00FE57C4">
      <w:pPr>
        <w:rPr>
          <w:sz w:val="0"/>
          <w:szCs w:val="0"/>
          <w:lang w:val="ru-RU"/>
        </w:rPr>
      </w:pPr>
      <w:r w:rsidRPr="00FE57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7"/>
        <w:gridCol w:w="57"/>
        <w:gridCol w:w="6864"/>
        <w:gridCol w:w="1630"/>
        <w:gridCol w:w="982"/>
      </w:tblGrid>
      <w:tr w:rsidR="00A54CD3">
        <w:trPr>
          <w:trHeight w:hRule="exact" w:val="416"/>
        </w:trPr>
        <w:tc>
          <w:tcPr>
            <w:tcW w:w="710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7315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54CD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Всероссийский научно-исследовательский геологический институт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Карпинского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http://vsegei.ru</w:t>
            </w:r>
          </w:p>
        </w:tc>
      </w:tr>
      <w:tr w:rsidR="00A54C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https://do.dvgups.ru/</w:t>
            </w:r>
          </w:p>
        </w:tc>
      </w:tr>
      <w:tr w:rsidR="00A54CD3" w:rsidRPr="00330818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54CD3">
        <w:trPr>
          <w:trHeight w:hRule="exact" w:val="21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54CD3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A54CD3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  <w:tc>
          <w:tcPr>
            <w:tcW w:w="100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A54CD3"/>
        </w:tc>
      </w:tr>
      <w:tr w:rsidR="00A54CD3" w:rsidRPr="0033081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A54CD3" w:rsidRPr="0033081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54CD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A54CD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54CD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54CD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54CD3" w:rsidRPr="0033081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54CD3" w:rsidRPr="0033081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54CD3" w:rsidRPr="0033081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54CD3" w:rsidRPr="0033081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54CD3" w:rsidRPr="0033081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54CD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A54CD3" w:rsidRPr="0033081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54CD3" w:rsidRPr="0033081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54CD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A54CD3" w:rsidRPr="003308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A54CD3" w:rsidRPr="003308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A54CD3">
            <w:pPr>
              <w:rPr>
                <w:lang w:val="ru-RU"/>
              </w:rPr>
            </w:pPr>
          </w:p>
        </w:tc>
      </w:tr>
      <w:tr w:rsidR="00A54CD3" w:rsidRPr="003308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4CD3" w:rsidRPr="00FE57C4" w:rsidRDefault="00FE57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57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A54CD3" w:rsidRPr="00330818">
        <w:trPr>
          <w:trHeight w:hRule="exact" w:val="795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студентов проводится на объектах транспортной инфраструктуры. Направление студентов на практику производится в соответствии с графиком учебного процесса.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 началом практики (в первый день практики в соответствии с графиком учебного процесса) проводится организационное собрание студентов и руководителя практики для разъяснения целей, содержания и порядка прохождения практики,  получения индивидуального задания, прохождения инструктажа по технике безопасности при инженерно- геологической съемке, разведочных работах, правила поведения в общественных местах.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функции руководителя учебной практики входит: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организационного собрания со студентами перед началом практики;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знакомство студентов с условиями обеспечения безопасности на месте прохождения практики;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консультации студентов по порядку выполнения работ, предусмотренных программой и оформления отчетов о прохождении практики;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итоговой аттестации по результатам прохождения практики, прием защиты отчетов.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практики студент занимается подготовкой и самоподготовкой.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 прохождения практики студент должен изучить: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-современные методы инженерно-геологических изысканий;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-геологические условия проектирования, строительства и эксплуатации, железных дорог и искусственных сооружений.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тем включает в себя: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-чтение, анализ и конспектирование основного и дополнительного материала;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-получение и закрепление практических навыков: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проведении маршрутной инженерно-геологической съемки;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выполнении инженерно-геологических разведочных работ;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оценке сложности инженерно-геологических условий эксплуатации (строительства) искусственных сооружений – мостов, труб, водорегулирующих и др.;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экскурсии (при возможности) на работающую буровую установку и места проведения инженерно-геологических исследований;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экскурсии на строящиеся объекты нулевого цикла, тоннели и т.д.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выполнении других работ.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назначенные дни студент имеет возможность получить консультации у ведущего преподавателя.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учебной практики обязан: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полностью выполнять задания, предусмотренные программой практики;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дневник практики;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подчиняться правилам внутреннего распорядка;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изучить и неукоснительно соблюдать правила охраны труда и техники безопасности;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точно и своевременно выполнять все указания руководителя практики;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добросовестно выполнять требования программы практики и рабочего плана, утвержденного непосредственным руководителем практики;</w:t>
            </w:r>
          </w:p>
        </w:tc>
      </w:tr>
    </w:tbl>
    <w:p w:rsidR="00A54CD3" w:rsidRPr="00FE57C4" w:rsidRDefault="00FE57C4">
      <w:pPr>
        <w:rPr>
          <w:sz w:val="0"/>
          <w:szCs w:val="0"/>
          <w:lang w:val="ru-RU"/>
        </w:rPr>
      </w:pPr>
      <w:r w:rsidRPr="00FE57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54CD3">
        <w:trPr>
          <w:trHeight w:hRule="exact" w:val="416"/>
        </w:trPr>
        <w:tc>
          <w:tcPr>
            <w:tcW w:w="9782" w:type="dxa"/>
          </w:tcPr>
          <w:p w:rsidR="00A54CD3" w:rsidRPr="00FE57C4" w:rsidRDefault="00A54CD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4CD3" w:rsidRDefault="00FE57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54CD3" w:rsidRPr="00330818">
        <w:trPr>
          <w:trHeight w:hRule="exact" w:val="904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нести ответственность за выполнение работы и за ее результаты;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представить письменный отчет о прохождении практики.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 является основным документом студента, отражающим выполненную им работу во время практики, а также полученные знания и организационно-технические навыки.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студентом отчета по практике производится в соответствии с методическими указаниями и заданием, выданным руководителями практики от университета. Пояснительная записка должна удовлетворять требованиям к оформлению и объёму отчета по практике. Перед осуществлением защиты отчета по практике студенту необходимо освоить весь теоретический материал, имеющий отношение к данной работе. Подготовка к защите отчета по практике включает в себя самоподготовку и консультации.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и форма отчета по практике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методическом пособии: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С.В. Инженерная геология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 по прохождению практики / С.В.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Хабаровск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2019. – 63 с.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необходимые нормативные материалы, а также справочные и методические пособия размещены на сайте ДВГУПС, странице СДО – информационно-образовательная среда.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отчет по практике не допущен к защите, то все необходимые дополнения и исправления сдают вместе с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недопущенным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отчетом.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Допущенные к защите отчеты с внесенными уточнениями предъявляются преподавателю на защите.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практике, выполненный не соответствующему заданию студента, защите не подлежит.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Аттестация по итогам практики проводится на основании результатов защиты отчета по практики. Защита отчетов по практике производятся в устной форме, в формате собеседования с преподавателем или в форме круглого стола с вовлечением в обсуждение нескольких студентов.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отчетов проходит в последний день практики. Форма аттестации: дифференцированный зачет.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определении оценки практики учитываются следующие факторы: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качество ответов на зачете;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выполнение индивидуального задания;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научно-исследовательская работа;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производственная оценка практики;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правильность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аккуратность оформления отчета.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по практике приравнивается к оценкам по дисциплинам теоретического обучения и учитывается при аттестации студентов.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прохождения практики проводится по </w:t>
            </w:r>
            <w:proofErr w:type="spell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четырехбалльной</w:t>
            </w:r>
            <w:proofErr w:type="spell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системе: "отлично", "хорошо", "удовлетворительно", "неудовлетворительно".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выполнившие программу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практики для инвалидов и лиц с ограниченными возможностями здоровья</w:t>
            </w:r>
          </w:p>
          <w:p w:rsidR="00A54CD3" w:rsidRPr="00FE57C4" w:rsidRDefault="00FE57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E57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FE57C4" w:rsidRPr="00FE57C4" w:rsidRDefault="00FE57C4">
      <w:pPr>
        <w:rPr>
          <w:lang w:val="ru-RU"/>
        </w:rPr>
      </w:pPr>
      <w:r w:rsidRPr="00FE57C4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FE57C4" w:rsidTr="00BD62BF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7C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FE57C4" w:rsidRDefault="00FE57C4" w:rsidP="00BD6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E57C4" w:rsidTr="00BD62BF">
        <w:trPr>
          <w:trHeight w:hRule="exact" w:val="277"/>
        </w:trPr>
        <w:tc>
          <w:tcPr>
            <w:tcW w:w="846" w:type="pct"/>
          </w:tcPr>
          <w:p w:rsidR="00FE57C4" w:rsidRPr="000B6640" w:rsidRDefault="00FE57C4" w:rsidP="00BD62BF">
            <w:pPr>
              <w:rPr>
                <w:highlight w:val="yellow"/>
              </w:rPr>
            </w:pPr>
          </w:p>
        </w:tc>
        <w:tc>
          <w:tcPr>
            <w:tcW w:w="827" w:type="pct"/>
          </w:tcPr>
          <w:p w:rsidR="00FE57C4" w:rsidRPr="000B6640" w:rsidRDefault="00FE57C4" w:rsidP="00BD62BF">
            <w:pPr>
              <w:rPr>
                <w:highlight w:val="yellow"/>
              </w:rPr>
            </w:pPr>
          </w:p>
        </w:tc>
        <w:tc>
          <w:tcPr>
            <w:tcW w:w="213" w:type="pct"/>
          </w:tcPr>
          <w:p w:rsidR="00FE57C4" w:rsidRPr="000B6640" w:rsidRDefault="00FE57C4" w:rsidP="00BD62BF">
            <w:pPr>
              <w:rPr>
                <w:highlight w:val="yellow"/>
              </w:rPr>
            </w:pPr>
          </w:p>
        </w:tc>
        <w:tc>
          <w:tcPr>
            <w:tcW w:w="714" w:type="pct"/>
            <w:gridSpan w:val="2"/>
          </w:tcPr>
          <w:p w:rsidR="00FE57C4" w:rsidRPr="000B6640" w:rsidRDefault="00FE57C4" w:rsidP="00BD62BF">
            <w:pPr>
              <w:rPr>
                <w:highlight w:val="yellow"/>
              </w:rPr>
            </w:pPr>
          </w:p>
        </w:tc>
        <w:tc>
          <w:tcPr>
            <w:tcW w:w="256" w:type="pct"/>
          </w:tcPr>
          <w:p w:rsidR="00FE57C4" w:rsidRDefault="00FE57C4" w:rsidP="00BD62BF"/>
        </w:tc>
        <w:tc>
          <w:tcPr>
            <w:tcW w:w="1017" w:type="pct"/>
            <w:gridSpan w:val="2"/>
          </w:tcPr>
          <w:p w:rsidR="00FE57C4" w:rsidRDefault="00FE57C4" w:rsidP="00BD62BF"/>
        </w:tc>
        <w:tc>
          <w:tcPr>
            <w:tcW w:w="1127" w:type="pct"/>
            <w:gridSpan w:val="2"/>
          </w:tcPr>
          <w:p w:rsidR="00FE57C4" w:rsidRDefault="00FE57C4" w:rsidP="00BD62BF"/>
        </w:tc>
      </w:tr>
      <w:tr w:rsidR="00FE57C4" w:rsidRPr="00330818" w:rsidTr="00BD62BF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7C4" w:rsidRPr="00F46ECF" w:rsidRDefault="00FE57C4" w:rsidP="00BD6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FE57C4" w:rsidRPr="00330818" w:rsidTr="00BD62BF">
        <w:trPr>
          <w:trHeight w:hRule="exact" w:val="689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7C4" w:rsidRDefault="00FE57C4" w:rsidP="00BD6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FE57C4" w:rsidRPr="00FE57C4" w:rsidRDefault="00FE57C4" w:rsidP="00BD62B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  <w:p w:rsidR="00FE57C4" w:rsidRPr="00FE57C4" w:rsidRDefault="00FE57C4" w:rsidP="00BD62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E57C4" w:rsidTr="00BD62BF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FE57C4" w:rsidRPr="00565585" w:rsidRDefault="00FE57C4" w:rsidP="00BD6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225EA9" w:rsidRDefault="00FE57C4" w:rsidP="00BD6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Проектно-технологическая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практика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Геологическая</w:t>
            </w:r>
            <w:proofErr w:type="spellEnd"/>
          </w:p>
        </w:tc>
      </w:tr>
      <w:tr w:rsidR="00FE57C4" w:rsidTr="00BD62BF">
        <w:trPr>
          <w:trHeight w:hRule="exact" w:val="287"/>
        </w:trPr>
        <w:tc>
          <w:tcPr>
            <w:tcW w:w="846" w:type="pct"/>
          </w:tcPr>
          <w:p w:rsidR="00FE57C4" w:rsidRPr="00565585" w:rsidRDefault="00FE57C4" w:rsidP="00BD62BF"/>
        </w:tc>
        <w:tc>
          <w:tcPr>
            <w:tcW w:w="827" w:type="pct"/>
          </w:tcPr>
          <w:p w:rsidR="00FE57C4" w:rsidRPr="00565585" w:rsidRDefault="00FE57C4" w:rsidP="00BD62BF"/>
        </w:tc>
        <w:tc>
          <w:tcPr>
            <w:tcW w:w="213" w:type="pct"/>
          </w:tcPr>
          <w:p w:rsidR="00FE57C4" w:rsidRPr="00565585" w:rsidRDefault="00FE57C4" w:rsidP="00BD62BF"/>
        </w:tc>
        <w:tc>
          <w:tcPr>
            <w:tcW w:w="714" w:type="pct"/>
            <w:gridSpan w:val="2"/>
          </w:tcPr>
          <w:p w:rsidR="00FE57C4" w:rsidRPr="00E12C70" w:rsidRDefault="00FE57C4" w:rsidP="00BD62B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6" w:type="pct"/>
          </w:tcPr>
          <w:p w:rsidR="00FE57C4" w:rsidRDefault="00FE57C4" w:rsidP="00BD62BF"/>
        </w:tc>
        <w:tc>
          <w:tcPr>
            <w:tcW w:w="1017" w:type="pct"/>
            <w:gridSpan w:val="2"/>
          </w:tcPr>
          <w:p w:rsidR="00FE57C4" w:rsidRDefault="00FE57C4" w:rsidP="00BD62BF"/>
        </w:tc>
        <w:tc>
          <w:tcPr>
            <w:tcW w:w="1127" w:type="pct"/>
            <w:gridSpan w:val="2"/>
          </w:tcPr>
          <w:p w:rsidR="00FE57C4" w:rsidRDefault="00FE57C4" w:rsidP="00BD62BF"/>
        </w:tc>
      </w:tr>
      <w:tr w:rsidR="00FE57C4" w:rsidTr="00BD62BF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7C4" w:rsidRPr="00565585" w:rsidRDefault="00FE57C4" w:rsidP="00BD62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57C4" w:rsidRPr="00565585" w:rsidRDefault="00FE57C4" w:rsidP="00BD62BF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</w:t>
            </w:r>
            <w:r w:rsidRPr="00E53148">
              <w:rPr>
                <w:rFonts w:ascii="Arial" w:hAnsi="Arial" w:cs="Arial"/>
                <w:color w:val="000000"/>
                <w:sz w:val="20"/>
                <w:szCs w:val="20"/>
              </w:rPr>
              <w:t xml:space="preserve">К-1;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E53148">
              <w:rPr>
                <w:rFonts w:ascii="Arial" w:hAnsi="Arial" w:cs="Arial"/>
                <w:color w:val="000000"/>
                <w:sz w:val="20"/>
                <w:szCs w:val="20"/>
              </w:rPr>
              <w:t>ПК-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2; ОПК-3</w:t>
            </w:r>
          </w:p>
        </w:tc>
      </w:tr>
      <w:tr w:rsidR="00FE57C4" w:rsidRPr="00330818" w:rsidTr="00BD62BF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7C4" w:rsidRPr="00073A22" w:rsidRDefault="00FE57C4" w:rsidP="00BD62B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FE57C4" w:rsidRPr="00330818" w:rsidTr="00BD62BF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FE57C4" w:rsidTr="00BD62BF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E57C4" w:rsidRPr="00330818" w:rsidTr="00BD62BF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FE57C4" w:rsidRP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FE57C4" w:rsidRP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FE57C4" w:rsidRP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FE57C4" w:rsidRPr="00330818" w:rsidTr="00BD62BF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 при защите отчета по практике</w:t>
            </w:r>
          </w:p>
        </w:tc>
      </w:tr>
      <w:tr w:rsidR="00FE57C4" w:rsidRPr="00330818" w:rsidTr="00BD62BF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FE57C4" w:rsidRP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FE57C4" w:rsidTr="00BD62BF">
        <w:trPr>
          <w:trHeight w:hRule="exact" w:val="1860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866A08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57C4" w:rsidRPr="00866A08" w:rsidRDefault="00FE57C4" w:rsidP="00BD62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материала;</w:t>
            </w:r>
          </w:p>
          <w:p w:rsidR="00FE57C4" w:rsidRPr="00866A08" w:rsidRDefault="00FE57C4" w:rsidP="00BD62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предусмотренных программой практики;</w:t>
            </w:r>
          </w:p>
          <w:p w:rsidR="00FE57C4" w:rsidRPr="00893660" w:rsidRDefault="00FE57C4" w:rsidP="00BD62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FE57C4" w:rsidTr="00BD62BF">
        <w:trPr>
          <w:trHeight w:hRule="exact" w:val="2101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DE12A6" w:rsidRDefault="00FE57C4" w:rsidP="00BD62B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57C4" w:rsidRPr="00866A08" w:rsidRDefault="00FE57C4" w:rsidP="00BD62B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FE57C4" w:rsidRPr="00866A08" w:rsidRDefault="00FE57C4" w:rsidP="00BD62B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 практики;</w:t>
            </w:r>
          </w:p>
          <w:p w:rsidR="00FE57C4" w:rsidRPr="00893660" w:rsidRDefault="00FE57C4" w:rsidP="00BD62B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практике, но обладает необходимыми знаниями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FE57C4" w:rsidTr="00FE57C4">
        <w:trPr>
          <w:trHeight w:hRule="exact" w:val="230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DE12A6" w:rsidRDefault="00FE57C4" w:rsidP="00BD62B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57C4" w:rsidRPr="00866A08" w:rsidRDefault="00FE57C4" w:rsidP="00BD62B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полное знание </w:t>
            </w:r>
            <w:proofErr w:type="spellStart"/>
            <w:proofErr w:type="gram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программного</w:t>
            </w:r>
            <w:proofErr w:type="gram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материала;</w:t>
            </w:r>
          </w:p>
          <w:p w:rsidR="00FE57C4" w:rsidRPr="00866A08" w:rsidRDefault="00FE57C4" w:rsidP="00BD62B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 практики;</w:t>
            </w:r>
          </w:p>
          <w:p w:rsidR="00FE57C4" w:rsidRPr="00866A08" w:rsidRDefault="00FE57C4" w:rsidP="00BD62B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ного материала;</w:t>
            </w:r>
          </w:p>
          <w:p w:rsidR="00FE57C4" w:rsidRPr="00893660" w:rsidRDefault="00FE57C4" w:rsidP="00BD62B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самостоятельному пополнению знаний по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прохождения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FE57C4" w:rsidTr="00BD62BF">
        <w:trPr>
          <w:trHeight w:hRule="exact" w:val="2149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893660" w:rsidRDefault="00FE57C4" w:rsidP="00BD62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FE57C4" w:rsidRPr="00893660" w:rsidRDefault="00FE57C4" w:rsidP="00BD62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893660" w:rsidRDefault="00FE57C4" w:rsidP="00BD62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57C4" w:rsidRDefault="00FE57C4" w:rsidP="00BD62B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-обнаружил всесторонние, систематические и глубокие знания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учебно-программного материала;</w:t>
            </w:r>
          </w:p>
          <w:p w:rsidR="00FE57C4" w:rsidRDefault="00FE57C4" w:rsidP="00BD62B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 практики;</w:t>
            </w:r>
          </w:p>
          <w:p w:rsidR="00FE57C4" w:rsidRDefault="00FE57C4" w:rsidP="00BD62B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FE57C4" w:rsidRPr="00893660" w:rsidRDefault="00FE57C4" w:rsidP="00BD62B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893660" w:rsidRDefault="00FE57C4" w:rsidP="00BD62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E57C4" w:rsidRPr="00330818" w:rsidTr="00BD62BF">
        <w:trPr>
          <w:trHeight w:hRule="exact" w:val="590"/>
        </w:trPr>
        <w:tc>
          <w:tcPr>
            <w:tcW w:w="5000" w:type="pct"/>
            <w:gridSpan w:val="10"/>
          </w:tcPr>
          <w:p w:rsidR="00FE57C4" w:rsidRPr="00FE57C4" w:rsidRDefault="00FE57C4" w:rsidP="00BD62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Описание шкал оценивания</w:t>
            </w:r>
          </w:p>
          <w:p w:rsidR="00FE57C4" w:rsidRPr="00FE57C4" w:rsidRDefault="00FE57C4" w:rsidP="00BD62BF">
            <w:pPr>
              <w:spacing w:after="0" w:line="240" w:lineRule="auto"/>
              <w:rPr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Компетенции обучающегося оценивается следующим образом:</w:t>
            </w:r>
          </w:p>
        </w:tc>
      </w:tr>
      <w:tr w:rsidR="00FE57C4" w:rsidRPr="00330818" w:rsidTr="00BD62BF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FE57C4" w:rsidRP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FE57C4" w:rsidTr="00BD62BF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jc w:val="center"/>
              <w:rPr>
                <w:lang w:val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E57C4" w:rsidRPr="00330818" w:rsidTr="00FE57C4">
        <w:trPr>
          <w:trHeight w:hRule="exact" w:val="387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FE57C4">
              <w:rPr>
                <w:sz w:val="20"/>
                <w:szCs w:val="20"/>
                <w:lang w:val="ru-RU"/>
              </w:rPr>
              <w:t xml:space="preserve"> </w:t>
            </w: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FE57C4">
              <w:rPr>
                <w:sz w:val="20"/>
                <w:szCs w:val="20"/>
                <w:lang w:val="ru-RU"/>
              </w:rPr>
              <w:t xml:space="preserve"> </w:t>
            </w: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FE57C4">
              <w:rPr>
                <w:sz w:val="20"/>
                <w:szCs w:val="20"/>
                <w:lang w:val="ru-RU"/>
              </w:rPr>
              <w:t xml:space="preserve"> </w:t>
            </w: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FE57C4">
              <w:rPr>
                <w:sz w:val="20"/>
                <w:szCs w:val="20"/>
                <w:lang w:val="ru-RU"/>
              </w:rPr>
              <w:t xml:space="preserve"> </w:t>
            </w: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FE57C4" w:rsidRPr="00330818" w:rsidTr="00FE57C4">
        <w:trPr>
          <w:trHeight w:hRule="exact" w:val="3270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FE57C4">
              <w:rPr>
                <w:sz w:val="20"/>
                <w:szCs w:val="20"/>
                <w:lang w:val="ru-RU"/>
              </w:rPr>
              <w:t xml:space="preserve"> </w:t>
            </w: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FE57C4" w:rsidRPr="00330818" w:rsidTr="00FE57C4">
        <w:trPr>
          <w:trHeight w:hRule="exact" w:val="3287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FE57C4">
              <w:rPr>
                <w:sz w:val="20"/>
                <w:szCs w:val="20"/>
                <w:lang w:val="ru-RU"/>
              </w:rPr>
              <w:t xml:space="preserve"> </w:t>
            </w: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FE57C4">
              <w:rPr>
                <w:sz w:val="20"/>
                <w:szCs w:val="20"/>
                <w:lang w:val="ru-RU"/>
              </w:rPr>
              <w:t xml:space="preserve"> </w:t>
            </w: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FE57C4" w:rsidRDefault="00FE57C4" w:rsidP="00FE57C4">
      <w:pPr>
        <w:pStyle w:val="a5"/>
        <w:numPr>
          <w:ilvl w:val="0"/>
          <w:numId w:val="5"/>
        </w:numPr>
        <w:spacing w:before="120" w:after="0"/>
      </w:pPr>
      <w:r w:rsidRPr="006B0B4E">
        <w:rPr>
          <w:rFonts w:ascii="Arial" w:hAnsi="Arial" w:cs="Arial"/>
          <w:b/>
          <w:bCs/>
          <w:color w:val="000000"/>
          <w:sz w:val="20"/>
          <w:szCs w:val="20"/>
        </w:rPr>
        <w:t>Перечень контрольных вопросов и заданий на практику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FE57C4" w:rsidRPr="005535D6" w:rsidRDefault="00FE57C4" w:rsidP="00FE57C4">
      <w:pPr>
        <w:pStyle w:val="a5"/>
        <w:numPr>
          <w:ilvl w:val="1"/>
          <w:numId w:val="5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</w:t>
      </w:r>
    </w:p>
    <w:p w:rsidR="00FE57C4" w:rsidRPr="005535D6" w:rsidRDefault="00FE57C4" w:rsidP="00FE57C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535D6">
        <w:rPr>
          <w:rFonts w:ascii="Arial" w:hAnsi="Arial" w:cs="Arial"/>
          <w:sz w:val="20"/>
          <w:szCs w:val="20"/>
        </w:rPr>
        <w:t>Компетенции</w:t>
      </w:r>
      <w:proofErr w:type="spellEnd"/>
      <w:r w:rsidRPr="005535D6">
        <w:rPr>
          <w:rFonts w:ascii="Arial" w:hAnsi="Arial" w:cs="Arial"/>
          <w:sz w:val="20"/>
          <w:szCs w:val="20"/>
        </w:rPr>
        <w:t xml:space="preserve">: </w:t>
      </w:r>
      <w:r w:rsidRPr="006A3018">
        <w:rPr>
          <w:rFonts w:ascii="Arial" w:hAnsi="Arial" w:cs="Arial"/>
          <w:sz w:val="20"/>
          <w:szCs w:val="20"/>
        </w:rPr>
        <w:t>ОПК-1; ОПК-2; ОПК-3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Породообразующие минералы. Определение и классификация. Примеры описания минералов.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Генетическая классификация горных пород (ГП). Характеристика магматических, метаморфических и осадочных пород. Принципы классифицирования в  каждой группе. Примеры описания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Классификация </w:t>
      </w:r>
      <w:proofErr w:type="gramStart"/>
      <w:r w:rsidRPr="00DF00A4">
        <w:rPr>
          <w:rFonts w:ascii="Arial" w:hAnsi="Arial" w:cs="Arial"/>
          <w:sz w:val="20"/>
          <w:szCs w:val="20"/>
        </w:rPr>
        <w:t>горных</w:t>
      </w:r>
      <w:proofErr w:type="gramEnd"/>
      <w:r w:rsidRPr="00DF00A4">
        <w:rPr>
          <w:rFonts w:ascii="Arial" w:hAnsi="Arial" w:cs="Arial"/>
          <w:sz w:val="20"/>
          <w:szCs w:val="20"/>
        </w:rPr>
        <w:t xml:space="preserve"> по ГОСТ 25 100 2012.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Круговорот минерального вещества на планете. Характеристика магматических, метаморфических и осадочных горных пород.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Магматические горные породы, условия образования, классификация. Структура, текстура. Описание </w:t>
      </w:r>
      <w:proofErr w:type="gramStart"/>
      <w:r w:rsidRPr="00DF00A4">
        <w:rPr>
          <w:rFonts w:ascii="Arial" w:hAnsi="Arial" w:cs="Arial"/>
          <w:sz w:val="20"/>
          <w:szCs w:val="20"/>
        </w:rPr>
        <w:t>характерных</w:t>
      </w:r>
      <w:proofErr w:type="gramEnd"/>
      <w:r w:rsidRPr="00DF00A4">
        <w:rPr>
          <w:rFonts w:ascii="Arial" w:hAnsi="Arial" w:cs="Arial"/>
          <w:sz w:val="20"/>
          <w:szCs w:val="20"/>
        </w:rPr>
        <w:t xml:space="preserve"> (из лотка).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lastRenderedPageBreak/>
        <w:t xml:space="preserve">Метаморфические горные породы, условия образования (виды метаморфизма), классификация. Структура, текстура. Описание </w:t>
      </w:r>
      <w:proofErr w:type="gramStart"/>
      <w:r w:rsidRPr="00DF00A4">
        <w:rPr>
          <w:rFonts w:ascii="Arial" w:hAnsi="Arial" w:cs="Arial"/>
          <w:sz w:val="20"/>
          <w:szCs w:val="20"/>
        </w:rPr>
        <w:t>характерных</w:t>
      </w:r>
      <w:proofErr w:type="gramEnd"/>
      <w:r w:rsidRPr="00DF00A4">
        <w:rPr>
          <w:rFonts w:ascii="Arial" w:hAnsi="Arial" w:cs="Arial"/>
          <w:sz w:val="20"/>
          <w:szCs w:val="20"/>
        </w:rPr>
        <w:t xml:space="preserve"> (из лотка).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Инженерно-геологическая характеристика скальных горных пород как оснований сооружений и строительных материалов. Применение в строительстве.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Процесс образования осадочных горных пород, степень </w:t>
      </w:r>
      <w:proofErr w:type="spellStart"/>
      <w:r w:rsidRPr="00DF00A4">
        <w:rPr>
          <w:rFonts w:ascii="Arial" w:hAnsi="Arial" w:cs="Arial"/>
          <w:sz w:val="20"/>
          <w:szCs w:val="20"/>
        </w:rPr>
        <w:t>выветрелости</w:t>
      </w:r>
      <w:proofErr w:type="spellEnd"/>
      <w:r w:rsidRPr="00DF00A4">
        <w:rPr>
          <w:rFonts w:ascii="Arial" w:hAnsi="Arial" w:cs="Arial"/>
          <w:sz w:val="20"/>
          <w:szCs w:val="20"/>
        </w:rPr>
        <w:t xml:space="preserve"> горных пород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Осадочные  горные породы, условия образования, классификация. Структура, текстура. Описание </w:t>
      </w:r>
      <w:proofErr w:type="gramStart"/>
      <w:r w:rsidRPr="00DF00A4">
        <w:rPr>
          <w:rFonts w:ascii="Arial" w:hAnsi="Arial" w:cs="Arial"/>
          <w:sz w:val="20"/>
          <w:szCs w:val="20"/>
        </w:rPr>
        <w:t>характерных</w:t>
      </w:r>
      <w:proofErr w:type="gramEnd"/>
      <w:r w:rsidRPr="00DF00A4">
        <w:rPr>
          <w:rFonts w:ascii="Arial" w:hAnsi="Arial" w:cs="Arial"/>
          <w:sz w:val="20"/>
          <w:szCs w:val="20"/>
        </w:rPr>
        <w:t xml:space="preserve"> (из лотка).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Классификация обломочных и глинистых пород (по гранулометрическому составу). Описание </w:t>
      </w:r>
      <w:proofErr w:type="gramStart"/>
      <w:r w:rsidRPr="00DF00A4">
        <w:rPr>
          <w:rFonts w:ascii="Arial" w:hAnsi="Arial" w:cs="Arial"/>
          <w:sz w:val="20"/>
          <w:szCs w:val="20"/>
        </w:rPr>
        <w:t>характерных</w:t>
      </w:r>
      <w:proofErr w:type="gramEnd"/>
      <w:r w:rsidRPr="00DF00A4">
        <w:rPr>
          <w:rFonts w:ascii="Arial" w:hAnsi="Arial" w:cs="Arial"/>
          <w:sz w:val="20"/>
          <w:szCs w:val="20"/>
        </w:rPr>
        <w:t xml:space="preserve"> (из лотка).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Классификация химических и органических горных пород. Описание </w:t>
      </w:r>
      <w:proofErr w:type="gramStart"/>
      <w:r w:rsidRPr="00DF00A4">
        <w:rPr>
          <w:rFonts w:ascii="Arial" w:hAnsi="Arial" w:cs="Arial"/>
          <w:sz w:val="20"/>
          <w:szCs w:val="20"/>
        </w:rPr>
        <w:t>характерных</w:t>
      </w:r>
      <w:proofErr w:type="gramEnd"/>
      <w:r w:rsidRPr="00DF00A4">
        <w:rPr>
          <w:rFonts w:ascii="Arial" w:hAnsi="Arial" w:cs="Arial"/>
          <w:sz w:val="20"/>
          <w:szCs w:val="20"/>
        </w:rPr>
        <w:t xml:space="preserve"> (из лотка).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Инженерно-геологическая характеристика нескальных  горных пород как оснований сооружений и строительных материалов. Применение в строительстве.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Предмет гидрогеология. Положительные и отрицательные факторы воздействия подземных вод. Общие сведения о подземных водах.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Распределение воды на Земле. Круговорот воды на планете. Ежегодный баланс воды над Землей.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Виды воды в горных породах (парообразная, гигроскопическая, пленочная, капиллярная и т.д.). Зависимость величины удельной поверхности минеральных частиц от их размеров.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Классификация подземных вод по происхождению. Другие классификации (гидравлическим признакам, солености, минерализации и др.).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Классификация подземных вод по условиям залегания. Схемы залегания.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Законы движения подземных вод (</w:t>
      </w:r>
      <w:proofErr w:type="spellStart"/>
      <w:r w:rsidRPr="00DF00A4">
        <w:rPr>
          <w:rFonts w:ascii="Arial" w:hAnsi="Arial" w:cs="Arial"/>
          <w:sz w:val="20"/>
          <w:szCs w:val="20"/>
        </w:rPr>
        <w:t>Дарси</w:t>
      </w:r>
      <w:proofErr w:type="spellEnd"/>
      <w:r w:rsidRPr="00DF00A4">
        <w:rPr>
          <w:rFonts w:ascii="Arial" w:hAnsi="Arial" w:cs="Arial"/>
          <w:sz w:val="20"/>
          <w:szCs w:val="20"/>
        </w:rPr>
        <w:t>, А.А.Краснопольского)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Методы определения коэффициента фильтрации  горных пород в естественных условиях.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Опасные геологические </w:t>
      </w:r>
      <w:proofErr w:type="gramStart"/>
      <w:r w:rsidRPr="00DF00A4">
        <w:rPr>
          <w:rFonts w:ascii="Arial" w:hAnsi="Arial" w:cs="Arial"/>
          <w:sz w:val="20"/>
          <w:szCs w:val="20"/>
        </w:rPr>
        <w:t>процессы</w:t>
      </w:r>
      <w:proofErr w:type="gramEnd"/>
      <w:r w:rsidRPr="00DF00A4">
        <w:rPr>
          <w:rFonts w:ascii="Arial" w:hAnsi="Arial" w:cs="Arial"/>
          <w:sz w:val="20"/>
          <w:szCs w:val="20"/>
        </w:rPr>
        <w:t xml:space="preserve"> влияющие на работу сети зданий и сооружений.  Денудация – определение, агенты, результат. Экзогенные и эндогенные процессы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Физическое и химическое выветривание. Их конечный результат.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Строение </w:t>
      </w:r>
      <w:proofErr w:type="spellStart"/>
      <w:r w:rsidRPr="00DF00A4">
        <w:rPr>
          <w:rFonts w:ascii="Arial" w:hAnsi="Arial" w:cs="Arial"/>
          <w:sz w:val="20"/>
          <w:szCs w:val="20"/>
        </w:rPr>
        <w:t>кор</w:t>
      </w:r>
      <w:proofErr w:type="spellEnd"/>
      <w:r w:rsidRPr="00DF00A4">
        <w:rPr>
          <w:rFonts w:ascii="Arial" w:hAnsi="Arial" w:cs="Arial"/>
          <w:sz w:val="20"/>
          <w:szCs w:val="20"/>
        </w:rPr>
        <w:t xml:space="preserve"> выветривания. Практическая значимость вопроса.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Опасные геологические процессы на ДВ </w:t>
      </w:r>
      <w:proofErr w:type="spellStart"/>
      <w:r w:rsidRPr="00DF00A4">
        <w:rPr>
          <w:rFonts w:ascii="Arial" w:hAnsi="Arial" w:cs="Arial"/>
          <w:sz w:val="20"/>
          <w:szCs w:val="20"/>
        </w:rPr>
        <w:t>регионге</w:t>
      </w:r>
      <w:proofErr w:type="spellEnd"/>
      <w:r w:rsidRPr="00DF00A4">
        <w:rPr>
          <w:rFonts w:ascii="Arial" w:hAnsi="Arial" w:cs="Arial"/>
          <w:sz w:val="20"/>
          <w:szCs w:val="20"/>
        </w:rPr>
        <w:t>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Эрозия – определение. Водная эрозия. Плоскостной смыв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Эрозия – определение. Водная эрозия. Линейная эрозия.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Элювий и делювий. Их образование, распространение и характеристика как оснований сооружений.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Овраги, строение, борьба с ними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Гравитационные процессы, их классификация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Обвалы, их распространения в ДВ регионе, расчет отлета обломков. Условия причины и возникновения обвалов. Противообвальные мероприятия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Оползни. Строение оползня. Типы структурных оползней, по форме в плане, по мощности и масштабам проявления. 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Условия и причины возникновения оползней. Противооползневые мероприятия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Устойчивость линейных сооружений в связи с реологическими свойствами многолетнемерзлых горных пород в субаэральных условиях.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Сейсмичность. Определения и общие понятия. Частота землетрясений на планете.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Сейсмическое районирование планеты, территории Дальневосточного региона. Евроазиатский и Тихоокеанский тектонические пояса. Сейсмичность Юга Дальнего Востока.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Классификация  землетрясений. Причины их возникновение и виды сейсмических волн.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Продольные, поперечные и поверхностные сейсмические волны. Аналитический вид.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Оценка силы землетрясений и их характеристика. Магнитуда, сейсмическое ускорение, </w:t>
      </w:r>
      <w:proofErr w:type="gramStart"/>
      <w:r w:rsidRPr="00DF00A4">
        <w:rPr>
          <w:rFonts w:ascii="Arial" w:hAnsi="Arial" w:cs="Arial"/>
          <w:sz w:val="20"/>
          <w:szCs w:val="20"/>
        </w:rPr>
        <w:t>силы</w:t>
      </w:r>
      <w:proofErr w:type="gramEnd"/>
      <w:r w:rsidRPr="00DF00A4">
        <w:rPr>
          <w:rFonts w:ascii="Arial" w:hAnsi="Arial" w:cs="Arial"/>
          <w:sz w:val="20"/>
          <w:szCs w:val="20"/>
        </w:rPr>
        <w:t xml:space="preserve"> действующие на сооружение при землетрясении. Шкала Рихтера.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Сейсмическая шкала объединенного института физики Земли РАН. Ее содержание и область применения.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Карта общего сейсмического районирования РФ (ОСР-2014) и районирование Дальнего Востока. </w:t>
      </w:r>
      <w:proofErr w:type="gramStart"/>
      <w:r w:rsidRPr="00DF00A4">
        <w:rPr>
          <w:rFonts w:ascii="Arial" w:hAnsi="Arial" w:cs="Arial"/>
          <w:sz w:val="20"/>
          <w:szCs w:val="20"/>
        </w:rPr>
        <w:t>Принципы</w:t>
      </w:r>
      <w:proofErr w:type="gramEnd"/>
      <w:r w:rsidRPr="00DF00A4">
        <w:rPr>
          <w:rFonts w:ascii="Arial" w:hAnsi="Arial" w:cs="Arial"/>
          <w:sz w:val="20"/>
          <w:szCs w:val="20"/>
        </w:rPr>
        <w:t xml:space="preserve"> заложенные в карту ОСР-2014. Область применения.  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Принципы сейсмического микрорайонирования и особенности строительства в сейсмических районах.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Состав инженерных изысканий. Состав инженерно-геологических изысканий.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Инженерно-геологическая съемка. Определение, состав работ, описание элементов геологической среды и точки обязательного полевого описания, их шаг. Конечный результат.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Содержание инженерно-геологической карты. Масштабы карт. Признаки </w:t>
      </w:r>
      <w:proofErr w:type="spellStart"/>
      <w:r w:rsidRPr="00DF00A4">
        <w:rPr>
          <w:rFonts w:ascii="Arial" w:hAnsi="Arial" w:cs="Arial"/>
          <w:sz w:val="20"/>
          <w:szCs w:val="20"/>
        </w:rPr>
        <w:t>кондиционности</w:t>
      </w:r>
      <w:proofErr w:type="spellEnd"/>
      <w:r w:rsidRPr="00DF00A4">
        <w:rPr>
          <w:rFonts w:ascii="Arial" w:hAnsi="Arial" w:cs="Arial"/>
          <w:sz w:val="20"/>
          <w:szCs w:val="20"/>
        </w:rPr>
        <w:t>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Инженерно-геологические разведочные работы. Определение, состав работ. Содержание работ по бурению скважин, проходке горных выработок, геофизическим исследованиям   Конечный результат.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Бурение скважин – </w:t>
      </w:r>
      <w:proofErr w:type="spellStart"/>
      <w:r w:rsidRPr="00DF00A4">
        <w:rPr>
          <w:rFonts w:ascii="Arial" w:hAnsi="Arial" w:cs="Arial"/>
          <w:sz w:val="20"/>
          <w:szCs w:val="20"/>
        </w:rPr>
        <w:t>шнековое</w:t>
      </w:r>
      <w:proofErr w:type="spellEnd"/>
      <w:r w:rsidRPr="00DF00A4">
        <w:rPr>
          <w:rFonts w:ascii="Arial" w:hAnsi="Arial" w:cs="Arial"/>
          <w:sz w:val="20"/>
          <w:szCs w:val="20"/>
        </w:rPr>
        <w:t>, ударно-канатное, колонковое. Содержание буровой колонки.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Горные выработки – </w:t>
      </w:r>
      <w:proofErr w:type="spellStart"/>
      <w:r w:rsidRPr="00DF00A4">
        <w:rPr>
          <w:rFonts w:ascii="Arial" w:hAnsi="Arial" w:cs="Arial"/>
          <w:sz w:val="20"/>
          <w:szCs w:val="20"/>
        </w:rPr>
        <w:t>закопушки</w:t>
      </w:r>
      <w:proofErr w:type="spellEnd"/>
      <w:r w:rsidRPr="00DF00A4">
        <w:rPr>
          <w:rFonts w:ascii="Arial" w:hAnsi="Arial" w:cs="Arial"/>
          <w:sz w:val="20"/>
          <w:szCs w:val="20"/>
        </w:rPr>
        <w:t>, расчистки, шурфы, канавы, шахты, штольни. Их оптимальные размеры, области и цели использования.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 xml:space="preserve">Геофизические исследования. </w:t>
      </w:r>
      <w:proofErr w:type="spellStart"/>
      <w:r w:rsidRPr="00DF00A4">
        <w:rPr>
          <w:rFonts w:ascii="Arial" w:hAnsi="Arial" w:cs="Arial"/>
          <w:sz w:val="20"/>
          <w:szCs w:val="20"/>
        </w:rPr>
        <w:t>Малоглубинная</w:t>
      </w:r>
      <w:proofErr w:type="spellEnd"/>
      <w:r w:rsidRPr="00DF00A4">
        <w:rPr>
          <w:rFonts w:ascii="Arial" w:hAnsi="Arial" w:cs="Arial"/>
          <w:sz w:val="20"/>
          <w:szCs w:val="20"/>
        </w:rPr>
        <w:t xml:space="preserve"> сейсморазведка. Основные принципы метода и применяемая аппаратура.</w:t>
      </w:r>
    </w:p>
    <w:p w:rsidR="00FE57C4" w:rsidRPr="00DF00A4" w:rsidRDefault="00FE57C4" w:rsidP="00FE57C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0A4">
        <w:rPr>
          <w:rFonts w:ascii="Arial" w:hAnsi="Arial" w:cs="Arial"/>
          <w:sz w:val="20"/>
          <w:szCs w:val="20"/>
        </w:rPr>
        <w:t>Разведка и использование местных строительных материалов при строительстве линейных сооружений.</w:t>
      </w:r>
    </w:p>
    <w:p w:rsidR="00FE57C4" w:rsidRPr="002B3F54" w:rsidRDefault="00FE57C4" w:rsidP="00FE57C4">
      <w:pPr>
        <w:pStyle w:val="a5"/>
        <w:numPr>
          <w:ilvl w:val="1"/>
          <w:numId w:val="5"/>
        </w:numPr>
        <w:tabs>
          <w:tab w:val="left" w:pos="1080"/>
        </w:tabs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 w:rsidRPr="002B3F54">
        <w:rPr>
          <w:rFonts w:ascii="Arial" w:hAnsi="Arial" w:cs="Arial"/>
          <w:b/>
          <w:color w:val="000000"/>
          <w:sz w:val="20"/>
          <w:szCs w:val="20"/>
        </w:rPr>
        <w:t>Контрольные вопросы и задания по темам содержания отчета</w:t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Тема1: Маршрутная нженерно-геологические съемка</w:t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Вопросы к разделу: задачи инженерной геологической практики</w:t>
      </w:r>
    </w:p>
    <w:p w:rsidR="00FE57C4" w:rsidRPr="00FE57C4" w:rsidRDefault="00FE57C4" w:rsidP="00FE57C4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Охарактеризуйте,  когда и почему возникла инженерная геология.</w:t>
      </w:r>
    </w:p>
    <w:p w:rsidR="00FE57C4" w:rsidRPr="002B3F54" w:rsidRDefault="00FE57C4" w:rsidP="00FE57C4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lastRenderedPageBreak/>
        <w:t>Перечислите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оболочки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Земли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?</w:t>
      </w:r>
    </w:p>
    <w:p w:rsidR="00FE57C4" w:rsidRPr="002B3F54" w:rsidRDefault="00FE57C4" w:rsidP="00FE57C4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Охарактеризуйте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элементы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геологической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среды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?</w:t>
      </w:r>
    </w:p>
    <w:p w:rsidR="00FE57C4" w:rsidRPr="002B3F54" w:rsidRDefault="00FE57C4" w:rsidP="00FE57C4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Опишите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строение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Земной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коры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.</w:t>
      </w:r>
    </w:p>
    <w:p w:rsidR="00FE57C4" w:rsidRPr="00FE57C4" w:rsidRDefault="00FE57C4" w:rsidP="00FE57C4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Приведите схему, характеризующую строение Земной коры.</w:t>
      </w:r>
    </w:p>
    <w:p w:rsidR="00FE57C4" w:rsidRPr="00FE57C4" w:rsidRDefault="00FE57C4" w:rsidP="00FE57C4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Опишите суть и методику геофизических исследований.</w:t>
      </w:r>
    </w:p>
    <w:p w:rsidR="00FE57C4" w:rsidRPr="002B3F54" w:rsidRDefault="00FE57C4" w:rsidP="00FE57C4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Перечислите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правила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техники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безопасности</w:t>
      </w:r>
      <w:proofErr w:type="spellEnd"/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Вопросы к разделу: Физико-географический очерк района прохождения практики.</w:t>
      </w:r>
    </w:p>
    <w:p w:rsidR="00FE57C4" w:rsidRPr="002B3F5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Климат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условия</w:t>
      </w:r>
      <w:proofErr w:type="spellEnd"/>
    </w:p>
    <w:p w:rsidR="00FE57C4" w:rsidRPr="002B3F5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Рельеф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орграфия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)</w:t>
      </w:r>
    </w:p>
    <w:p w:rsidR="00FE57C4" w:rsidRPr="002B3F5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Гидрологические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условия</w:t>
      </w:r>
      <w:proofErr w:type="spellEnd"/>
    </w:p>
    <w:p w:rsidR="00FE57C4" w:rsidRPr="002B3F5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Гидрогеологические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условия</w:t>
      </w:r>
      <w:proofErr w:type="spellEnd"/>
    </w:p>
    <w:p w:rsidR="00FE57C4" w:rsidRPr="002B3F5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Геологические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процессы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явления</w:t>
      </w:r>
      <w:proofErr w:type="spellEnd"/>
    </w:p>
    <w:p w:rsidR="00FE57C4" w:rsidRPr="002B3F5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bookmarkStart w:id="0" w:name="_Toc285446587"/>
      <w:proofErr w:type="spellStart"/>
      <w:r w:rsidRPr="002B3F54">
        <w:rPr>
          <w:rFonts w:ascii="Arial" w:hAnsi="Arial" w:cs="Arial"/>
          <w:bCs/>
          <w:color w:val="000000"/>
          <w:sz w:val="20"/>
          <w:szCs w:val="20"/>
        </w:rPr>
        <w:t>Задания</w:t>
      </w:r>
      <w:proofErr w:type="spellEnd"/>
      <w:r w:rsidRPr="002B3F5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bCs/>
          <w:color w:val="000000"/>
          <w:sz w:val="20"/>
          <w:szCs w:val="20"/>
        </w:rPr>
        <w:t>для</w:t>
      </w:r>
      <w:proofErr w:type="spellEnd"/>
      <w:r w:rsidRPr="002B3F5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bCs/>
          <w:color w:val="000000"/>
          <w:sz w:val="20"/>
          <w:szCs w:val="20"/>
        </w:rPr>
        <w:t>самостоятельного</w:t>
      </w:r>
      <w:proofErr w:type="spellEnd"/>
      <w:r w:rsidRPr="002B3F5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bCs/>
          <w:color w:val="000000"/>
          <w:sz w:val="20"/>
          <w:szCs w:val="20"/>
        </w:rPr>
        <w:t>решения</w:t>
      </w:r>
      <w:bookmarkEnd w:id="0"/>
      <w:proofErr w:type="spellEnd"/>
    </w:p>
    <w:p w:rsidR="00FE57C4" w:rsidRPr="002B3F5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Задача 1.</w:t>
      </w:r>
      <w:r w:rsidRPr="00FE57C4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Pr="00FE57C4">
        <w:rPr>
          <w:rFonts w:ascii="Arial" w:hAnsi="Arial" w:cs="Arial"/>
          <w:color w:val="000000"/>
          <w:sz w:val="20"/>
          <w:szCs w:val="20"/>
          <w:lang w:val="ru-RU"/>
        </w:rPr>
        <w:t xml:space="preserve">Дайте характеристику минералов. В состав каких горных пород они могут входить? </w:t>
      </w:r>
      <w:proofErr w:type="spellStart"/>
      <w:proofErr w:type="gramStart"/>
      <w:r w:rsidRPr="002B3F54">
        <w:rPr>
          <w:rFonts w:ascii="Arial" w:hAnsi="Arial" w:cs="Arial"/>
          <w:color w:val="000000"/>
          <w:sz w:val="20"/>
          <w:szCs w:val="20"/>
        </w:rPr>
        <w:t>Приведите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примеры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2552"/>
        <w:gridCol w:w="283"/>
        <w:gridCol w:w="1276"/>
        <w:gridCol w:w="3685"/>
      </w:tblGrid>
      <w:tr w:rsidR="00FE57C4" w:rsidRPr="002B3F54" w:rsidTr="00BD62BF">
        <w:trPr>
          <w:cantSplit/>
          <w:trHeight w:val="1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Минерал</w:t>
            </w:r>
            <w:proofErr w:type="spellEnd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Минерал</w:t>
            </w:r>
            <w:proofErr w:type="spellEnd"/>
          </w:p>
        </w:tc>
      </w:tr>
      <w:tr w:rsidR="00FE57C4" w:rsidRPr="002B3F54" w:rsidTr="00BD62BF">
        <w:trPr>
          <w:cantSplit/>
          <w:trHeight w:val="16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Анортит, графит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Хлорит, микроклин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Альбит, гипс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Глауконит, кварц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Мусковит, сильвин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Лимонит, биотит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Авгит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каолинит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Роговая обманка, галит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Опал, оливин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Пирит, ангидрит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Тальк, кальцит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Халцедон, гранат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Лабрадор, доломит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Ортоклаз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монтмориллонит</w:t>
            </w:r>
            <w:proofErr w:type="spellEnd"/>
          </w:p>
        </w:tc>
      </w:tr>
    </w:tbl>
    <w:p w:rsidR="00FE57C4" w:rsidRPr="002B3F5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Задача 2.</w:t>
      </w:r>
      <w:r w:rsidRPr="00FE57C4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Pr="00FE57C4">
        <w:rPr>
          <w:rFonts w:ascii="Arial" w:hAnsi="Arial" w:cs="Arial"/>
          <w:color w:val="000000"/>
          <w:sz w:val="20"/>
          <w:szCs w:val="20"/>
          <w:lang w:val="ru-RU"/>
        </w:rPr>
        <w:t xml:space="preserve">В состав каких горных пород входят перечисленные минералы в качестве породообразующих? </w:t>
      </w:r>
      <w:proofErr w:type="spellStart"/>
      <w:proofErr w:type="gramStart"/>
      <w:r w:rsidRPr="002B3F54">
        <w:rPr>
          <w:rFonts w:ascii="Arial" w:hAnsi="Arial" w:cs="Arial"/>
          <w:color w:val="000000"/>
          <w:sz w:val="20"/>
          <w:szCs w:val="20"/>
        </w:rPr>
        <w:t>Дайте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сравнительную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оценку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их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устойчивости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при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выветривании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растворении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2977"/>
        <w:gridCol w:w="283"/>
        <w:gridCol w:w="1276"/>
        <w:gridCol w:w="3260"/>
      </w:tblGrid>
      <w:tr w:rsidR="00FE57C4" w:rsidRPr="002B3F54" w:rsidTr="00BD62BF">
        <w:trPr>
          <w:cantSplit/>
          <w:trHeight w:val="1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Минерал</w:t>
            </w:r>
            <w:proofErr w:type="spellEnd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Минерал</w:t>
            </w:r>
            <w:proofErr w:type="spellEnd"/>
          </w:p>
        </w:tc>
      </w:tr>
      <w:tr w:rsidR="00FE57C4" w:rsidRPr="002B3F54" w:rsidTr="00BD62BF">
        <w:trPr>
          <w:cantSplit/>
          <w:trHeight w:val="110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Альбит, лимонит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Лабрадор, серицит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Сильвин, ортоклаз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Хлорит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микроклин</w:t>
            </w:r>
            <w:proofErr w:type="spellEnd"/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Ангидрит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авгит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Мусковит, галит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Гипс, роговая обманка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Кальцит, биотит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Глауконит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кварц</w:t>
            </w:r>
            <w:proofErr w:type="spellEnd"/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Оливин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доломит</w:t>
            </w:r>
            <w:proofErr w:type="spellEnd"/>
          </w:p>
        </w:tc>
      </w:tr>
    </w:tbl>
    <w:p w:rsidR="00FE57C4" w:rsidRPr="00FE57C4" w:rsidRDefault="00FE57C4" w:rsidP="00FE57C4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bCs/>
          <w:color w:val="000000"/>
          <w:sz w:val="20"/>
          <w:szCs w:val="20"/>
          <w:lang w:val="ru-RU"/>
        </w:rPr>
        <w:t>Что  такое горные породы и каково их происхождение?</w:t>
      </w:r>
    </w:p>
    <w:p w:rsidR="00FE57C4" w:rsidRPr="00FE57C4" w:rsidRDefault="00FE57C4" w:rsidP="00FE57C4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bCs/>
          <w:color w:val="000000"/>
          <w:sz w:val="20"/>
          <w:szCs w:val="20"/>
          <w:lang w:val="ru-RU"/>
        </w:rPr>
        <w:t>Что такое относительный и абсолютный возраст горных пород?</w:t>
      </w:r>
    </w:p>
    <w:p w:rsidR="00FE57C4" w:rsidRPr="00FE57C4" w:rsidRDefault="00FE57C4" w:rsidP="00FE57C4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bCs/>
          <w:color w:val="000000"/>
          <w:sz w:val="20"/>
          <w:szCs w:val="20"/>
          <w:lang w:val="ru-RU"/>
        </w:rPr>
        <w:t>Как определяется относительный и абсолютный возраст пород?</w:t>
      </w:r>
    </w:p>
    <w:p w:rsidR="00FE57C4" w:rsidRPr="00FE57C4" w:rsidRDefault="00FE57C4" w:rsidP="00FE57C4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bCs/>
          <w:color w:val="000000"/>
          <w:sz w:val="20"/>
          <w:szCs w:val="20"/>
          <w:lang w:val="ru-RU"/>
        </w:rPr>
        <w:t>Какое значение имеет возраст породы для строительства?</w:t>
      </w:r>
    </w:p>
    <w:p w:rsidR="00FE57C4" w:rsidRPr="00FE57C4" w:rsidRDefault="00FE57C4" w:rsidP="00FE57C4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bCs/>
          <w:color w:val="000000"/>
          <w:sz w:val="20"/>
          <w:szCs w:val="20"/>
          <w:lang w:val="ru-RU"/>
        </w:rPr>
        <w:t>Приведите примеры применения горных пород в различных областях строительства.</w:t>
      </w:r>
    </w:p>
    <w:p w:rsidR="00FE57C4" w:rsidRPr="00FE57C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 образовались магматические горные породы МГП?</w:t>
      </w:r>
    </w:p>
    <w:p w:rsidR="00FE57C4" w:rsidRPr="002B3F5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Как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классифицируются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МГП?</w:t>
      </w:r>
    </w:p>
    <w:p w:rsidR="00FE57C4" w:rsidRPr="00FE57C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 xml:space="preserve">Раскройте сущность </w:t>
      </w:r>
      <w:proofErr w:type="gramStart"/>
      <w:r w:rsidRPr="00FE57C4">
        <w:rPr>
          <w:rFonts w:ascii="Arial" w:hAnsi="Arial" w:cs="Arial"/>
          <w:color w:val="000000"/>
          <w:sz w:val="20"/>
          <w:szCs w:val="20"/>
          <w:lang w:val="ru-RU"/>
        </w:rPr>
        <w:t>эффузивного</w:t>
      </w:r>
      <w:proofErr w:type="gramEnd"/>
      <w:r w:rsidRPr="00FE57C4">
        <w:rPr>
          <w:rFonts w:ascii="Arial" w:hAnsi="Arial" w:cs="Arial"/>
          <w:color w:val="000000"/>
          <w:sz w:val="20"/>
          <w:szCs w:val="20"/>
          <w:lang w:val="ru-RU"/>
        </w:rPr>
        <w:t xml:space="preserve"> и интрузивного магматизма?</w:t>
      </w:r>
    </w:p>
    <w:p w:rsidR="00FE57C4" w:rsidRPr="00FE57C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Назовите  МГП с наиболее (наименее) высокими фильтрационными свойствами?</w:t>
      </w:r>
    </w:p>
    <w:p w:rsidR="00FE57C4" w:rsidRPr="00FE57C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Какая</w:t>
      </w:r>
      <w:proofErr w:type="gramEnd"/>
      <w:r w:rsidRPr="00FE57C4">
        <w:rPr>
          <w:rFonts w:ascii="Arial" w:hAnsi="Arial" w:cs="Arial"/>
          <w:color w:val="000000"/>
          <w:sz w:val="20"/>
          <w:szCs w:val="20"/>
          <w:lang w:val="ru-RU"/>
        </w:rPr>
        <w:t xml:space="preserve"> из изученных Вами МГП наиболее (наименее) прочна?</w:t>
      </w:r>
    </w:p>
    <w:p w:rsidR="00FE57C4" w:rsidRPr="00FE57C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Какие из ОГП применяются для облицовки внутренних фасадов?</w:t>
      </w:r>
    </w:p>
    <w:p w:rsidR="00FE57C4" w:rsidRPr="00FE57C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Дайте  полное  описание  базальта, гранита, сиенита, обсидиана, трахита?</w:t>
      </w:r>
    </w:p>
    <w:p w:rsidR="00FE57C4" w:rsidRPr="00FE57C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Какова прочность сиенита, трахита, базальта, обсидиана, гранита?</w:t>
      </w:r>
    </w:p>
    <w:p w:rsidR="00FE57C4" w:rsidRPr="00FE57C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Какая МГП не тонет в воде?</w:t>
      </w:r>
    </w:p>
    <w:p w:rsidR="00FE57C4" w:rsidRPr="00FE57C4" w:rsidRDefault="00FE57C4" w:rsidP="00FE57C4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Дайте определение структуры, текстуры? Приведите примеры?</w:t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Выполнить лабораторную работу «Изучение петрофизических свойств магматических горных пород и их описание» (Методические указания)</w:t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- выполнить изучение и описание магматических горных пород;</w:t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- провести сравнение описанных свойств образца с описаниями в метод.</w:t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bCs/>
          <w:color w:val="000000"/>
          <w:sz w:val="20"/>
          <w:szCs w:val="20"/>
          <w:lang w:val="ru-RU"/>
        </w:rPr>
        <w:t>Задания для самостоятельного решения</w:t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Задача 1. Как классифицируются по содержанию кремнезема перечисленные ниже магматические горные  породы? Укажите их излившиеся аналоги, минеральный состав, общие черты и различия.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57"/>
        <w:gridCol w:w="1843"/>
        <w:gridCol w:w="1002"/>
        <w:gridCol w:w="1601"/>
        <w:gridCol w:w="1601"/>
        <w:gridCol w:w="1040"/>
      </w:tblGrid>
      <w:tr w:rsidR="00FE57C4" w:rsidRPr="002B3F54" w:rsidTr="00BD62BF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E57C4" w:rsidRPr="002B3F54" w:rsidTr="00BD62BF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Горная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порода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Гранодиорит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Габбро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Сиенит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Гранит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Диорит</w:t>
            </w:r>
            <w:proofErr w:type="spellEnd"/>
          </w:p>
        </w:tc>
      </w:tr>
    </w:tbl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Задача 2. Назовите магматическую горную породу указанного генетического типа и дайте ее характеристику.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52"/>
        <w:gridCol w:w="3260"/>
        <w:gridCol w:w="425"/>
        <w:gridCol w:w="1052"/>
        <w:gridCol w:w="3431"/>
      </w:tblGrid>
      <w:tr w:rsidR="00FE57C4" w:rsidRPr="002B3F54" w:rsidTr="00BD62BF">
        <w:trPr>
          <w:cantSplit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Генетический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тип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горной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породы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Генетический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тип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горной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породы</w:t>
            </w:r>
            <w:proofErr w:type="spellEnd"/>
          </w:p>
        </w:tc>
      </w:tr>
      <w:tr w:rsidR="00FE57C4" w:rsidRPr="002B3F54" w:rsidTr="00BD62BF">
        <w:trPr>
          <w:cantSplit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Глубинная кислая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Жильная кислая</w:t>
            </w: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ab/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Глубинная средняя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Излившаяся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средняя</w:t>
            </w:r>
            <w:proofErr w:type="spellEnd"/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Глубинная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основная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Полуглубинная средняя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Излившаяся   кислая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Глубинная ультраосновная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Излившаяся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основная</w:t>
            </w:r>
            <w:proofErr w:type="spellEnd"/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Полуглубинная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основная</w:t>
            </w:r>
            <w:proofErr w:type="spellEnd"/>
          </w:p>
        </w:tc>
      </w:tr>
    </w:tbl>
    <w:p w:rsidR="00FE57C4" w:rsidRPr="002B3F5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Тема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2: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Инженерно-геологические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разведочные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работы</w:t>
      </w:r>
      <w:proofErr w:type="spellEnd"/>
    </w:p>
    <w:p w:rsidR="00FE57C4" w:rsidRPr="002B3F5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Вопросы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к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разделу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Полезные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ископаемые</w:t>
      </w:r>
      <w:proofErr w:type="spellEnd"/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Охарактеризуйте нормативные классификации грунтов по гранулометрическому составу.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Что такое удельная поверхность частиц и каково ее влияние на процессы в грунтах?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Дайте определения понятиям «плотность грунта» и «пористость»?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 определяют высоту капиллярного поднятия?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Что такое просадочность и как она определяется?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Каковы основные показатели, характеризующие просадочность?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Охарактеризуйте структурные связи в грунтах.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Охарактеризуйте пластичность и консистенцию грунтов и дайте классификацию грунтов по этим параметрам.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С какой целью определяется сопротивление грунтов сдвигу?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Опишите классификацию грунтов по ГОСТу 25100-95.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  образовались осадочные химические горные породы ОГП?</w:t>
      </w:r>
    </w:p>
    <w:p w:rsidR="00FE57C4" w:rsidRPr="002B3F5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Как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классифицируются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ОГП?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 классифицируются обломочные химические  органические горные породы?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Назовите ОГП с наиболее (наименее) высокими  фильтрационными свойствами?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Какая из изученных Вами ОГП наиболее наименее прочна?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Какие из ОГП применяются для облицовки внутренних фасадов?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Какие из ОГП применяются для приготовления строительных растворов?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Какие из ОГП применяются для приготовления бетонов?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Какие из ОГП применяются как топливо?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 xml:space="preserve"> Какая осадочная порода используется в пищевой промышленности?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 образовались метаморфические горные породы?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 классифицируются метаморфические горные породы?</w:t>
      </w:r>
    </w:p>
    <w:p w:rsidR="00FE57C4" w:rsidRPr="002B3F5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Раскройте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сущность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метаморфизма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Что такое контактовый региональный метаморфизм?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Какая  из  изученных  Вами  метаморфических горных пород наиболее (наименее) прочны?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Какие из метаморфических пород применяются для облицовки внутренних (внешних) фасадов?</w:t>
      </w:r>
    </w:p>
    <w:p w:rsidR="00FE57C4" w:rsidRPr="00FE57C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Какова прочность ортогнейса, филлита, кварцита, мрамора, амфиболита?</w:t>
      </w:r>
    </w:p>
    <w:p w:rsidR="00FE57C4" w:rsidRPr="002B3F54" w:rsidRDefault="00FE57C4" w:rsidP="00FE57C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 xml:space="preserve">Дайте определение структуры и текстуры.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Приведите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примеры</w:t>
      </w:r>
      <w:proofErr w:type="spellEnd"/>
    </w:p>
    <w:p w:rsidR="00FE57C4" w:rsidRPr="008D4E4E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8D4E4E">
        <w:rPr>
          <w:rFonts w:ascii="Arial" w:hAnsi="Arial" w:cs="Arial"/>
          <w:bCs/>
          <w:color w:val="000000"/>
          <w:sz w:val="20"/>
          <w:szCs w:val="20"/>
        </w:rPr>
        <w:t>Задания</w:t>
      </w:r>
      <w:proofErr w:type="spellEnd"/>
      <w:r w:rsidRPr="008D4E4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8D4E4E">
        <w:rPr>
          <w:rFonts w:ascii="Arial" w:hAnsi="Arial" w:cs="Arial"/>
          <w:bCs/>
          <w:color w:val="000000"/>
          <w:sz w:val="20"/>
          <w:szCs w:val="20"/>
        </w:rPr>
        <w:t>для</w:t>
      </w:r>
      <w:proofErr w:type="spellEnd"/>
      <w:r w:rsidRPr="008D4E4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8D4E4E">
        <w:rPr>
          <w:rFonts w:ascii="Arial" w:hAnsi="Arial" w:cs="Arial"/>
          <w:bCs/>
          <w:color w:val="000000"/>
          <w:sz w:val="20"/>
          <w:szCs w:val="20"/>
        </w:rPr>
        <w:t>самостоятельного</w:t>
      </w:r>
      <w:proofErr w:type="spellEnd"/>
      <w:r w:rsidRPr="008D4E4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8D4E4E">
        <w:rPr>
          <w:rFonts w:ascii="Arial" w:hAnsi="Arial" w:cs="Arial"/>
          <w:bCs/>
          <w:color w:val="000000"/>
          <w:sz w:val="20"/>
          <w:szCs w:val="20"/>
        </w:rPr>
        <w:t>решения</w:t>
      </w:r>
      <w:proofErr w:type="spellEnd"/>
    </w:p>
    <w:p w:rsidR="00FE57C4" w:rsidRPr="002B3F5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 xml:space="preserve">Задача 1. Упорядочьте ряд – исходная осадочная горная порода и продукты ее видоизменения в процессе  уплотнения, цементации и метаморфизма. </w:t>
      </w:r>
      <w:proofErr w:type="spellStart"/>
      <w:proofErr w:type="gramStart"/>
      <w:r w:rsidRPr="002B3F54">
        <w:rPr>
          <w:rFonts w:ascii="Arial" w:hAnsi="Arial" w:cs="Arial"/>
          <w:color w:val="000000"/>
          <w:sz w:val="20"/>
          <w:szCs w:val="20"/>
        </w:rPr>
        <w:t>Поставьте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первой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исходную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породу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последней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максимально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преобразованную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"/>
        <w:gridCol w:w="8160"/>
      </w:tblGrid>
      <w:tr w:rsidR="00FE57C4" w:rsidRPr="002B3F54" w:rsidTr="00BD62BF">
        <w:trPr>
          <w:trHeight w:val="15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8D4E4E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D4E4E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8D4E4E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4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Горные</w:t>
            </w:r>
            <w:proofErr w:type="spellEnd"/>
            <w:r w:rsidRPr="008D4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породы</w:t>
            </w:r>
            <w:proofErr w:type="spellEnd"/>
          </w:p>
        </w:tc>
      </w:tr>
      <w:tr w:rsidR="00FE57C4" w:rsidRPr="002B3F54" w:rsidTr="00BD62BF">
        <w:trPr>
          <w:trHeight w:val="78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Гнейс, лёсс, алевролит, слюдяной сланец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Кварцит, песок, роговик, песчаник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Аргиллит, слюдяной сланец, суглинок, роговик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Конгломерат, грейзен, галька, гнейс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Гнейс, глина, слюдяной сланец, глинистый сланец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Роговик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известняк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скарн</w:t>
            </w:r>
            <w:proofErr w:type="spellEnd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мрамор</w:t>
            </w:r>
            <w:proofErr w:type="spellEnd"/>
          </w:p>
        </w:tc>
      </w:tr>
    </w:tbl>
    <w:p w:rsidR="00FE57C4" w:rsidRPr="002B3F5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 xml:space="preserve">Задача 2. Песчаник состоит из указанных ниже трех минералов. Какие из них могут быть цементирующим веществом?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Какова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достойкость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песчаника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2B3F54">
        <w:rPr>
          <w:rFonts w:ascii="Arial" w:hAnsi="Arial" w:cs="Arial"/>
          <w:color w:val="000000"/>
          <w:sz w:val="20"/>
          <w:szCs w:val="20"/>
        </w:rPr>
        <w:t>Почему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?</w:t>
      </w:r>
      <w:proofErr w:type="gramEnd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1418"/>
        <w:gridCol w:w="7654"/>
      </w:tblGrid>
      <w:tr w:rsidR="00FE57C4" w:rsidRPr="002B3F54" w:rsidTr="00BD62BF">
        <w:trPr>
          <w:trHeight w:val="15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8D4E4E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4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Минералы</w:t>
            </w:r>
            <w:proofErr w:type="spellEnd"/>
          </w:p>
        </w:tc>
      </w:tr>
      <w:tr w:rsidR="00FE57C4" w:rsidRPr="00330818" w:rsidTr="00BD62BF">
        <w:trPr>
          <w:trHeight w:val="179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Кварц, кальцит, ортоклаз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Лимонит, микроклин, кварц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Полевые шпаты, кварц, гипс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Кварц, опал, плагиоклазы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Мусковит, кварц, каолинит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Халцедон, биотит, кварц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Кварц, галит, гипс</w:t>
            </w:r>
          </w:p>
          <w:p w:rsidR="00FE57C4" w:rsidRPr="00FE57C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Роговая обманка, авгит, лимонит</w:t>
            </w:r>
          </w:p>
        </w:tc>
      </w:tr>
    </w:tbl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Вопросы к разделу: Инженерно-геологическая съемка</w:t>
      </w:r>
    </w:p>
    <w:p w:rsidR="00FE57C4" w:rsidRPr="00FE57C4" w:rsidRDefault="00FE57C4" w:rsidP="00FE57C4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От чего зависит выбор метода борьбы с грунтовыми водами?</w:t>
      </w:r>
    </w:p>
    <w:p w:rsidR="00FE57C4" w:rsidRPr="002B3F54" w:rsidRDefault="00FE57C4" w:rsidP="00FE57C4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Опишите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метод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открытого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водоотлива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.</w:t>
      </w:r>
    </w:p>
    <w:p w:rsidR="00FE57C4" w:rsidRPr="002B3F54" w:rsidRDefault="00FE57C4" w:rsidP="00FE57C4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Горизонтальный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дренаж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.</w:t>
      </w:r>
    </w:p>
    <w:p w:rsidR="00FE57C4" w:rsidRPr="002B3F54" w:rsidRDefault="00FE57C4" w:rsidP="00FE57C4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Что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2B3F54">
        <w:rPr>
          <w:rFonts w:ascii="Arial" w:hAnsi="Arial" w:cs="Arial"/>
          <w:color w:val="000000"/>
          <w:sz w:val="20"/>
          <w:szCs w:val="20"/>
        </w:rPr>
        <w:t>такое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 -</w:t>
      </w:r>
      <w:proofErr w:type="gram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вертикальный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дренаж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?</w:t>
      </w:r>
    </w:p>
    <w:p w:rsidR="00FE57C4" w:rsidRPr="002B3F54" w:rsidRDefault="00FE57C4" w:rsidP="00FE57C4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Водопонизительные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скважины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.</w:t>
      </w:r>
    </w:p>
    <w:p w:rsidR="00FE57C4" w:rsidRPr="002B3F54" w:rsidRDefault="00FE57C4" w:rsidP="00FE57C4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Иглофильтровые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установки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.</w:t>
      </w:r>
    </w:p>
    <w:p w:rsidR="00FE57C4" w:rsidRPr="002B3F54" w:rsidRDefault="00FE57C4" w:rsidP="00FE57C4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Электроосушение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электродренаж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.</w:t>
      </w:r>
    </w:p>
    <w:p w:rsidR="00FE57C4" w:rsidRPr="002B3F54" w:rsidRDefault="00FE57C4" w:rsidP="00FE57C4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Поглощающие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колодцы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.</w:t>
      </w:r>
    </w:p>
    <w:p w:rsidR="00FE57C4" w:rsidRPr="002B3F54" w:rsidRDefault="00FE57C4" w:rsidP="00FE57C4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Общие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положения</w:t>
      </w:r>
      <w:proofErr w:type="spellEnd"/>
    </w:p>
    <w:p w:rsidR="00FE57C4" w:rsidRPr="002B3F54" w:rsidRDefault="00FE57C4" w:rsidP="00FE57C4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Описание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опорных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точек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наблюдения</w:t>
      </w:r>
      <w:proofErr w:type="spellEnd"/>
    </w:p>
    <w:p w:rsidR="00FE57C4" w:rsidRPr="002B3F54" w:rsidRDefault="00FE57C4" w:rsidP="00FE57C4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Дать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определение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:</w:t>
      </w:r>
    </w:p>
    <w:p w:rsidR="00FE57C4" w:rsidRPr="008D4E4E" w:rsidRDefault="00FE57C4" w:rsidP="00FE57C4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Геологический </w:t>
      </w:r>
    </w:p>
    <w:p w:rsidR="00FE57C4" w:rsidRPr="008D4E4E" w:rsidRDefault="00FE57C4" w:rsidP="00FE57C4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Колонка буровой скважины </w:t>
      </w:r>
    </w:p>
    <w:p w:rsidR="00FE57C4" w:rsidRPr="008D4E4E" w:rsidRDefault="00FE57C4" w:rsidP="00FE57C4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Скважина </w:t>
      </w:r>
    </w:p>
    <w:p w:rsidR="00FE57C4" w:rsidRPr="008D4E4E" w:rsidRDefault="00FE57C4" w:rsidP="00FE57C4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Шурф </w:t>
      </w:r>
    </w:p>
    <w:p w:rsidR="00FE57C4" w:rsidRPr="008D4E4E" w:rsidRDefault="00FE57C4" w:rsidP="00FE57C4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Кровля слоя </w:t>
      </w:r>
    </w:p>
    <w:p w:rsidR="00FE57C4" w:rsidRPr="008D4E4E" w:rsidRDefault="00FE57C4" w:rsidP="00FE57C4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Подошва слоя </w:t>
      </w:r>
    </w:p>
    <w:p w:rsidR="00FE57C4" w:rsidRPr="008D4E4E" w:rsidRDefault="00FE57C4" w:rsidP="00FE57C4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Появившийся уровень воды </w:t>
      </w:r>
    </w:p>
    <w:p w:rsidR="00FE57C4" w:rsidRPr="008D4E4E" w:rsidRDefault="00FE57C4" w:rsidP="00FE57C4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lastRenderedPageBreak/>
        <w:t>Установившийся уровень воды</w:t>
      </w:r>
    </w:p>
    <w:p w:rsidR="00FE57C4" w:rsidRPr="00FE57C4" w:rsidRDefault="00FE57C4" w:rsidP="00FE57C4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В чем заключается методика построения геологического разреза</w:t>
      </w:r>
    </w:p>
    <w:p w:rsidR="00FE57C4" w:rsidRPr="008D4E4E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D4E4E">
        <w:rPr>
          <w:rFonts w:ascii="Arial" w:hAnsi="Arial" w:cs="Arial"/>
          <w:color w:val="000000"/>
          <w:sz w:val="20"/>
          <w:szCs w:val="20"/>
        </w:rPr>
        <w:t>Тема</w:t>
      </w:r>
      <w:proofErr w:type="spellEnd"/>
      <w:r w:rsidRPr="008D4E4E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8D4E4E">
        <w:rPr>
          <w:rFonts w:ascii="Arial" w:hAnsi="Arial" w:cs="Arial"/>
          <w:color w:val="000000"/>
          <w:sz w:val="20"/>
          <w:szCs w:val="20"/>
        </w:rPr>
        <w:t>Инженерно-геологические</w:t>
      </w:r>
      <w:proofErr w:type="spellEnd"/>
      <w:r w:rsidRPr="008D4E4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E4E">
        <w:rPr>
          <w:rFonts w:ascii="Arial" w:hAnsi="Arial" w:cs="Arial"/>
          <w:color w:val="000000"/>
          <w:sz w:val="20"/>
          <w:szCs w:val="20"/>
        </w:rPr>
        <w:t>разведочные</w:t>
      </w:r>
      <w:proofErr w:type="spellEnd"/>
      <w:r w:rsidRPr="008D4E4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E4E">
        <w:rPr>
          <w:rFonts w:ascii="Arial" w:hAnsi="Arial" w:cs="Arial"/>
          <w:color w:val="000000"/>
          <w:sz w:val="20"/>
          <w:szCs w:val="20"/>
        </w:rPr>
        <w:t>работы</w:t>
      </w:r>
      <w:proofErr w:type="spellEnd"/>
    </w:p>
    <w:p w:rsidR="00FE57C4" w:rsidRPr="002B3F54" w:rsidRDefault="00FE57C4" w:rsidP="00FE57C4">
      <w:pPr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Общие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положения</w:t>
      </w:r>
      <w:proofErr w:type="spellEnd"/>
    </w:p>
    <w:p w:rsidR="00FE57C4" w:rsidRPr="002B3F54" w:rsidRDefault="00FE57C4" w:rsidP="00FE57C4">
      <w:pPr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Бурение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скважин</w:t>
      </w:r>
      <w:proofErr w:type="spellEnd"/>
    </w:p>
    <w:p w:rsidR="00FE57C4" w:rsidRPr="002B3F54" w:rsidRDefault="00FE57C4" w:rsidP="00FE57C4">
      <w:pPr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Проходка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шурфрв</w:t>
      </w:r>
      <w:proofErr w:type="spellEnd"/>
    </w:p>
    <w:p w:rsidR="00FE57C4" w:rsidRPr="002B3F54" w:rsidRDefault="00FE57C4" w:rsidP="00FE57C4">
      <w:pPr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Отбор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проб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горных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пород</w:t>
      </w:r>
      <w:proofErr w:type="spellEnd"/>
    </w:p>
    <w:p w:rsidR="00FE57C4" w:rsidRPr="002B3F5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Вопросы</w:t>
      </w:r>
      <w:proofErr w:type="spellEnd"/>
    </w:p>
    <w:p w:rsidR="00FE57C4" w:rsidRPr="002B3F54" w:rsidRDefault="00FE57C4" w:rsidP="00FE57C4">
      <w:pPr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Разчистки</w:t>
      </w:r>
      <w:proofErr w:type="spellEnd"/>
    </w:p>
    <w:p w:rsidR="00FE57C4" w:rsidRPr="002B3F54" w:rsidRDefault="00FE57C4" w:rsidP="00FE57C4">
      <w:pPr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Закопушки</w:t>
      </w:r>
      <w:proofErr w:type="spellEnd"/>
    </w:p>
    <w:p w:rsidR="00FE57C4" w:rsidRPr="002B3F54" w:rsidRDefault="00FE57C4" w:rsidP="00FE57C4">
      <w:pPr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Дать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определение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: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>Геологическая карта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>Инженерно-геологическая карта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>Геохронологическая шкала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>Слой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>Мощность слоя (истинная)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>Согласное залегание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>Стратиграфическая  колонка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Геологический разрез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Складка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Крылья складки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Осевая поверхность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Осевая линия складки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Антиклиналь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Синклиналь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Флексура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Наклонное (моноклинальное) залегание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Элементы залегания слоя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Простирание слоя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Линия падения слоя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Угол падения слоя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Горный компас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Сброс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Взброс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Грабен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Горст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Сдвиг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Надвиг </w:t>
      </w:r>
    </w:p>
    <w:p w:rsidR="00FE57C4" w:rsidRPr="008D4E4E" w:rsidRDefault="00FE57C4" w:rsidP="00FE57C4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4E4E">
        <w:rPr>
          <w:rFonts w:ascii="Arial" w:hAnsi="Arial" w:cs="Arial"/>
          <w:color w:val="000000"/>
          <w:sz w:val="20"/>
          <w:szCs w:val="20"/>
        </w:rPr>
        <w:t xml:space="preserve">Разлом </w:t>
      </w:r>
    </w:p>
    <w:p w:rsidR="00FE57C4" w:rsidRPr="00FE57C4" w:rsidRDefault="00FE57C4" w:rsidP="00FE57C4">
      <w:pPr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Какие условные обозначения наносят  на геологические карты.</w:t>
      </w:r>
    </w:p>
    <w:p w:rsidR="00FE57C4" w:rsidRPr="00FE57C4" w:rsidRDefault="00FE57C4" w:rsidP="00FE57C4">
      <w:pPr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В заключается методика построения геологического разреза</w:t>
      </w:r>
    </w:p>
    <w:p w:rsidR="00FE57C4" w:rsidRPr="008D4E4E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8D4E4E">
        <w:rPr>
          <w:rFonts w:ascii="Arial" w:hAnsi="Arial" w:cs="Arial"/>
          <w:color w:val="000000"/>
          <w:sz w:val="20"/>
          <w:szCs w:val="20"/>
        </w:rPr>
        <w:t>Тема</w:t>
      </w:r>
      <w:proofErr w:type="spellEnd"/>
      <w:r w:rsidRPr="008D4E4E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8D4E4E">
        <w:rPr>
          <w:rFonts w:ascii="Arial" w:hAnsi="Arial" w:cs="Arial"/>
          <w:color w:val="000000"/>
          <w:sz w:val="20"/>
          <w:szCs w:val="20"/>
        </w:rPr>
        <w:t>И</w:t>
      </w:r>
      <w:r w:rsidRPr="008D4E4E">
        <w:rPr>
          <w:rFonts w:ascii="Arial" w:hAnsi="Arial" w:cs="Arial"/>
          <w:bCs/>
          <w:color w:val="000000"/>
          <w:sz w:val="20"/>
          <w:szCs w:val="20"/>
        </w:rPr>
        <w:t>скусственное</w:t>
      </w:r>
      <w:proofErr w:type="spellEnd"/>
      <w:r w:rsidRPr="008D4E4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8D4E4E">
        <w:rPr>
          <w:rFonts w:ascii="Arial" w:hAnsi="Arial" w:cs="Arial"/>
          <w:bCs/>
          <w:color w:val="000000"/>
          <w:sz w:val="20"/>
          <w:szCs w:val="20"/>
        </w:rPr>
        <w:t>сооружение</w:t>
      </w:r>
      <w:proofErr w:type="spellEnd"/>
    </w:p>
    <w:p w:rsidR="00FE57C4" w:rsidRPr="002B3F54" w:rsidRDefault="00FE57C4" w:rsidP="00FE57C4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bCs/>
          <w:color w:val="000000"/>
          <w:sz w:val="20"/>
          <w:szCs w:val="20"/>
        </w:rPr>
        <w:t>Конструктивная</w:t>
      </w:r>
      <w:proofErr w:type="spellEnd"/>
      <w:r w:rsidRPr="002B3F5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bCs/>
          <w:color w:val="000000"/>
          <w:sz w:val="20"/>
          <w:szCs w:val="20"/>
        </w:rPr>
        <w:t>схема</w:t>
      </w:r>
      <w:proofErr w:type="spellEnd"/>
    </w:p>
    <w:p w:rsidR="00FE57C4" w:rsidRPr="002B3F54" w:rsidRDefault="00FE57C4" w:rsidP="00FE57C4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bCs/>
          <w:color w:val="000000"/>
          <w:sz w:val="20"/>
          <w:szCs w:val="20"/>
        </w:rPr>
        <w:t>Инженерно-геологические</w:t>
      </w:r>
      <w:proofErr w:type="spellEnd"/>
      <w:r w:rsidRPr="002B3F5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bCs/>
          <w:color w:val="000000"/>
          <w:sz w:val="20"/>
          <w:szCs w:val="20"/>
        </w:rPr>
        <w:t>условия</w:t>
      </w:r>
      <w:proofErr w:type="spellEnd"/>
    </w:p>
    <w:p w:rsidR="00FE57C4" w:rsidRPr="002B3F5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Вопросы</w:t>
      </w:r>
      <w:proofErr w:type="spellEnd"/>
    </w:p>
    <w:p w:rsidR="00FE57C4" w:rsidRPr="00FE57C4" w:rsidRDefault="00FE57C4" w:rsidP="00FE57C4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В чем заключается геологическая работа вод?</w:t>
      </w:r>
    </w:p>
    <w:p w:rsidR="00FE57C4" w:rsidRPr="00FE57C4" w:rsidRDefault="00FE57C4" w:rsidP="00FE57C4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Дать определение оврагам и причинам их возникновения?</w:t>
      </w:r>
    </w:p>
    <w:p w:rsidR="00FE57C4" w:rsidRPr="00FE57C4" w:rsidRDefault="00FE57C4" w:rsidP="00FE57C4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Приведите основные конструктивные схемы с элементами оврага.</w:t>
      </w:r>
    </w:p>
    <w:p w:rsidR="00FE57C4" w:rsidRPr="002B3F54" w:rsidRDefault="00FE57C4" w:rsidP="00FE57C4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Методы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борьбы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с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оврагами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?</w:t>
      </w:r>
    </w:p>
    <w:p w:rsidR="00FE57C4" w:rsidRPr="00FE57C4" w:rsidRDefault="00FE57C4" w:rsidP="00FE57C4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Дать определение балочным явлениям и причинам их возникновения?</w:t>
      </w:r>
    </w:p>
    <w:p w:rsidR="00FE57C4" w:rsidRPr="00FE57C4" w:rsidRDefault="00FE57C4" w:rsidP="00FE57C4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Приведите основные конструктивные схемы с элементами балок.</w:t>
      </w:r>
    </w:p>
    <w:p w:rsidR="00FE57C4" w:rsidRPr="00FE57C4" w:rsidRDefault="00FE57C4" w:rsidP="00FE57C4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Методы борьбы с балочным явлениям?</w:t>
      </w:r>
    </w:p>
    <w:p w:rsidR="00FE57C4" w:rsidRPr="00FE57C4" w:rsidRDefault="00FE57C4" w:rsidP="00FE57C4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Дать определение селевым потокам  и причинам их возникновения?</w:t>
      </w:r>
    </w:p>
    <w:p w:rsidR="00FE57C4" w:rsidRPr="002B3F54" w:rsidRDefault="00FE57C4" w:rsidP="00FE57C4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Методы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борьбы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с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оврагами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?</w:t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Тема: Оценка сложности инженерно-геологических условий</w:t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bCs/>
          <w:color w:val="000000"/>
          <w:sz w:val="20"/>
          <w:szCs w:val="20"/>
          <w:lang w:val="ru-RU"/>
        </w:rPr>
        <w:t>Задания для самостоятельного решения</w:t>
      </w:r>
    </w:p>
    <w:p w:rsidR="00FE57C4" w:rsidRPr="002B3F5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 xml:space="preserve">Задача 1. На рис. 1изображены фрагменты геологических карт территорий с примерно горизонтальной поверхностью рельефа масштаба 1:2000. Покажите возможный разрез по линии 1 – 1 в предположении, что слои горных пород залегают согласно и каждый слой в пределах карты имеет постоянную мощность. Какая форма нарушенного залегания пород (дислокация) видна на карте и разрезе? </w:t>
      </w:r>
      <w:proofErr w:type="spellStart"/>
      <w:proofErr w:type="gramStart"/>
      <w:r w:rsidRPr="002B3F54">
        <w:rPr>
          <w:rFonts w:ascii="Arial" w:hAnsi="Arial" w:cs="Arial"/>
          <w:color w:val="000000"/>
          <w:sz w:val="20"/>
          <w:szCs w:val="20"/>
        </w:rPr>
        <w:t>Между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породами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какого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возраста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наблюдается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стратиграфический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перерыв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?</w:t>
      </w:r>
      <w:proofErr w:type="gramEnd"/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5"/>
        <w:gridCol w:w="1843"/>
        <w:gridCol w:w="284"/>
        <w:gridCol w:w="1446"/>
        <w:gridCol w:w="1530"/>
        <w:gridCol w:w="284"/>
        <w:gridCol w:w="1559"/>
        <w:gridCol w:w="1021"/>
      </w:tblGrid>
      <w:tr w:rsidR="00FE57C4" w:rsidRPr="002B3F54" w:rsidTr="00BD62BF">
        <w:trPr>
          <w:cantSplit/>
          <w:trHeight w:val="111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Рисунок</w:t>
            </w:r>
            <w:proofErr w:type="spellEnd"/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Рисунок</w:t>
            </w:r>
            <w:proofErr w:type="spellEnd"/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Рисунок</w:t>
            </w:r>
            <w:proofErr w:type="spellEnd"/>
          </w:p>
        </w:tc>
      </w:tr>
      <w:tr w:rsidR="00FE57C4" w:rsidRPr="002B3F54" w:rsidTr="00BD62BF">
        <w:trPr>
          <w:cantSplit/>
          <w:trHeight w:val="662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</w:tr>
    </w:tbl>
    <w:p w:rsidR="00FE57C4" w:rsidRPr="002B3F54" w:rsidRDefault="00FE57C4" w:rsidP="00FE57C4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F54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lastRenderedPageBreak/>
        <w:drawing>
          <wp:inline distT="0" distB="0" distL="0" distR="0">
            <wp:extent cx="2154807" cy="1468549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62" r="1576" b="50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07" cy="146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D3B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2154806" cy="1414732"/>
            <wp:effectExtent l="19050" t="0" r="0" b="0"/>
            <wp:docPr id="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62" t="49343" r="1576" b="2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06" cy="141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Рис. 1 Фрагменты геологических карт с примерно горизонтальной поверхностью</w:t>
      </w:r>
    </w:p>
    <w:p w:rsidR="00FE57C4" w:rsidRPr="00FE57C4" w:rsidRDefault="00FE57C4" w:rsidP="00FE57C4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Какие движения претерпевают различные участки земной коры и какое значение это имеет для строительства?</w:t>
      </w:r>
    </w:p>
    <w:p w:rsidR="00FE57C4" w:rsidRPr="00FE57C4" w:rsidRDefault="00FE57C4" w:rsidP="00FE57C4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Опишите главные формы и элементы складок пластов осадочных пород.</w:t>
      </w:r>
    </w:p>
    <w:p w:rsidR="00FE57C4" w:rsidRPr="00FE57C4" w:rsidRDefault="00FE57C4" w:rsidP="00FE57C4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Опишите главные формы и элементы разрывных нарушений массивов горных пород.</w:t>
      </w:r>
    </w:p>
    <w:p w:rsidR="00FE57C4" w:rsidRPr="002B3F54" w:rsidRDefault="00FE57C4" w:rsidP="00FE57C4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От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чего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происходят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землетрясения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?</w:t>
      </w:r>
    </w:p>
    <w:p w:rsidR="00FE57C4" w:rsidRPr="00FE57C4" w:rsidRDefault="00FE57C4" w:rsidP="00FE57C4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Каковы основные требования при строительстве в сейсмических районах?</w:t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bCs/>
          <w:color w:val="000000"/>
          <w:sz w:val="20"/>
          <w:szCs w:val="20"/>
          <w:lang w:val="ru-RU"/>
        </w:rPr>
        <w:t>Задания для самостоятельного решения</w:t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Задача 1.</w:t>
      </w:r>
      <w:r w:rsidRPr="00FE57C4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Изучив геологический разрез, представленный на рис. 1, назовите относительный возраст горных пород, слагающих рассматриваемую территорию между какими геологическими периодами произошла тектоническая деформация и как называется изображенная на разрезе дислокация? Какие слои залегают между собой согласно и какие несогласно? Наблюдается ли в разрезе стратиграфический перерыв?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8"/>
        <w:gridCol w:w="1530"/>
        <w:gridCol w:w="284"/>
        <w:gridCol w:w="1559"/>
        <w:gridCol w:w="1417"/>
        <w:gridCol w:w="284"/>
        <w:gridCol w:w="1276"/>
        <w:gridCol w:w="1275"/>
      </w:tblGrid>
      <w:tr w:rsidR="00FE57C4" w:rsidRPr="002B3F54" w:rsidTr="00BD62BF">
        <w:trPr>
          <w:cantSplit/>
          <w:trHeight w:val="35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Рисунок</w:t>
            </w:r>
            <w:proofErr w:type="spellEnd"/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Рисунок</w:t>
            </w:r>
            <w:proofErr w:type="spellEnd"/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Рисунок</w:t>
            </w:r>
            <w:proofErr w:type="spellEnd"/>
          </w:p>
        </w:tc>
      </w:tr>
      <w:tr w:rsidR="00FE57C4" w:rsidRPr="002B3F54" w:rsidTr="00BD62BF">
        <w:trPr>
          <w:cantSplit/>
          <w:trHeight w:val="87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л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</w:p>
          <w:p w:rsidR="00FE57C4" w:rsidRPr="002B3F54" w:rsidRDefault="00FE57C4" w:rsidP="00BD62BF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</w:p>
        </w:tc>
      </w:tr>
    </w:tbl>
    <w:p w:rsidR="00FE57C4" w:rsidRPr="002B3F54" w:rsidRDefault="00FE57C4" w:rsidP="00FE57C4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F54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2418415" cy="1975449"/>
            <wp:effectExtent l="19050" t="0" r="935" b="0"/>
            <wp:docPr id="52" name="Рисунок 5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820" t="1682" r="3970" b="39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15" cy="197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D3B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2418415" cy="1328468"/>
            <wp:effectExtent l="19050" t="0" r="935" b="0"/>
            <wp:docPr id="4" name="Рисунок 5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820" t="59699" r="3970" b="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15" cy="132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C4" w:rsidRPr="00FE57C4" w:rsidRDefault="00FE57C4" w:rsidP="00FE57C4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  <w:lang w:val="ru-RU"/>
        </w:rPr>
      </w:pPr>
      <w:bookmarkStart w:id="1" w:name="_Toc445211832"/>
      <w:r w:rsidRPr="00FE57C4">
        <w:rPr>
          <w:rFonts w:ascii="Arial" w:hAnsi="Arial" w:cs="Arial"/>
          <w:bCs/>
          <w:color w:val="000000"/>
          <w:sz w:val="20"/>
          <w:szCs w:val="20"/>
          <w:lang w:val="ru-RU"/>
        </w:rPr>
        <w:t>Рис. 1. Схематические геологические разрезы</w:t>
      </w:r>
      <w:bookmarkEnd w:id="1"/>
    </w:p>
    <w:p w:rsidR="00FE57C4" w:rsidRPr="00FE57C4" w:rsidRDefault="00FE57C4" w:rsidP="00FE57C4">
      <w:pPr>
        <w:tabs>
          <w:tab w:val="left" w:pos="108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Задача 2. Покажите схематически синклинальную и антиклинальную складки. На схеме укажите элементы складки: крылья, замок, ядро, угол складки (при вершине), осевую плоскость.</w:t>
      </w:r>
    </w:p>
    <w:p w:rsidR="00FE57C4" w:rsidRPr="002B3F54" w:rsidRDefault="00FE57C4" w:rsidP="00FE57C4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Дать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определение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 xml:space="preserve">Безнапорные подземные воды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 xml:space="preserve">Водоносный горизонт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 xml:space="preserve">Водоносный комплекс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B5D3B">
        <w:rPr>
          <w:rFonts w:ascii="Arial" w:hAnsi="Arial" w:cs="Arial"/>
          <w:color w:val="000000"/>
          <w:sz w:val="20"/>
          <w:szCs w:val="20"/>
        </w:rPr>
        <w:t>Гидроизогипс</w:t>
      </w:r>
      <w:proofErr w:type="spellEnd"/>
      <w:r w:rsidRPr="00EB5D3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B5D3B">
        <w:rPr>
          <w:rFonts w:ascii="Arial" w:hAnsi="Arial" w:cs="Arial"/>
          <w:color w:val="000000"/>
          <w:sz w:val="20"/>
          <w:szCs w:val="20"/>
        </w:rPr>
        <w:t>Гидроизопьез</w:t>
      </w:r>
      <w:proofErr w:type="spellEnd"/>
      <w:r w:rsidRPr="00EB5D3B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EB5D3B">
        <w:rPr>
          <w:rFonts w:ascii="Arial" w:hAnsi="Arial" w:cs="Arial"/>
          <w:color w:val="000000"/>
          <w:sz w:val="20"/>
          <w:szCs w:val="20"/>
        </w:rPr>
        <w:t>пьезоизогипс</w:t>
      </w:r>
      <w:proofErr w:type="spellEnd"/>
      <w:r w:rsidRPr="00EB5D3B"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 xml:space="preserve">Кровля водоносного горизонта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 xml:space="preserve">Мощность водоносного горизонта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 xml:space="preserve">Напорные подземные воды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 xml:space="preserve">Подошва водоносного горизонта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 xml:space="preserve">Пьезометрический уровень (гидростатический)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 xml:space="preserve">Расход подземного потока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 xml:space="preserve">Режим подземных вод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 xml:space="preserve">Скорость фильтрации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 xml:space="preserve">Статический уровень подземных вод </w:t>
      </w:r>
    </w:p>
    <w:p w:rsidR="00FE57C4" w:rsidRPr="00EB5D3B" w:rsidRDefault="00FE57C4" w:rsidP="00FE57C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5D3B">
        <w:rPr>
          <w:rFonts w:ascii="Arial" w:hAnsi="Arial" w:cs="Arial"/>
          <w:color w:val="000000"/>
          <w:sz w:val="20"/>
          <w:szCs w:val="20"/>
        </w:rPr>
        <w:t>Устье скважины</w:t>
      </w:r>
    </w:p>
    <w:p w:rsidR="00FE57C4" w:rsidRPr="002B3F54" w:rsidRDefault="00FE57C4" w:rsidP="00FE57C4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Охарактеризуйте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строение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подземной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B3F54">
        <w:rPr>
          <w:rFonts w:ascii="Arial" w:hAnsi="Arial" w:cs="Arial"/>
          <w:color w:val="000000"/>
          <w:sz w:val="20"/>
          <w:szCs w:val="20"/>
        </w:rPr>
        <w:t>гидросферы</w:t>
      </w:r>
      <w:proofErr w:type="spellEnd"/>
      <w:r w:rsidRPr="002B3F54">
        <w:rPr>
          <w:rFonts w:ascii="Arial" w:hAnsi="Arial" w:cs="Arial"/>
          <w:color w:val="000000"/>
          <w:sz w:val="20"/>
          <w:szCs w:val="20"/>
        </w:rPr>
        <w:t>?</w:t>
      </w:r>
    </w:p>
    <w:p w:rsidR="00FE57C4" w:rsidRPr="00FE57C4" w:rsidRDefault="00FE57C4" w:rsidP="00FE57C4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В каких формах присутствует вода в частицах, порах и трещинах горных пород?</w:t>
      </w:r>
    </w:p>
    <w:p w:rsidR="00FE57C4" w:rsidRPr="00FE57C4" w:rsidRDefault="00FE57C4" w:rsidP="00FE57C4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Охарактеризуйте способ выражения химического состава вод по М.Г. Курлову.</w:t>
      </w:r>
    </w:p>
    <w:p w:rsidR="00FE57C4" w:rsidRPr="00FE57C4" w:rsidRDefault="00FE57C4" w:rsidP="00FE57C4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Как выглядит классификация подземных вод по химическому составу?</w:t>
      </w:r>
    </w:p>
    <w:p w:rsidR="00FE57C4" w:rsidRPr="00FE57C4" w:rsidRDefault="00FE57C4" w:rsidP="00FE57C4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Охарактеризуйте классификацию подземных вод по гидравлическим свойствам.</w:t>
      </w:r>
    </w:p>
    <w:p w:rsidR="00FE57C4" w:rsidRPr="00FE57C4" w:rsidRDefault="00FE57C4" w:rsidP="00FE57C4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Опишите строение бассейна артезианских вод.</w:t>
      </w:r>
    </w:p>
    <w:p w:rsidR="00FE57C4" w:rsidRPr="00FE57C4" w:rsidRDefault="00FE57C4" w:rsidP="00FE57C4">
      <w:pPr>
        <w:numPr>
          <w:ilvl w:val="0"/>
          <w:numId w:val="13"/>
        </w:numPr>
        <w:tabs>
          <w:tab w:val="left" w:pos="1080"/>
        </w:tabs>
        <w:spacing w:after="120" w:line="240" w:lineRule="auto"/>
        <w:ind w:left="782" w:hanging="357"/>
        <w:rPr>
          <w:rFonts w:ascii="Arial" w:hAnsi="Arial" w:cs="Arial"/>
          <w:color w:val="000000"/>
          <w:sz w:val="20"/>
          <w:szCs w:val="20"/>
          <w:lang w:val="ru-RU"/>
        </w:rPr>
      </w:pPr>
      <w:r w:rsidRPr="00FE57C4">
        <w:rPr>
          <w:rFonts w:ascii="Arial" w:hAnsi="Arial" w:cs="Arial"/>
          <w:color w:val="000000"/>
          <w:sz w:val="20"/>
          <w:szCs w:val="20"/>
          <w:lang w:val="ru-RU"/>
        </w:rPr>
        <w:t>Охарактеризуйте основные законы движения подземных вод.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FE57C4" w:rsidRPr="00330818" w:rsidTr="00BD62BF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lastRenderedPageBreak/>
              <w:t xml:space="preserve">3. </w:t>
            </w:r>
            <w:r w:rsidRPr="00FE57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FE57C4" w:rsidRPr="00330818" w:rsidTr="00BD62BF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FE57C4" w:rsidTr="00BD62BF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E57C4" w:rsidTr="00BD62BF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E57C4" w:rsidTr="00BD62BF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E57C4" w:rsidTr="00BD62BF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FE57C4" w:rsidRPr="00330818" w:rsidTr="00BD62BF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828A2" w:rsidRDefault="00FE57C4" w:rsidP="00BD62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828A2" w:rsidRDefault="00FE57C4" w:rsidP="00BD62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828A2" w:rsidRDefault="00FE57C4" w:rsidP="00BD62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FE57C4" w:rsidRPr="00330818" w:rsidTr="00BD62BF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FE57C4" w:rsidRPr="00330818" w:rsidTr="00FE57C4">
        <w:trPr>
          <w:trHeight w:hRule="exact" w:val="2511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FE57C4">
              <w:rPr>
                <w:sz w:val="20"/>
                <w:szCs w:val="20"/>
                <w:lang w:val="ru-RU"/>
              </w:rPr>
              <w:t xml:space="preserve"> </w:t>
            </w: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FE57C4" w:rsidRPr="00330818" w:rsidTr="00BD62BF">
        <w:trPr>
          <w:trHeight w:hRule="exact" w:val="260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FE57C4" w:rsidRPr="00330818" w:rsidTr="00BD62BF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7C4" w:rsidRPr="00FE57C4" w:rsidRDefault="00FE57C4" w:rsidP="00BD62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FE57C4" w:rsidRPr="00FE57C4" w:rsidRDefault="00FE57C4" w:rsidP="00BD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FE57C4" w:rsidRPr="00FE57C4" w:rsidRDefault="00FE57C4" w:rsidP="00FE57C4">
      <w:pPr>
        <w:rPr>
          <w:lang w:val="ru-RU"/>
        </w:rPr>
      </w:pPr>
    </w:p>
    <w:p w:rsidR="00A54CD3" w:rsidRPr="00FE57C4" w:rsidRDefault="00A54CD3">
      <w:pPr>
        <w:rPr>
          <w:lang w:val="ru-RU"/>
        </w:rPr>
      </w:pPr>
    </w:p>
    <w:sectPr w:rsidR="00A54CD3" w:rsidRPr="00FE57C4" w:rsidSect="00A54C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32DDB"/>
    <w:multiLevelType w:val="hybridMultilevel"/>
    <w:tmpl w:val="E85259AC"/>
    <w:lvl w:ilvl="0" w:tplc="913E7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64B16"/>
    <w:multiLevelType w:val="hybridMultilevel"/>
    <w:tmpl w:val="80548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250DA4"/>
    <w:multiLevelType w:val="hybridMultilevel"/>
    <w:tmpl w:val="12DCC0C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A7559D"/>
    <w:multiLevelType w:val="hybridMultilevel"/>
    <w:tmpl w:val="4F6C462C"/>
    <w:lvl w:ilvl="0" w:tplc="40381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5127F"/>
    <w:multiLevelType w:val="hybridMultilevel"/>
    <w:tmpl w:val="3F7AB5E4"/>
    <w:lvl w:ilvl="0" w:tplc="5390548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304618B0"/>
    <w:multiLevelType w:val="hybridMultilevel"/>
    <w:tmpl w:val="A614DAE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3440FC"/>
    <w:multiLevelType w:val="hybridMultilevel"/>
    <w:tmpl w:val="CCA6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B011D"/>
    <w:multiLevelType w:val="hybridMultilevel"/>
    <w:tmpl w:val="1B1C4942"/>
    <w:lvl w:ilvl="0" w:tplc="40381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13C29"/>
    <w:multiLevelType w:val="hybridMultilevel"/>
    <w:tmpl w:val="97D407C6"/>
    <w:lvl w:ilvl="0" w:tplc="78968FA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D60888"/>
    <w:multiLevelType w:val="hybridMultilevel"/>
    <w:tmpl w:val="2ADCC4B8"/>
    <w:lvl w:ilvl="0" w:tplc="43B26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B746EE"/>
    <w:multiLevelType w:val="hybridMultilevel"/>
    <w:tmpl w:val="4072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5159F"/>
    <w:multiLevelType w:val="hybridMultilevel"/>
    <w:tmpl w:val="870A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B1532D6"/>
    <w:multiLevelType w:val="hybridMultilevel"/>
    <w:tmpl w:val="EA28A7BA"/>
    <w:lvl w:ilvl="0" w:tplc="40381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87FBF"/>
    <w:multiLevelType w:val="hybridMultilevel"/>
    <w:tmpl w:val="29200D3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FA104EE"/>
    <w:multiLevelType w:val="hybridMultilevel"/>
    <w:tmpl w:val="6EDE93E2"/>
    <w:lvl w:ilvl="0" w:tplc="40381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5"/>
  </w:num>
  <w:num w:numId="5">
    <w:abstractNumId w:val="16"/>
  </w:num>
  <w:num w:numId="6">
    <w:abstractNumId w:val="2"/>
  </w:num>
  <w:num w:numId="7">
    <w:abstractNumId w:val="19"/>
  </w:num>
  <w:num w:numId="8">
    <w:abstractNumId w:val="1"/>
  </w:num>
  <w:num w:numId="9">
    <w:abstractNumId w:val="13"/>
  </w:num>
  <w:num w:numId="10">
    <w:abstractNumId w:val="8"/>
  </w:num>
  <w:num w:numId="11">
    <w:abstractNumId w:val="12"/>
  </w:num>
  <w:num w:numId="12">
    <w:abstractNumId w:val="14"/>
  </w:num>
  <w:num w:numId="13">
    <w:abstractNumId w:val="10"/>
  </w:num>
  <w:num w:numId="14">
    <w:abstractNumId w:val="5"/>
  </w:num>
  <w:num w:numId="15">
    <w:abstractNumId w:val="4"/>
  </w:num>
  <w:num w:numId="16">
    <w:abstractNumId w:val="9"/>
  </w:num>
  <w:num w:numId="17">
    <w:abstractNumId w:val="17"/>
  </w:num>
  <w:num w:numId="18">
    <w:abstractNumId w:val="6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30818"/>
    <w:rsid w:val="008832B2"/>
    <w:rsid w:val="00A54CD3"/>
    <w:rsid w:val="00D31453"/>
    <w:rsid w:val="00E209E2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7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57C4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6221</Words>
  <Characters>35461</Characters>
  <Application>Microsoft Office Word</Application>
  <DocSecurity>0</DocSecurity>
  <Lines>295</Lines>
  <Paragraphs>83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2022-2023_23_05_06_СЖД_(УТСЖДП)_2022_ФТЫ_plx_Проектно-технологическая практика_ Геологическая</dc:title>
  <dc:creator>FastReport.NET</dc:creator>
  <cp:lastModifiedBy>User</cp:lastModifiedBy>
  <cp:revision>3</cp:revision>
  <dcterms:created xsi:type="dcterms:W3CDTF">2022-12-09T21:52:00Z</dcterms:created>
  <dcterms:modified xsi:type="dcterms:W3CDTF">2022-12-10T06:14:00Z</dcterms:modified>
</cp:coreProperties>
</file>