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F342D4" w:rsidTr="004306D7">
        <w:trPr>
          <w:trHeight w:hRule="exact" w:val="277"/>
        </w:trPr>
        <w:tc>
          <w:tcPr>
            <w:tcW w:w="10257" w:type="dxa"/>
            <w:gridSpan w:val="13"/>
            <w:shd w:val="clear" w:color="FFFFFF" w:fill="FFFFFF"/>
            <w:tcMar>
              <w:left w:w="34" w:type="dxa"/>
              <w:right w:w="34" w:type="dxa"/>
            </w:tcMar>
          </w:tcPr>
          <w:p w:rsidR="00F342D4" w:rsidRDefault="003F6DA8">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F342D4" w:rsidTr="004306D7">
        <w:trPr>
          <w:trHeight w:hRule="exact" w:val="138"/>
        </w:trPr>
        <w:tc>
          <w:tcPr>
            <w:tcW w:w="10257" w:type="dxa"/>
            <w:gridSpan w:val="13"/>
            <w:shd w:val="clear" w:color="FFFFFF" w:fill="FFFFFF"/>
            <w:tcMar>
              <w:left w:w="34" w:type="dxa"/>
              <w:right w:w="34" w:type="dxa"/>
            </w:tcMar>
          </w:tcPr>
          <w:p w:rsidR="00F342D4" w:rsidRDefault="003F6DA8">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F342D4" w:rsidTr="004306D7">
        <w:trPr>
          <w:trHeight w:hRule="exact" w:val="138"/>
        </w:trPr>
        <w:tc>
          <w:tcPr>
            <w:tcW w:w="723" w:type="dxa"/>
            <w:shd w:val="clear" w:color="FFFFFF" w:fill="FFFFFF"/>
            <w:tcMar>
              <w:left w:w="34" w:type="dxa"/>
              <w:right w:w="34" w:type="dxa"/>
            </w:tcMar>
          </w:tcPr>
          <w:p w:rsidR="00F342D4" w:rsidRDefault="00F342D4"/>
        </w:tc>
        <w:tc>
          <w:tcPr>
            <w:tcW w:w="9534" w:type="dxa"/>
            <w:gridSpan w:val="12"/>
            <w:vMerge w:val="restart"/>
            <w:shd w:val="clear" w:color="000000" w:fill="FFFFFF"/>
            <w:tcMar>
              <w:left w:w="34" w:type="dxa"/>
              <w:right w:w="34" w:type="dxa"/>
            </w:tcMar>
          </w:tcPr>
          <w:p w:rsidR="00F342D4" w:rsidRPr="003F6DA8" w:rsidRDefault="003F6DA8">
            <w:pPr>
              <w:spacing w:after="0" w:line="240" w:lineRule="auto"/>
              <w:jc w:val="center"/>
              <w:rPr>
                <w:sz w:val="24"/>
                <w:szCs w:val="24"/>
                <w:lang w:val="ru-RU"/>
              </w:rPr>
            </w:pPr>
            <w:r w:rsidRPr="003F6DA8">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F342D4" w:rsidRPr="003F6DA8" w:rsidRDefault="003F6DA8">
            <w:pPr>
              <w:spacing w:after="0" w:line="240" w:lineRule="auto"/>
              <w:jc w:val="center"/>
              <w:rPr>
                <w:sz w:val="24"/>
                <w:szCs w:val="24"/>
                <w:lang w:val="ru-RU"/>
              </w:rPr>
            </w:pPr>
            <w:r w:rsidRPr="003F6DA8">
              <w:rPr>
                <w:rFonts w:ascii="Times New Roman" w:hAnsi="Times New Roman" w:cs="Times New Roman"/>
                <w:color w:val="000000"/>
                <w:sz w:val="24"/>
                <w:szCs w:val="24"/>
                <w:lang w:val="ru-RU"/>
              </w:rPr>
              <w:t>высшего образования</w:t>
            </w:r>
          </w:p>
          <w:p w:rsidR="00F342D4" w:rsidRPr="003F6DA8" w:rsidRDefault="003F6DA8">
            <w:pPr>
              <w:spacing w:after="0" w:line="240" w:lineRule="auto"/>
              <w:jc w:val="center"/>
              <w:rPr>
                <w:sz w:val="24"/>
                <w:szCs w:val="24"/>
                <w:lang w:val="ru-RU"/>
              </w:rPr>
            </w:pPr>
            <w:r w:rsidRPr="003F6DA8">
              <w:rPr>
                <w:rFonts w:ascii="Times New Roman" w:hAnsi="Times New Roman" w:cs="Times New Roman"/>
                <w:color w:val="000000"/>
                <w:sz w:val="24"/>
                <w:szCs w:val="24"/>
                <w:lang w:val="ru-RU"/>
              </w:rPr>
              <w:t>"Дальневосточный государственный университет путей сообщения"</w:t>
            </w:r>
          </w:p>
          <w:p w:rsidR="00F342D4" w:rsidRDefault="003F6DA8">
            <w:pPr>
              <w:spacing w:after="0" w:line="240" w:lineRule="auto"/>
              <w:jc w:val="center"/>
              <w:rPr>
                <w:sz w:val="24"/>
                <w:szCs w:val="24"/>
              </w:rPr>
            </w:pPr>
            <w:r>
              <w:rPr>
                <w:rFonts w:ascii="Times New Roman" w:hAnsi="Times New Roman" w:cs="Times New Roman"/>
                <w:color w:val="000000"/>
                <w:sz w:val="24"/>
                <w:szCs w:val="24"/>
              </w:rPr>
              <w:t>(ДВГУПС)</w:t>
            </w:r>
          </w:p>
        </w:tc>
      </w:tr>
      <w:tr w:rsidR="00F342D4" w:rsidTr="004306D7">
        <w:trPr>
          <w:trHeight w:hRule="exact" w:val="986"/>
        </w:trPr>
        <w:tc>
          <w:tcPr>
            <w:tcW w:w="723" w:type="dxa"/>
          </w:tcPr>
          <w:p w:rsidR="00F342D4" w:rsidRDefault="00F342D4"/>
        </w:tc>
        <w:tc>
          <w:tcPr>
            <w:tcW w:w="9534" w:type="dxa"/>
            <w:gridSpan w:val="12"/>
            <w:vMerge/>
            <w:shd w:val="clear" w:color="000000" w:fill="FFFFFF"/>
            <w:tcMar>
              <w:left w:w="34" w:type="dxa"/>
              <w:right w:w="34" w:type="dxa"/>
            </w:tcMar>
          </w:tcPr>
          <w:p w:rsidR="00F342D4" w:rsidRDefault="00F342D4"/>
        </w:tc>
      </w:tr>
      <w:tr w:rsidR="00F342D4" w:rsidTr="004306D7">
        <w:trPr>
          <w:trHeight w:hRule="exact" w:val="138"/>
        </w:trPr>
        <w:tc>
          <w:tcPr>
            <w:tcW w:w="723" w:type="dxa"/>
          </w:tcPr>
          <w:p w:rsidR="00F342D4" w:rsidRDefault="00F342D4"/>
        </w:tc>
        <w:tc>
          <w:tcPr>
            <w:tcW w:w="853" w:type="dxa"/>
          </w:tcPr>
          <w:p w:rsidR="00F342D4" w:rsidRDefault="00F342D4"/>
        </w:tc>
        <w:tc>
          <w:tcPr>
            <w:tcW w:w="284" w:type="dxa"/>
          </w:tcPr>
          <w:p w:rsidR="00F342D4" w:rsidRDefault="00F342D4"/>
        </w:tc>
        <w:tc>
          <w:tcPr>
            <w:tcW w:w="1969" w:type="dxa"/>
          </w:tcPr>
          <w:p w:rsidR="00F342D4" w:rsidRDefault="00F342D4"/>
        </w:tc>
        <w:tc>
          <w:tcPr>
            <w:tcW w:w="16" w:type="dxa"/>
          </w:tcPr>
          <w:p w:rsidR="00F342D4" w:rsidRDefault="00F342D4"/>
        </w:tc>
        <w:tc>
          <w:tcPr>
            <w:tcW w:w="1556" w:type="dxa"/>
          </w:tcPr>
          <w:p w:rsidR="00F342D4" w:rsidRDefault="00F342D4"/>
        </w:tc>
        <w:tc>
          <w:tcPr>
            <w:tcW w:w="574" w:type="dxa"/>
          </w:tcPr>
          <w:p w:rsidR="00F342D4" w:rsidRDefault="00F342D4"/>
        </w:tc>
        <w:tc>
          <w:tcPr>
            <w:tcW w:w="426" w:type="dxa"/>
          </w:tcPr>
          <w:p w:rsidR="00F342D4" w:rsidRDefault="00F342D4"/>
        </w:tc>
        <w:tc>
          <w:tcPr>
            <w:tcW w:w="1289" w:type="dxa"/>
          </w:tcPr>
          <w:p w:rsidR="00F342D4" w:rsidRDefault="00F342D4"/>
        </w:tc>
        <w:tc>
          <w:tcPr>
            <w:tcW w:w="9" w:type="dxa"/>
          </w:tcPr>
          <w:p w:rsidR="00F342D4" w:rsidRDefault="00F342D4"/>
        </w:tc>
        <w:tc>
          <w:tcPr>
            <w:tcW w:w="1695" w:type="dxa"/>
          </w:tcPr>
          <w:p w:rsidR="00F342D4" w:rsidRDefault="00F342D4"/>
        </w:tc>
        <w:tc>
          <w:tcPr>
            <w:tcW w:w="722" w:type="dxa"/>
          </w:tcPr>
          <w:p w:rsidR="00F342D4" w:rsidRDefault="00F342D4"/>
        </w:tc>
        <w:tc>
          <w:tcPr>
            <w:tcW w:w="141" w:type="dxa"/>
          </w:tcPr>
          <w:p w:rsidR="00F342D4" w:rsidRDefault="00F342D4"/>
        </w:tc>
      </w:tr>
      <w:tr w:rsidR="00F342D4" w:rsidRPr="004306D7" w:rsidTr="004306D7">
        <w:trPr>
          <w:trHeight w:hRule="exact" w:val="855"/>
        </w:trPr>
        <w:tc>
          <w:tcPr>
            <w:tcW w:w="10257" w:type="dxa"/>
            <w:gridSpan w:val="13"/>
            <w:shd w:val="clear" w:color="000000" w:fill="FFFFFF"/>
            <w:tcMar>
              <w:left w:w="34" w:type="dxa"/>
              <w:right w:w="34" w:type="dxa"/>
            </w:tcMar>
          </w:tcPr>
          <w:p w:rsidR="00F342D4" w:rsidRPr="003F6DA8" w:rsidRDefault="003F6DA8">
            <w:pPr>
              <w:spacing w:after="0" w:line="240" w:lineRule="auto"/>
              <w:jc w:val="center"/>
              <w:rPr>
                <w:sz w:val="24"/>
                <w:szCs w:val="24"/>
                <w:lang w:val="ru-RU"/>
              </w:rPr>
            </w:pPr>
            <w:r w:rsidRPr="003F6DA8">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3F6DA8">
              <w:rPr>
                <w:rFonts w:ascii="Times New Roman" w:hAnsi="Times New Roman" w:cs="Times New Roman"/>
                <w:color w:val="000000"/>
                <w:sz w:val="24"/>
                <w:szCs w:val="24"/>
                <w:lang w:val="ru-RU"/>
              </w:rPr>
              <w:t>г</w:t>
            </w:r>
            <w:proofErr w:type="gramEnd"/>
            <w:r w:rsidRPr="003F6DA8">
              <w:rPr>
                <w:rFonts w:ascii="Times New Roman" w:hAnsi="Times New Roman" w:cs="Times New Roman"/>
                <w:color w:val="000000"/>
                <w:sz w:val="24"/>
                <w:szCs w:val="24"/>
                <w:lang w:val="ru-RU"/>
              </w:rPr>
              <w:t>. Тынде</w:t>
            </w:r>
          </w:p>
        </w:tc>
      </w:tr>
      <w:tr w:rsidR="00F342D4" w:rsidRPr="004306D7" w:rsidTr="004306D7">
        <w:trPr>
          <w:trHeight w:hRule="exact" w:val="304"/>
        </w:trPr>
        <w:tc>
          <w:tcPr>
            <w:tcW w:w="10257" w:type="dxa"/>
            <w:gridSpan w:val="13"/>
            <w:shd w:val="clear" w:color="000000" w:fill="FFFFFF"/>
            <w:tcMar>
              <w:left w:w="34" w:type="dxa"/>
              <w:right w:w="34" w:type="dxa"/>
            </w:tcMar>
          </w:tcPr>
          <w:p w:rsidR="00F342D4" w:rsidRPr="003F6DA8" w:rsidRDefault="003F6DA8">
            <w:pPr>
              <w:spacing w:after="0" w:line="240" w:lineRule="auto"/>
              <w:jc w:val="center"/>
              <w:rPr>
                <w:sz w:val="24"/>
                <w:szCs w:val="24"/>
                <w:lang w:val="ru-RU"/>
              </w:rPr>
            </w:pPr>
            <w:r w:rsidRPr="003F6DA8">
              <w:rPr>
                <w:rFonts w:ascii="Times New Roman" w:hAnsi="Times New Roman" w:cs="Times New Roman"/>
                <w:color w:val="000000"/>
                <w:sz w:val="24"/>
                <w:szCs w:val="24"/>
                <w:lang w:val="ru-RU"/>
              </w:rPr>
              <w:t>(</w:t>
            </w:r>
            <w:proofErr w:type="spellStart"/>
            <w:r w:rsidRPr="003F6DA8">
              <w:rPr>
                <w:rFonts w:ascii="Times New Roman" w:hAnsi="Times New Roman" w:cs="Times New Roman"/>
                <w:color w:val="000000"/>
                <w:sz w:val="24"/>
                <w:szCs w:val="24"/>
                <w:lang w:val="ru-RU"/>
              </w:rPr>
              <w:t>БАмИЖТ</w:t>
            </w:r>
            <w:proofErr w:type="spellEnd"/>
            <w:r w:rsidRPr="003F6DA8">
              <w:rPr>
                <w:rFonts w:ascii="Times New Roman" w:hAnsi="Times New Roman" w:cs="Times New Roman"/>
                <w:color w:val="000000"/>
                <w:sz w:val="24"/>
                <w:szCs w:val="24"/>
                <w:lang w:val="ru-RU"/>
              </w:rPr>
              <w:t xml:space="preserve"> - филиал ДВГУПС в </w:t>
            </w:r>
            <w:proofErr w:type="gramStart"/>
            <w:r w:rsidRPr="003F6DA8">
              <w:rPr>
                <w:rFonts w:ascii="Times New Roman" w:hAnsi="Times New Roman" w:cs="Times New Roman"/>
                <w:color w:val="000000"/>
                <w:sz w:val="24"/>
                <w:szCs w:val="24"/>
                <w:lang w:val="ru-RU"/>
              </w:rPr>
              <w:t>г</w:t>
            </w:r>
            <w:proofErr w:type="gramEnd"/>
            <w:r w:rsidRPr="003F6DA8">
              <w:rPr>
                <w:rFonts w:ascii="Times New Roman" w:hAnsi="Times New Roman" w:cs="Times New Roman"/>
                <w:color w:val="000000"/>
                <w:sz w:val="24"/>
                <w:szCs w:val="24"/>
                <w:lang w:val="ru-RU"/>
              </w:rPr>
              <w:t>. Тынде)</w:t>
            </w:r>
          </w:p>
        </w:tc>
      </w:tr>
      <w:tr w:rsidR="00F342D4" w:rsidRPr="004306D7" w:rsidTr="004306D7">
        <w:trPr>
          <w:trHeight w:hRule="exact" w:val="416"/>
        </w:trPr>
        <w:tc>
          <w:tcPr>
            <w:tcW w:w="723" w:type="dxa"/>
          </w:tcPr>
          <w:p w:rsidR="00F342D4" w:rsidRPr="003F6DA8" w:rsidRDefault="00F342D4">
            <w:pPr>
              <w:rPr>
                <w:lang w:val="ru-RU"/>
              </w:rPr>
            </w:pPr>
          </w:p>
        </w:tc>
        <w:tc>
          <w:tcPr>
            <w:tcW w:w="853" w:type="dxa"/>
          </w:tcPr>
          <w:p w:rsidR="00F342D4" w:rsidRPr="003F6DA8" w:rsidRDefault="00F342D4">
            <w:pPr>
              <w:rPr>
                <w:lang w:val="ru-RU"/>
              </w:rPr>
            </w:pPr>
          </w:p>
        </w:tc>
        <w:tc>
          <w:tcPr>
            <w:tcW w:w="284" w:type="dxa"/>
          </w:tcPr>
          <w:p w:rsidR="00F342D4" w:rsidRPr="003F6DA8" w:rsidRDefault="00F342D4">
            <w:pPr>
              <w:rPr>
                <w:lang w:val="ru-RU"/>
              </w:rPr>
            </w:pPr>
          </w:p>
        </w:tc>
        <w:tc>
          <w:tcPr>
            <w:tcW w:w="1969" w:type="dxa"/>
          </w:tcPr>
          <w:p w:rsidR="00F342D4" w:rsidRPr="003F6DA8" w:rsidRDefault="00F342D4">
            <w:pPr>
              <w:rPr>
                <w:lang w:val="ru-RU"/>
              </w:rPr>
            </w:pPr>
          </w:p>
        </w:tc>
        <w:tc>
          <w:tcPr>
            <w:tcW w:w="16" w:type="dxa"/>
          </w:tcPr>
          <w:p w:rsidR="00F342D4" w:rsidRPr="003F6DA8" w:rsidRDefault="00F342D4">
            <w:pPr>
              <w:rPr>
                <w:lang w:val="ru-RU"/>
              </w:rPr>
            </w:pPr>
          </w:p>
        </w:tc>
        <w:tc>
          <w:tcPr>
            <w:tcW w:w="1556" w:type="dxa"/>
          </w:tcPr>
          <w:p w:rsidR="00F342D4" w:rsidRPr="003F6DA8" w:rsidRDefault="00F342D4">
            <w:pPr>
              <w:rPr>
                <w:lang w:val="ru-RU"/>
              </w:rPr>
            </w:pPr>
          </w:p>
        </w:tc>
        <w:tc>
          <w:tcPr>
            <w:tcW w:w="574" w:type="dxa"/>
          </w:tcPr>
          <w:p w:rsidR="00F342D4" w:rsidRPr="003F6DA8" w:rsidRDefault="00F342D4">
            <w:pPr>
              <w:rPr>
                <w:lang w:val="ru-RU"/>
              </w:rPr>
            </w:pPr>
          </w:p>
        </w:tc>
        <w:tc>
          <w:tcPr>
            <w:tcW w:w="426" w:type="dxa"/>
          </w:tcPr>
          <w:p w:rsidR="00F342D4" w:rsidRPr="003F6DA8" w:rsidRDefault="00F342D4">
            <w:pPr>
              <w:rPr>
                <w:lang w:val="ru-RU"/>
              </w:rPr>
            </w:pPr>
          </w:p>
        </w:tc>
        <w:tc>
          <w:tcPr>
            <w:tcW w:w="1289" w:type="dxa"/>
          </w:tcPr>
          <w:p w:rsidR="00F342D4" w:rsidRPr="003F6DA8" w:rsidRDefault="00F342D4">
            <w:pPr>
              <w:rPr>
                <w:lang w:val="ru-RU"/>
              </w:rPr>
            </w:pPr>
          </w:p>
        </w:tc>
        <w:tc>
          <w:tcPr>
            <w:tcW w:w="9" w:type="dxa"/>
          </w:tcPr>
          <w:p w:rsidR="00F342D4" w:rsidRPr="003F6DA8" w:rsidRDefault="00F342D4">
            <w:pPr>
              <w:rPr>
                <w:lang w:val="ru-RU"/>
              </w:rPr>
            </w:pPr>
          </w:p>
        </w:tc>
        <w:tc>
          <w:tcPr>
            <w:tcW w:w="1695" w:type="dxa"/>
          </w:tcPr>
          <w:p w:rsidR="00F342D4" w:rsidRPr="003F6DA8" w:rsidRDefault="00F342D4">
            <w:pPr>
              <w:rPr>
                <w:lang w:val="ru-RU"/>
              </w:rPr>
            </w:pPr>
          </w:p>
        </w:tc>
        <w:tc>
          <w:tcPr>
            <w:tcW w:w="722" w:type="dxa"/>
          </w:tcPr>
          <w:p w:rsidR="00F342D4" w:rsidRPr="003F6DA8" w:rsidRDefault="00F342D4">
            <w:pPr>
              <w:rPr>
                <w:lang w:val="ru-RU"/>
              </w:rPr>
            </w:pPr>
          </w:p>
        </w:tc>
        <w:tc>
          <w:tcPr>
            <w:tcW w:w="141" w:type="dxa"/>
          </w:tcPr>
          <w:p w:rsidR="00F342D4" w:rsidRPr="003F6DA8" w:rsidRDefault="00F342D4">
            <w:pPr>
              <w:rPr>
                <w:lang w:val="ru-RU"/>
              </w:rPr>
            </w:pPr>
          </w:p>
        </w:tc>
      </w:tr>
      <w:tr w:rsidR="004306D7" w:rsidTr="004306D7">
        <w:trPr>
          <w:trHeight w:hRule="exact" w:val="277"/>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1969" w:type="dxa"/>
          </w:tcPr>
          <w:p w:rsidR="004306D7" w:rsidRPr="003F6DA8" w:rsidRDefault="004306D7">
            <w:pPr>
              <w:rPr>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26F06" w:rsidRDefault="004306D7" w:rsidP="00EB41ED">
            <w:pPr>
              <w:rPr>
                <w:lang w:val="ru-RU"/>
              </w:rPr>
            </w:pPr>
          </w:p>
        </w:tc>
        <w:tc>
          <w:tcPr>
            <w:tcW w:w="4282" w:type="dxa"/>
            <w:gridSpan w:val="6"/>
            <w:shd w:val="clear" w:color="000000" w:fill="FFFFFF"/>
            <w:tcMar>
              <w:left w:w="34" w:type="dxa"/>
              <w:right w:w="34" w:type="dxa"/>
            </w:tcMar>
          </w:tcPr>
          <w:p w:rsidR="004306D7" w:rsidRDefault="004306D7" w:rsidP="00EB41ED">
            <w:pPr>
              <w:spacing w:after="0" w:line="240" w:lineRule="auto"/>
              <w:jc w:val="center"/>
              <w:rPr>
                <w:sz w:val="24"/>
                <w:szCs w:val="24"/>
              </w:rPr>
            </w:pPr>
            <w:r>
              <w:rPr>
                <w:rFonts w:ascii="Times New Roman" w:hAnsi="Times New Roman" w:cs="Times New Roman"/>
                <w:color w:val="000000"/>
                <w:sz w:val="24"/>
                <w:szCs w:val="24"/>
              </w:rPr>
              <w:t>УТВЕРЖДАЮ</w:t>
            </w:r>
          </w:p>
        </w:tc>
      </w:tr>
      <w:tr w:rsidR="004306D7" w:rsidTr="004306D7">
        <w:trPr>
          <w:trHeight w:hRule="exact" w:val="183"/>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rsidP="00EB41ED"/>
        </w:tc>
        <w:tc>
          <w:tcPr>
            <w:tcW w:w="426" w:type="dxa"/>
          </w:tcPr>
          <w:p w:rsidR="004306D7" w:rsidRDefault="004306D7" w:rsidP="00EB41ED"/>
        </w:tc>
        <w:tc>
          <w:tcPr>
            <w:tcW w:w="1289" w:type="dxa"/>
          </w:tcPr>
          <w:p w:rsidR="004306D7" w:rsidRDefault="004306D7" w:rsidP="00EB41ED"/>
        </w:tc>
        <w:tc>
          <w:tcPr>
            <w:tcW w:w="9" w:type="dxa"/>
          </w:tcPr>
          <w:p w:rsidR="004306D7" w:rsidRDefault="004306D7" w:rsidP="00EB41ED"/>
        </w:tc>
        <w:tc>
          <w:tcPr>
            <w:tcW w:w="1695" w:type="dxa"/>
          </w:tcPr>
          <w:p w:rsidR="004306D7" w:rsidRDefault="004306D7" w:rsidP="00EB41ED"/>
        </w:tc>
        <w:tc>
          <w:tcPr>
            <w:tcW w:w="722" w:type="dxa"/>
          </w:tcPr>
          <w:p w:rsidR="004306D7" w:rsidRDefault="004306D7" w:rsidP="00EB41ED"/>
        </w:tc>
        <w:tc>
          <w:tcPr>
            <w:tcW w:w="141" w:type="dxa"/>
          </w:tcPr>
          <w:p w:rsidR="004306D7" w:rsidRDefault="004306D7"/>
        </w:tc>
      </w:tr>
      <w:tr w:rsidR="004306D7" w:rsidTr="004306D7">
        <w:trPr>
          <w:trHeight w:hRule="exact" w:val="277"/>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rsidP="00EB41ED"/>
        </w:tc>
        <w:tc>
          <w:tcPr>
            <w:tcW w:w="3419" w:type="dxa"/>
            <w:gridSpan w:val="4"/>
            <w:shd w:val="clear" w:color="000000" w:fill="FFFFFF"/>
            <w:tcMar>
              <w:left w:w="34" w:type="dxa"/>
              <w:right w:w="34" w:type="dxa"/>
            </w:tcMar>
          </w:tcPr>
          <w:p w:rsidR="004306D7" w:rsidRDefault="004306D7" w:rsidP="00EB41E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306D7" w:rsidRDefault="004306D7" w:rsidP="00EB41ED"/>
        </w:tc>
        <w:tc>
          <w:tcPr>
            <w:tcW w:w="141" w:type="dxa"/>
          </w:tcPr>
          <w:p w:rsidR="004306D7" w:rsidRDefault="004306D7"/>
        </w:tc>
      </w:tr>
      <w:tr w:rsidR="004306D7" w:rsidTr="004306D7">
        <w:trPr>
          <w:trHeight w:hRule="exact" w:val="83"/>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rsidP="00EB41ED"/>
        </w:tc>
        <w:tc>
          <w:tcPr>
            <w:tcW w:w="426" w:type="dxa"/>
          </w:tcPr>
          <w:p w:rsidR="004306D7" w:rsidRDefault="004306D7" w:rsidP="00EB41ED"/>
        </w:tc>
        <w:tc>
          <w:tcPr>
            <w:tcW w:w="1289" w:type="dxa"/>
          </w:tcPr>
          <w:p w:rsidR="004306D7" w:rsidRDefault="004306D7" w:rsidP="00EB41ED"/>
        </w:tc>
        <w:tc>
          <w:tcPr>
            <w:tcW w:w="9" w:type="dxa"/>
          </w:tcPr>
          <w:p w:rsidR="004306D7" w:rsidRDefault="004306D7" w:rsidP="00EB41ED"/>
        </w:tc>
        <w:tc>
          <w:tcPr>
            <w:tcW w:w="1695" w:type="dxa"/>
          </w:tcPr>
          <w:p w:rsidR="004306D7" w:rsidRDefault="004306D7" w:rsidP="00EB41ED"/>
        </w:tc>
        <w:tc>
          <w:tcPr>
            <w:tcW w:w="722" w:type="dxa"/>
          </w:tcPr>
          <w:p w:rsidR="004306D7" w:rsidRDefault="004306D7" w:rsidP="00EB41ED"/>
        </w:tc>
        <w:tc>
          <w:tcPr>
            <w:tcW w:w="141" w:type="dxa"/>
          </w:tcPr>
          <w:p w:rsidR="004306D7" w:rsidRDefault="004306D7"/>
        </w:tc>
      </w:tr>
      <w:tr w:rsidR="004306D7" w:rsidRPr="004306D7" w:rsidTr="004306D7">
        <w:trPr>
          <w:trHeight w:hRule="exact" w:val="694"/>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rsidP="00EB41ED"/>
        </w:tc>
        <w:tc>
          <w:tcPr>
            <w:tcW w:w="4282" w:type="dxa"/>
            <w:gridSpan w:val="6"/>
            <w:shd w:val="clear" w:color="000000" w:fill="FFFFFF"/>
            <w:tcMar>
              <w:left w:w="34" w:type="dxa"/>
              <w:right w:w="34" w:type="dxa"/>
            </w:tcMar>
          </w:tcPr>
          <w:p w:rsidR="004306D7" w:rsidRDefault="004306D7" w:rsidP="00EB41E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306D7" w:rsidRPr="00326F06" w:rsidRDefault="004306D7" w:rsidP="00EB41E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306D7" w:rsidRPr="004306D7" w:rsidTr="004306D7">
        <w:trPr>
          <w:trHeight w:hRule="exact" w:val="11"/>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1969" w:type="dxa"/>
          </w:tcPr>
          <w:p w:rsidR="004306D7" w:rsidRPr="003F6DA8" w:rsidRDefault="004306D7">
            <w:pPr>
              <w:rPr>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26F06" w:rsidRDefault="004306D7" w:rsidP="00EB41ED">
            <w:pPr>
              <w:rPr>
                <w:lang w:val="ru-RU"/>
              </w:rPr>
            </w:pPr>
          </w:p>
        </w:tc>
        <w:tc>
          <w:tcPr>
            <w:tcW w:w="426" w:type="dxa"/>
          </w:tcPr>
          <w:p w:rsidR="004306D7" w:rsidRPr="00326F06" w:rsidRDefault="004306D7" w:rsidP="00EB41ED">
            <w:pPr>
              <w:rPr>
                <w:lang w:val="ru-RU"/>
              </w:rPr>
            </w:pPr>
          </w:p>
        </w:tc>
        <w:tc>
          <w:tcPr>
            <w:tcW w:w="1289" w:type="dxa"/>
          </w:tcPr>
          <w:p w:rsidR="004306D7" w:rsidRPr="00326F06" w:rsidRDefault="004306D7" w:rsidP="00EB41ED">
            <w:pPr>
              <w:rPr>
                <w:lang w:val="ru-RU"/>
              </w:rPr>
            </w:pPr>
          </w:p>
        </w:tc>
        <w:tc>
          <w:tcPr>
            <w:tcW w:w="9" w:type="dxa"/>
          </w:tcPr>
          <w:p w:rsidR="004306D7" w:rsidRPr="00326F06" w:rsidRDefault="004306D7" w:rsidP="00EB41ED">
            <w:pPr>
              <w:rPr>
                <w:lang w:val="ru-RU"/>
              </w:rPr>
            </w:pPr>
          </w:p>
        </w:tc>
        <w:tc>
          <w:tcPr>
            <w:tcW w:w="1695" w:type="dxa"/>
          </w:tcPr>
          <w:p w:rsidR="004306D7" w:rsidRPr="00326F06" w:rsidRDefault="004306D7" w:rsidP="00EB41ED">
            <w:pPr>
              <w:rPr>
                <w:lang w:val="ru-RU"/>
              </w:rPr>
            </w:pPr>
          </w:p>
        </w:tc>
        <w:tc>
          <w:tcPr>
            <w:tcW w:w="722" w:type="dxa"/>
          </w:tcPr>
          <w:p w:rsidR="004306D7" w:rsidRPr="00326F06" w:rsidRDefault="004306D7" w:rsidP="00EB41ED">
            <w:pPr>
              <w:rPr>
                <w:lang w:val="ru-RU"/>
              </w:rPr>
            </w:pPr>
          </w:p>
        </w:tc>
        <w:tc>
          <w:tcPr>
            <w:tcW w:w="141" w:type="dxa"/>
          </w:tcPr>
          <w:p w:rsidR="004306D7" w:rsidRPr="003F6DA8" w:rsidRDefault="004306D7">
            <w:pPr>
              <w:rPr>
                <w:lang w:val="ru-RU"/>
              </w:rPr>
            </w:pPr>
          </w:p>
        </w:tc>
      </w:tr>
      <w:tr w:rsidR="004306D7" w:rsidTr="004306D7">
        <w:trPr>
          <w:trHeight w:hRule="exact" w:val="74"/>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1969" w:type="dxa"/>
          </w:tcPr>
          <w:p w:rsidR="004306D7" w:rsidRPr="003F6DA8" w:rsidRDefault="004306D7">
            <w:pPr>
              <w:rPr>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2289" w:type="dxa"/>
            <w:gridSpan w:val="3"/>
            <w:vMerge w:val="restart"/>
            <w:shd w:val="clear" w:color="FFFFFF" w:fill="FFFFFF"/>
            <w:tcMar>
              <w:left w:w="4" w:type="dxa"/>
              <w:right w:w="4" w:type="dxa"/>
            </w:tcMar>
          </w:tcPr>
          <w:p w:rsidR="004306D7" w:rsidRDefault="004306D7" w:rsidP="00EB41ED">
            <w:r>
              <w:rPr>
                <w:noProof/>
                <w:lang w:val="ru-RU" w:eastAsia="ru-RU"/>
              </w:rPr>
              <w:drawing>
                <wp:inline distT="0" distB="0" distL="0" distR="0">
                  <wp:extent cx="1440000" cy="720000"/>
                  <wp:effectExtent l="0" t="0" r="0" b="0"/>
                  <wp:docPr id="17"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306D7" w:rsidRDefault="004306D7" w:rsidP="00EB41ED"/>
        </w:tc>
        <w:tc>
          <w:tcPr>
            <w:tcW w:w="1695" w:type="dxa"/>
          </w:tcPr>
          <w:p w:rsidR="004306D7" w:rsidRDefault="004306D7" w:rsidP="00EB41ED"/>
        </w:tc>
        <w:tc>
          <w:tcPr>
            <w:tcW w:w="722" w:type="dxa"/>
          </w:tcPr>
          <w:p w:rsidR="004306D7" w:rsidRDefault="004306D7" w:rsidP="00EB41ED"/>
        </w:tc>
        <w:tc>
          <w:tcPr>
            <w:tcW w:w="141" w:type="dxa"/>
          </w:tcPr>
          <w:p w:rsidR="004306D7" w:rsidRDefault="004306D7"/>
        </w:tc>
      </w:tr>
      <w:tr w:rsidR="004306D7" w:rsidTr="004306D7">
        <w:trPr>
          <w:trHeight w:hRule="exact" w:val="555"/>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2289" w:type="dxa"/>
            <w:gridSpan w:val="3"/>
            <w:vMerge/>
            <w:shd w:val="clear" w:color="FFFFFF" w:fill="FFFFFF"/>
            <w:tcMar>
              <w:left w:w="4" w:type="dxa"/>
              <w:right w:w="4" w:type="dxa"/>
            </w:tcMar>
          </w:tcPr>
          <w:p w:rsidR="004306D7" w:rsidRDefault="004306D7"/>
        </w:tc>
        <w:tc>
          <w:tcPr>
            <w:tcW w:w="9" w:type="dxa"/>
          </w:tcPr>
          <w:p w:rsidR="004306D7" w:rsidRDefault="004306D7"/>
        </w:tc>
        <w:tc>
          <w:tcPr>
            <w:tcW w:w="2558" w:type="dxa"/>
            <w:gridSpan w:val="3"/>
            <w:shd w:val="clear" w:color="000000" w:fill="FFFFFF"/>
            <w:tcMar>
              <w:left w:w="34" w:type="dxa"/>
              <w:right w:w="34" w:type="dxa"/>
            </w:tcMar>
          </w:tcPr>
          <w:p w:rsidR="004306D7" w:rsidRDefault="004306D7"/>
        </w:tc>
      </w:tr>
      <w:tr w:rsidR="004306D7" w:rsidTr="004306D7">
        <w:trPr>
          <w:trHeight w:hRule="exact" w:val="447"/>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2289" w:type="dxa"/>
            <w:gridSpan w:val="3"/>
            <w:vMerge/>
            <w:shd w:val="clear" w:color="FFFFFF" w:fill="FFFFFF"/>
            <w:tcMar>
              <w:left w:w="4" w:type="dxa"/>
              <w:right w:w="4" w:type="dxa"/>
            </w:tcMar>
          </w:tcPr>
          <w:p w:rsidR="004306D7" w:rsidRDefault="004306D7"/>
        </w:tc>
        <w:tc>
          <w:tcPr>
            <w:tcW w:w="9" w:type="dxa"/>
          </w:tcPr>
          <w:p w:rsidR="004306D7" w:rsidRDefault="004306D7"/>
        </w:tc>
        <w:tc>
          <w:tcPr>
            <w:tcW w:w="1695" w:type="dxa"/>
          </w:tcPr>
          <w:p w:rsidR="004306D7" w:rsidRDefault="004306D7"/>
        </w:tc>
        <w:tc>
          <w:tcPr>
            <w:tcW w:w="722" w:type="dxa"/>
          </w:tcPr>
          <w:p w:rsidR="004306D7" w:rsidRDefault="004306D7"/>
        </w:tc>
        <w:tc>
          <w:tcPr>
            <w:tcW w:w="141" w:type="dxa"/>
          </w:tcPr>
          <w:p w:rsidR="004306D7" w:rsidRDefault="004306D7"/>
        </w:tc>
      </w:tr>
      <w:tr w:rsidR="004306D7" w:rsidTr="004306D7">
        <w:trPr>
          <w:trHeight w:hRule="exact" w:val="33"/>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2289" w:type="dxa"/>
            <w:gridSpan w:val="3"/>
            <w:vMerge/>
            <w:shd w:val="clear" w:color="FFFFFF" w:fill="FFFFFF"/>
            <w:tcMar>
              <w:left w:w="4" w:type="dxa"/>
              <w:right w:w="4" w:type="dxa"/>
            </w:tcMar>
          </w:tcPr>
          <w:p w:rsidR="004306D7" w:rsidRDefault="004306D7"/>
        </w:tc>
        <w:tc>
          <w:tcPr>
            <w:tcW w:w="2426" w:type="dxa"/>
            <w:gridSpan w:val="3"/>
            <w:vMerge w:val="restart"/>
            <w:shd w:val="clear" w:color="000000" w:fill="FFFFFF"/>
            <w:tcMar>
              <w:left w:w="34" w:type="dxa"/>
              <w:right w:w="34" w:type="dxa"/>
            </w:tcMar>
          </w:tcPr>
          <w:p w:rsidR="004306D7" w:rsidRDefault="004306D7">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306D7" w:rsidRDefault="004306D7"/>
        </w:tc>
      </w:tr>
      <w:tr w:rsidR="004306D7" w:rsidTr="004306D7">
        <w:trPr>
          <w:trHeight w:hRule="exact" w:val="244"/>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tc>
        <w:tc>
          <w:tcPr>
            <w:tcW w:w="426" w:type="dxa"/>
          </w:tcPr>
          <w:p w:rsidR="004306D7" w:rsidRDefault="004306D7"/>
        </w:tc>
        <w:tc>
          <w:tcPr>
            <w:tcW w:w="1289" w:type="dxa"/>
            <w:shd w:val="clear" w:color="000000" w:fill="FFFFFF"/>
            <w:tcMar>
              <w:left w:w="34" w:type="dxa"/>
              <w:right w:w="34" w:type="dxa"/>
            </w:tcMar>
          </w:tcPr>
          <w:p w:rsidR="004306D7" w:rsidRDefault="004306D7"/>
        </w:tc>
        <w:tc>
          <w:tcPr>
            <w:tcW w:w="2426" w:type="dxa"/>
            <w:gridSpan w:val="3"/>
            <w:vMerge/>
            <w:shd w:val="clear" w:color="000000" w:fill="FFFFFF"/>
            <w:tcMar>
              <w:left w:w="34" w:type="dxa"/>
              <w:right w:w="34" w:type="dxa"/>
            </w:tcMar>
          </w:tcPr>
          <w:p w:rsidR="004306D7" w:rsidRDefault="004306D7"/>
        </w:tc>
        <w:tc>
          <w:tcPr>
            <w:tcW w:w="141" w:type="dxa"/>
          </w:tcPr>
          <w:p w:rsidR="004306D7" w:rsidRDefault="004306D7"/>
        </w:tc>
      </w:tr>
      <w:tr w:rsidR="004306D7" w:rsidTr="004306D7">
        <w:trPr>
          <w:trHeight w:hRule="exact" w:val="605"/>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tc>
        <w:tc>
          <w:tcPr>
            <w:tcW w:w="426" w:type="dxa"/>
          </w:tcPr>
          <w:p w:rsidR="004306D7" w:rsidRDefault="004306D7"/>
        </w:tc>
        <w:tc>
          <w:tcPr>
            <w:tcW w:w="1289" w:type="dxa"/>
          </w:tcPr>
          <w:p w:rsidR="004306D7" w:rsidRDefault="004306D7"/>
        </w:tc>
        <w:tc>
          <w:tcPr>
            <w:tcW w:w="9" w:type="dxa"/>
          </w:tcPr>
          <w:p w:rsidR="004306D7" w:rsidRDefault="004306D7"/>
        </w:tc>
        <w:tc>
          <w:tcPr>
            <w:tcW w:w="1695" w:type="dxa"/>
          </w:tcPr>
          <w:p w:rsidR="004306D7" w:rsidRDefault="004306D7"/>
        </w:tc>
        <w:tc>
          <w:tcPr>
            <w:tcW w:w="722" w:type="dxa"/>
          </w:tcPr>
          <w:p w:rsidR="004306D7" w:rsidRDefault="004306D7"/>
        </w:tc>
        <w:tc>
          <w:tcPr>
            <w:tcW w:w="141" w:type="dxa"/>
          </w:tcPr>
          <w:p w:rsidR="004306D7" w:rsidRDefault="004306D7"/>
        </w:tc>
      </w:tr>
      <w:tr w:rsidR="004306D7" w:rsidTr="004306D7">
        <w:trPr>
          <w:trHeight w:hRule="exact" w:val="449"/>
        </w:trPr>
        <w:tc>
          <w:tcPr>
            <w:tcW w:w="10257" w:type="dxa"/>
            <w:gridSpan w:val="13"/>
            <w:shd w:val="clear" w:color="000000" w:fill="FFFFFF"/>
            <w:tcMar>
              <w:left w:w="34" w:type="dxa"/>
              <w:right w:w="34" w:type="dxa"/>
            </w:tcMar>
          </w:tcPr>
          <w:p w:rsidR="004306D7" w:rsidRDefault="004306D7">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306D7" w:rsidTr="004306D7">
        <w:trPr>
          <w:trHeight w:hRule="exact" w:val="138"/>
        </w:trPr>
        <w:tc>
          <w:tcPr>
            <w:tcW w:w="723" w:type="dxa"/>
          </w:tcPr>
          <w:p w:rsidR="004306D7" w:rsidRDefault="004306D7"/>
        </w:tc>
        <w:tc>
          <w:tcPr>
            <w:tcW w:w="853" w:type="dxa"/>
          </w:tcPr>
          <w:p w:rsidR="004306D7" w:rsidRDefault="004306D7"/>
        </w:tc>
        <w:tc>
          <w:tcPr>
            <w:tcW w:w="284" w:type="dxa"/>
          </w:tcPr>
          <w:p w:rsidR="004306D7" w:rsidRDefault="004306D7"/>
        </w:tc>
        <w:tc>
          <w:tcPr>
            <w:tcW w:w="1969" w:type="dxa"/>
          </w:tcPr>
          <w:p w:rsidR="004306D7" w:rsidRDefault="004306D7"/>
        </w:tc>
        <w:tc>
          <w:tcPr>
            <w:tcW w:w="16" w:type="dxa"/>
          </w:tcPr>
          <w:p w:rsidR="004306D7" w:rsidRDefault="004306D7"/>
        </w:tc>
        <w:tc>
          <w:tcPr>
            <w:tcW w:w="1556" w:type="dxa"/>
          </w:tcPr>
          <w:p w:rsidR="004306D7" w:rsidRDefault="004306D7"/>
        </w:tc>
        <w:tc>
          <w:tcPr>
            <w:tcW w:w="574" w:type="dxa"/>
          </w:tcPr>
          <w:p w:rsidR="004306D7" w:rsidRDefault="004306D7"/>
        </w:tc>
        <w:tc>
          <w:tcPr>
            <w:tcW w:w="426" w:type="dxa"/>
          </w:tcPr>
          <w:p w:rsidR="004306D7" w:rsidRDefault="004306D7"/>
        </w:tc>
        <w:tc>
          <w:tcPr>
            <w:tcW w:w="1289" w:type="dxa"/>
          </w:tcPr>
          <w:p w:rsidR="004306D7" w:rsidRDefault="004306D7"/>
        </w:tc>
        <w:tc>
          <w:tcPr>
            <w:tcW w:w="9" w:type="dxa"/>
          </w:tcPr>
          <w:p w:rsidR="004306D7" w:rsidRDefault="004306D7"/>
        </w:tc>
        <w:tc>
          <w:tcPr>
            <w:tcW w:w="1695" w:type="dxa"/>
          </w:tcPr>
          <w:p w:rsidR="004306D7" w:rsidRDefault="004306D7"/>
        </w:tc>
        <w:tc>
          <w:tcPr>
            <w:tcW w:w="722" w:type="dxa"/>
          </w:tcPr>
          <w:p w:rsidR="004306D7" w:rsidRDefault="004306D7"/>
        </w:tc>
        <w:tc>
          <w:tcPr>
            <w:tcW w:w="141" w:type="dxa"/>
          </w:tcPr>
          <w:p w:rsidR="004306D7" w:rsidRDefault="004306D7"/>
        </w:tc>
      </w:tr>
      <w:tr w:rsidR="004306D7" w:rsidRPr="004306D7" w:rsidTr="004306D7">
        <w:trPr>
          <w:trHeight w:hRule="exact" w:val="555"/>
        </w:trPr>
        <w:tc>
          <w:tcPr>
            <w:tcW w:w="1576" w:type="dxa"/>
            <w:gridSpan w:val="2"/>
            <w:shd w:val="clear" w:color="000000" w:fill="FFFFFF"/>
            <w:tcMar>
              <w:left w:w="34" w:type="dxa"/>
              <w:right w:w="34" w:type="dxa"/>
            </w:tcMar>
          </w:tcPr>
          <w:p w:rsidR="004306D7" w:rsidRDefault="004306D7">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306D7" w:rsidRPr="003F6DA8" w:rsidRDefault="004306D7">
            <w:pPr>
              <w:spacing w:after="0" w:line="240" w:lineRule="auto"/>
              <w:rPr>
                <w:sz w:val="24"/>
                <w:szCs w:val="24"/>
                <w:lang w:val="ru-RU"/>
              </w:rPr>
            </w:pPr>
            <w:r w:rsidRPr="003F6DA8">
              <w:rPr>
                <w:rFonts w:ascii="Times New Roman" w:hAnsi="Times New Roman" w:cs="Times New Roman"/>
                <w:b/>
                <w:color w:val="000000"/>
                <w:sz w:val="24"/>
                <w:szCs w:val="24"/>
                <w:u w:val="single"/>
                <w:lang w:val="ru-RU"/>
              </w:rPr>
              <w:t>Техника публичных выступлений и презентаций</w:t>
            </w:r>
          </w:p>
        </w:tc>
      </w:tr>
      <w:tr w:rsidR="004306D7" w:rsidRPr="004306D7" w:rsidTr="004306D7">
        <w:trPr>
          <w:trHeight w:hRule="exact" w:val="138"/>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8681" w:type="dxa"/>
            <w:gridSpan w:val="11"/>
            <w:vMerge/>
            <w:shd w:val="clear" w:color="000000" w:fill="FFFFFF"/>
            <w:tcMar>
              <w:left w:w="34" w:type="dxa"/>
              <w:right w:w="34" w:type="dxa"/>
            </w:tcMar>
          </w:tcPr>
          <w:p w:rsidR="004306D7" w:rsidRPr="003F6DA8" w:rsidRDefault="004306D7">
            <w:pPr>
              <w:rPr>
                <w:lang w:val="ru-RU"/>
              </w:rPr>
            </w:pPr>
          </w:p>
        </w:tc>
      </w:tr>
      <w:tr w:rsidR="004306D7" w:rsidRPr="004306D7" w:rsidTr="004306D7">
        <w:trPr>
          <w:trHeight w:hRule="exact" w:val="108"/>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1969" w:type="dxa"/>
          </w:tcPr>
          <w:p w:rsidR="004306D7" w:rsidRPr="003F6DA8" w:rsidRDefault="004306D7">
            <w:pPr>
              <w:rPr>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F6DA8" w:rsidRDefault="004306D7">
            <w:pPr>
              <w:rPr>
                <w:lang w:val="ru-RU"/>
              </w:rPr>
            </w:pPr>
          </w:p>
        </w:tc>
        <w:tc>
          <w:tcPr>
            <w:tcW w:w="426" w:type="dxa"/>
          </w:tcPr>
          <w:p w:rsidR="004306D7" w:rsidRPr="003F6DA8" w:rsidRDefault="004306D7">
            <w:pPr>
              <w:rPr>
                <w:lang w:val="ru-RU"/>
              </w:rPr>
            </w:pPr>
          </w:p>
        </w:tc>
        <w:tc>
          <w:tcPr>
            <w:tcW w:w="1289" w:type="dxa"/>
          </w:tcPr>
          <w:p w:rsidR="004306D7" w:rsidRPr="003F6DA8" w:rsidRDefault="004306D7">
            <w:pPr>
              <w:rPr>
                <w:lang w:val="ru-RU"/>
              </w:rPr>
            </w:pPr>
          </w:p>
        </w:tc>
        <w:tc>
          <w:tcPr>
            <w:tcW w:w="9" w:type="dxa"/>
          </w:tcPr>
          <w:p w:rsidR="004306D7" w:rsidRPr="003F6DA8" w:rsidRDefault="004306D7">
            <w:pPr>
              <w:rPr>
                <w:lang w:val="ru-RU"/>
              </w:rPr>
            </w:pPr>
          </w:p>
        </w:tc>
        <w:tc>
          <w:tcPr>
            <w:tcW w:w="1695" w:type="dxa"/>
          </w:tcPr>
          <w:p w:rsidR="004306D7" w:rsidRPr="003F6DA8" w:rsidRDefault="004306D7">
            <w:pPr>
              <w:rPr>
                <w:lang w:val="ru-RU"/>
              </w:rPr>
            </w:pPr>
          </w:p>
        </w:tc>
        <w:tc>
          <w:tcPr>
            <w:tcW w:w="722" w:type="dxa"/>
          </w:tcPr>
          <w:p w:rsidR="004306D7" w:rsidRPr="003F6DA8" w:rsidRDefault="004306D7">
            <w:pPr>
              <w:rPr>
                <w:lang w:val="ru-RU"/>
              </w:rPr>
            </w:pPr>
          </w:p>
        </w:tc>
        <w:tc>
          <w:tcPr>
            <w:tcW w:w="141" w:type="dxa"/>
          </w:tcPr>
          <w:p w:rsidR="004306D7" w:rsidRPr="003F6DA8" w:rsidRDefault="004306D7">
            <w:pPr>
              <w:rPr>
                <w:lang w:val="ru-RU"/>
              </w:rPr>
            </w:pPr>
          </w:p>
        </w:tc>
      </w:tr>
      <w:tr w:rsidR="004306D7" w:rsidRPr="004306D7" w:rsidTr="004306D7">
        <w:trPr>
          <w:trHeight w:hRule="exact" w:val="285"/>
        </w:trPr>
        <w:tc>
          <w:tcPr>
            <w:tcW w:w="10257" w:type="dxa"/>
            <w:gridSpan w:val="13"/>
            <w:shd w:val="clear" w:color="000000" w:fill="FFFFFF"/>
            <w:tcMar>
              <w:left w:w="34" w:type="dxa"/>
              <w:right w:w="34" w:type="dxa"/>
            </w:tcMar>
          </w:tcPr>
          <w:p w:rsidR="004306D7" w:rsidRPr="003F6DA8" w:rsidRDefault="004306D7">
            <w:pPr>
              <w:spacing w:after="0" w:line="240" w:lineRule="auto"/>
              <w:rPr>
                <w:sz w:val="24"/>
                <w:szCs w:val="24"/>
                <w:lang w:val="ru-RU"/>
              </w:rPr>
            </w:pPr>
            <w:r w:rsidRPr="003F6DA8">
              <w:rPr>
                <w:rFonts w:ascii="Times New Roman" w:hAnsi="Times New Roman" w:cs="Times New Roman"/>
                <w:color w:val="000000"/>
                <w:sz w:val="24"/>
                <w:szCs w:val="24"/>
                <w:lang w:val="ru-RU"/>
              </w:rPr>
              <w:t>для</w:t>
            </w:r>
            <w:r w:rsidRPr="003F6DA8">
              <w:rPr>
                <w:lang w:val="ru-RU"/>
              </w:rPr>
              <w:t xml:space="preserve"> </w:t>
            </w:r>
            <w:r w:rsidRPr="003F6DA8">
              <w:rPr>
                <w:rFonts w:ascii="Times New Roman" w:hAnsi="Times New Roman" w:cs="Times New Roman"/>
                <w:color w:val="000000"/>
                <w:sz w:val="24"/>
                <w:szCs w:val="24"/>
                <w:lang w:val="ru-RU"/>
              </w:rPr>
              <w:t>специальности</w:t>
            </w:r>
            <w:r w:rsidRPr="003F6DA8">
              <w:rPr>
                <w:lang w:val="ru-RU"/>
              </w:rPr>
              <w:t xml:space="preserve"> </w:t>
            </w:r>
            <w:r w:rsidRPr="003F6DA8">
              <w:rPr>
                <w:rFonts w:ascii="Times New Roman" w:hAnsi="Times New Roman" w:cs="Times New Roman"/>
                <w:color w:val="000000"/>
                <w:sz w:val="24"/>
                <w:szCs w:val="24"/>
                <w:lang w:val="ru-RU"/>
              </w:rPr>
              <w:t>23.05.04</w:t>
            </w:r>
            <w:r w:rsidRPr="003F6DA8">
              <w:rPr>
                <w:lang w:val="ru-RU"/>
              </w:rPr>
              <w:t xml:space="preserve"> </w:t>
            </w:r>
            <w:r w:rsidRPr="003F6DA8">
              <w:rPr>
                <w:rFonts w:ascii="Times New Roman" w:hAnsi="Times New Roman" w:cs="Times New Roman"/>
                <w:color w:val="000000"/>
                <w:sz w:val="24"/>
                <w:szCs w:val="24"/>
                <w:lang w:val="ru-RU"/>
              </w:rPr>
              <w:t>Эксплуатация</w:t>
            </w:r>
            <w:r w:rsidRPr="003F6DA8">
              <w:rPr>
                <w:lang w:val="ru-RU"/>
              </w:rPr>
              <w:t xml:space="preserve"> </w:t>
            </w:r>
            <w:r w:rsidRPr="003F6DA8">
              <w:rPr>
                <w:rFonts w:ascii="Times New Roman" w:hAnsi="Times New Roman" w:cs="Times New Roman"/>
                <w:color w:val="000000"/>
                <w:sz w:val="24"/>
                <w:szCs w:val="24"/>
                <w:lang w:val="ru-RU"/>
              </w:rPr>
              <w:t>железных</w:t>
            </w:r>
            <w:r w:rsidRPr="003F6DA8">
              <w:rPr>
                <w:lang w:val="ru-RU"/>
              </w:rPr>
              <w:t xml:space="preserve"> </w:t>
            </w:r>
            <w:r w:rsidRPr="003F6DA8">
              <w:rPr>
                <w:rFonts w:ascii="Times New Roman" w:hAnsi="Times New Roman" w:cs="Times New Roman"/>
                <w:color w:val="000000"/>
                <w:sz w:val="24"/>
                <w:szCs w:val="24"/>
                <w:lang w:val="ru-RU"/>
              </w:rPr>
              <w:t>дорог</w:t>
            </w:r>
            <w:r w:rsidRPr="003F6DA8">
              <w:rPr>
                <w:lang w:val="ru-RU"/>
              </w:rPr>
              <w:t xml:space="preserve"> </w:t>
            </w:r>
          </w:p>
        </w:tc>
      </w:tr>
      <w:tr w:rsidR="004306D7" w:rsidRPr="004306D7" w:rsidTr="004306D7">
        <w:trPr>
          <w:trHeight w:hRule="exact" w:val="229"/>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1969" w:type="dxa"/>
          </w:tcPr>
          <w:p w:rsidR="004306D7" w:rsidRPr="003F6DA8" w:rsidRDefault="004306D7">
            <w:pPr>
              <w:rPr>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F6DA8" w:rsidRDefault="004306D7">
            <w:pPr>
              <w:rPr>
                <w:lang w:val="ru-RU"/>
              </w:rPr>
            </w:pPr>
          </w:p>
        </w:tc>
        <w:tc>
          <w:tcPr>
            <w:tcW w:w="426" w:type="dxa"/>
          </w:tcPr>
          <w:p w:rsidR="004306D7" w:rsidRPr="003F6DA8" w:rsidRDefault="004306D7">
            <w:pPr>
              <w:rPr>
                <w:lang w:val="ru-RU"/>
              </w:rPr>
            </w:pPr>
          </w:p>
        </w:tc>
        <w:tc>
          <w:tcPr>
            <w:tcW w:w="1289" w:type="dxa"/>
          </w:tcPr>
          <w:p w:rsidR="004306D7" w:rsidRPr="003F6DA8" w:rsidRDefault="004306D7">
            <w:pPr>
              <w:rPr>
                <w:lang w:val="ru-RU"/>
              </w:rPr>
            </w:pPr>
          </w:p>
        </w:tc>
        <w:tc>
          <w:tcPr>
            <w:tcW w:w="9" w:type="dxa"/>
          </w:tcPr>
          <w:p w:rsidR="004306D7" w:rsidRPr="003F6DA8" w:rsidRDefault="004306D7">
            <w:pPr>
              <w:rPr>
                <w:lang w:val="ru-RU"/>
              </w:rPr>
            </w:pPr>
          </w:p>
        </w:tc>
        <w:tc>
          <w:tcPr>
            <w:tcW w:w="1695" w:type="dxa"/>
          </w:tcPr>
          <w:p w:rsidR="004306D7" w:rsidRPr="003F6DA8" w:rsidRDefault="004306D7">
            <w:pPr>
              <w:rPr>
                <w:lang w:val="ru-RU"/>
              </w:rPr>
            </w:pPr>
          </w:p>
        </w:tc>
        <w:tc>
          <w:tcPr>
            <w:tcW w:w="722" w:type="dxa"/>
          </w:tcPr>
          <w:p w:rsidR="004306D7" w:rsidRPr="003F6DA8" w:rsidRDefault="004306D7">
            <w:pPr>
              <w:rPr>
                <w:lang w:val="ru-RU"/>
              </w:rPr>
            </w:pPr>
          </w:p>
        </w:tc>
        <w:tc>
          <w:tcPr>
            <w:tcW w:w="141" w:type="dxa"/>
          </w:tcPr>
          <w:p w:rsidR="004306D7" w:rsidRPr="003F6DA8" w:rsidRDefault="004306D7">
            <w:pPr>
              <w:rPr>
                <w:lang w:val="ru-RU"/>
              </w:rPr>
            </w:pPr>
          </w:p>
        </w:tc>
      </w:tr>
      <w:tr w:rsidR="004306D7" w:rsidRPr="004306D7" w:rsidTr="004306D7">
        <w:trPr>
          <w:trHeight w:hRule="exact" w:val="277"/>
        </w:trPr>
        <w:tc>
          <w:tcPr>
            <w:tcW w:w="1860" w:type="dxa"/>
            <w:gridSpan w:val="3"/>
            <w:shd w:val="clear" w:color="000000" w:fill="FFFFFF"/>
            <w:tcMar>
              <w:left w:w="34" w:type="dxa"/>
              <w:right w:w="34" w:type="dxa"/>
            </w:tcMar>
          </w:tcPr>
          <w:p w:rsidR="004306D7" w:rsidRDefault="004306D7">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306D7" w:rsidRPr="003F6DA8" w:rsidRDefault="004306D7">
            <w:pPr>
              <w:spacing w:after="0" w:line="240" w:lineRule="auto"/>
              <w:rPr>
                <w:sz w:val="24"/>
                <w:szCs w:val="24"/>
                <w:lang w:val="ru-RU"/>
              </w:rPr>
            </w:pPr>
            <w:r w:rsidRPr="003F6DA8">
              <w:rPr>
                <w:rFonts w:ascii="Times New Roman" w:hAnsi="Times New Roman" w:cs="Times New Roman"/>
                <w:color w:val="000000"/>
                <w:sz w:val="24"/>
                <w:szCs w:val="24"/>
                <w:u w:val="single"/>
                <w:lang w:val="ru-RU"/>
              </w:rPr>
              <w:t>ст. преподаватель, Самборская Т.Н.</w:t>
            </w:r>
          </w:p>
        </w:tc>
      </w:tr>
      <w:tr w:rsidR="004306D7" w:rsidRPr="004306D7" w:rsidTr="004306D7">
        <w:trPr>
          <w:trHeight w:hRule="exact" w:val="36"/>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8397" w:type="dxa"/>
            <w:gridSpan w:val="10"/>
            <w:vMerge/>
            <w:shd w:val="clear" w:color="000000" w:fill="FFFFFF"/>
            <w:tcMar>
              <w:left w:w="34" w:type="dxa"/>
              <w:right w:w="34" w:type="dxa"/>
            </w:tcMar>
          </w:tcPr>
          <w:p w:rsidR="004306D7" w:rsidRPr="003F6DA8" w:rsidRDefault="004306D7">
            <w:pPr>
              <w:rPr>
                <w:lang w:val="ru-RU"/>
              </w:rPr>
            </w:pPr>
          </w:p>
        </w:tc>
      </w:tr>
      <w:tr w:rsidR="004306D7" w:rsidRPr="004306D7" w:rsidTr="004306D7">
        <w:trPr>
          <w:trHeight w:hRule="exact" w:val="446"/>
        </w:trPr>
        <w:tc>
          <w:tcPr>
            <w:tcW w:w="723" w:type="dxa"/>
          </w:tcPr>
          <w:p w:rsidR="004306D7" w:rsidRPr="00E72244" w:rsidRDefault="004306D7" w:rsidP="00EB41ED">
            <w:pPr>
              <w:rPr>
                <w:rFonts w:ascii="Times New Roman" w:hAnsi="Times New Roman" w:cs="Times New Roman"/>
                <w:sz w:val="24"/>
                <w:szCs w:val="24"/>
              </w:rPr>
            </w:pPr>
          </w:p>
        </w:tc>
        <w:tc>
          <w:tcPr>
            <w:tcW w:w="853" w:type="dxa"/>
          </w:tcPr>
          <w:p w:rsidR="004306D7" w:rsidRPr="00E72244" w:rsidRDefault="004306D7" w:rsidP="00EB41ED">
            <w:pPr>
              <w:rPr>
                <w:rFonts w:ascii="Times New Roman" w:hAnsi="Times New Roman" w:cs="Times New Roman"/>
                <w:sz w:val="24"/>
                <w:szCs w:val="24"/>
              </w:rPr>
            </w:pPr>
          </w:p>
        </w:tc>
        <w:tc>
          <w:tcPr>
            <w:tcW w:w="284" w:type="dxa"/>
          </w:tcPr>
          <w:p w:rsidR="004306D7" w:rsidRPr="00E72244" w:rsidRDefault="004306D7" w:rsidP="00EB41ED">
            <w:pPr>
              <w:rPr>
                <w:rFonts w:ascii="Times New Roman" w:hAnsi="Times New Roman" w:cs="Times New Roman"/>
                <w:sz w:val="24"/>
                <w:szCs w:val="24"/>
              </w:rPr>
            </w:pPr>
          </w:p>
        </w:tc>
        <w:tc>
          <w:tcPr>
            <w:tcW w:w="1969" w:type="dxa"/>
          </w:tcPr>
          <w:p w:rsidR="004306D7" w:rsidRPr="00E72244" w:rsidRDefault="004306D7" w:rsidP="00EB41ED">
            <w:pPr>
              <w:rPr>
                <w:rFonts w:ascii="Times New Roman" w:hAnsi="Times New Roman" w:cs="Times New Roman"/>
                <w:sz w:val="24"/>
                <w:szCs w:val="24"/>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F6DA8" w:rsidRDefault="004306D7">
            <w:pPr>
              <w:rPr>
                <w:lang w:val="ru-RU"/>
              </w:rPr>
            </w:pPr>
          </w:p>
        </w:tc>
        <w:tc>
          <w:tcPr>
            <w:tcW w:w="426" w:type="dxa"/>
          </w:tcPr>
          <w:p w:rsidR="004306D7" w:rsidRPr="003F6DA8" w:rsidRDefault="004306D7">
            <w:pPr>
              <w:rPr>
                <w:lang w:val="ru-RU"/>
              </w:rPr>
            </w:pPr>
          </w:p>
        </w:tc>
        <w:tc>
          <w:tcPr>
            <w:tcW w:w="1289" w:type="dxa"/>
          </w:tcPr>
          <w:p w:rsidR="004306D7" w:rsidRPr="003F6DA8" w:rsidRDefault="004306D7">
            <w:pPr>
              <w:rPr>
                <w:lang w:val="ru-RU"/>
              </w:rPr>
            </w:pPr>
          </w:p>
        </w:tc>
        <w:tc>
          <w:tcPr>
            <w:tcW w:w="9" w:type="dxa"/>
          </w:tcPr>
          <w:p w:rsidR="004306D7" w:rsidRPr="003F6DA8" w:rsidRDefault="004306D7">
            <w:pPr>
              <w:rPr>
                <w:lang w:val="ru-RU"/>
              </w:rPr>
            </w:pPr>
          </w:p>
        </w:tc>
        <w:tc>
          <w:tcPr>
            <w:tcW w:w="1695" w:type="dxa"/>
          </w:tcPr>
          <w:p w:rsidR="004306D7" w:rsidRPr="003F6DA8" w:rsidRDefault="004306D7">
            <w:pPr>
              <w:rPr>
                <w:lang w:val="ru-RU"/>
              </w:rPr>
            </w:pPr>
          </w:p>
        </w:tc>
        <w:tc>
          <w:tcPr>
            <w:tcW w:w="722" w:type="dxa"/>
          </w:tcPr>
          <w:p w:rsidR="004306D7" w:rsidRPr="003F6DA8" w:rsidRDefault="004306D7">
            <w:pPr>
              <w:rPr>
                <w:lang w:val="ru-RU"/>
              </w:rPr>
            </w:pPr>
          </w:p>
        </w:tc>
        <w:tc>
          <w:tcPr>
            <w:tcW w:w="141" w:type="dxa"/>
          </w:tcPr>
          <w:p w:rsidR="004306D7" w:rsidRPr="003F6DA8" w:rsidRDefault="004306D7">
            <w:pPr>
              <w:rPr>
                <w:lang w:val="ru-RU"/>
              </w:rPr>
            </w:pPr>
          </w:p>
        </w:tc>
      </w:tr>
      <w:tr w:rsidR="004306D7" w:rsidRPr="004306D7" w:rsidTr="007B488D">
        <w:trPr>
          <w:trHeight w:hRule="exact" w:val="304"/>
        </w:trPr>
        <w:tc>
          <w:tcPr>
            <w:tcW w:w="10257" w:type="dxa"/>
            <w:gridSpan w:val="13"/>
            <w:shd w:val="clear" w:color="000000" w:fill="FFFFFF"/>
            <w:tcMar>
              <w:left w:w="34" w:type="dxa"/>
              <w:right w:w="34" w:type="dxa"/>
            </w:tcMar>
          </w:tcPr>
          <w:p w:rsidR="004306D7" w:rsidRPr="00E72244" w:rsidRDefault="004306D7" w:rsidP="00EB41E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306D7" w:rsidRPr="004306D7" w:rsidTr="004306D7">
        <w:trPr>
          <w:trHeight w:hRule="exact" w:val="432"/>
        </w:trPr>
        <w:tc>
          <w:tcPr>
            <w:tcW w:w="723" w:type="dxa"/>
          </w:tcPr>
          <w:p w:rsidR="004306D7" w:rsidRPr="00E72244" w:rsidRDefault="004306D7" w:rsidP="00EB41ED">
            <w:pPr>
              <w:rPr>
                <w:rFonts w:ascii="Times New Roman" w:hAnsi="Times New Roman" w:cs="Times New Roman"/>
                <w:sz w:val="24"/>
                <w:szCs w:val="24"/>
                <w:lang w:val="ru-RU"/>
              </w:rPr>
            </w:pPr>
          </w:p>
        </w:tc>
        <w:tc>
          <w:tcPr>
            <w:tcW w:w="853" w:type="dxa"/>
          </w:tcPr>
          <w:p w:rsidR="004306D7" w:rsidRPr="00E72244" w:rsidRDefault="004306D7" w:rsidP="00EB41ED">
            <w:pPr>
              <w:rPr>
                <w:rFonts w:ascii="Times New Roman" w:hAnsi="Times New Roman" w:cs="Times New Roman"/>
                <w:sz w:val="24"/>
                <w:szCs w:val="24"/>
                <w:lang w:val="ru-RU"/>
              </w:rPr>
            </w:pPr>
          </w:p>
        </w:tc>
        <w:tc>
          <w:tcPr>
            <w:tcW w:w="284" w:type="dxa"/>
          </w:tcPr>
          <w:p w:rsidR="004306D7" w:rsidRPr="00E72244" w:rsidRDefault="004306D7" w:rsidP="00EB41ED">
            <w:pPr>
              <w:rPr>
                <w:rFonts w:ascii="Times New Roman" w:hAnsi="Times New Roman" w:cs="Times New Roman"/>
                <w:sz w:val="24"/>
                <w:szCs w:val="24"/>
                <w:lang w:val="ru-RU"/>
              </w:rPr>
            </w:pPr>
          </w:p>
        </w:tc>
        <w:tc>
          <w:tcPr>
            <w:tcW w:w="1969" w:type="dxa"/>
          </w:tcPr>
          <w:p w:rsidR="004306D7" w:rsidRPr="00E72244" w:rsidRDefault="004306D7" w:rsidP="00EB41ED">
            <w:pPr>
              <w:rPr>
                <w:rFonts w:ascii="Times New Roman" w:hAnsi="Times New Roman" w:cs="Times New Roman"/>
                <w:sz w:val="24"/>
                <w:szCs w:val="24"/>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F6DA8" w:rsidRDefault="004306D7">
            <w:pPr>
              <w:rPr>
                <w:lang w:val="ru-RU"/>
              </w:rPr>
            </w:pPr>
          </w:p>
        </w:tc>
        <w:tc>
          <w:tcPr>
            <w:tcW w:w="426" w:type="dxa"/>
          </w:tcPr>
          <w:p w:rsidR="004306D7" w:rsidRPr="003F6DA8" w:rsidRDefault="004306D7">
            <w:pPr>
              <w:rPr>
                <w:lang w:val="ru-RU"/>
              </w:rPr>
            </w:pPr>
          </w:p>
        </w:tc>
        <w:tc>
          <w:tcPr>
            <w:tcW w:w="1289" w:type="dxa"/>
          </w:tcPr>
          <w:p w:rsidR="004306D7" w:rsidRPr="003F6DA8" w:rsidRDefault="004306D7">
            <w:pPr>
              <w:rPr>
                <w:lang w:val="ru-RU"/>
              </w:rPr>
            </w:pPr>
          </w:p>
        </w:tc>
        <w:tc>
          <w:tcPr>
            <w:tcW w:w="9" w:type="dxa"/>
          </w:tcPr>
          <w:p w:rsidR="004306D7" w:rsidRPr="003F6DA8" w:rsidRDefault="004306D7">
            <w:pPr>
              <w:rPr>
                <w:lang w:val="ru-RU"/>
              </w:rPr>
            </w:pPr>
          </w:p>
        </w:tc>
        <w:tc>
          <w:tcPr>
            <w:tcW w:w="1695" w:type="dxa"/>
          </w:tcPr>
          <w:p w:rsidR="004306D7" w:rsidRPr="003F6DA8" w:rsidRDefault="004306D7">
            <w:pPr>
              <w:rPr>
                <w:lang w:val="ru-RU"/>
              </w:rPr>
            </w:pPr>
          </w:p>
        </w:tc>
        <w:tc>
          <w:tcPr>
            <w:tcW w:w="722" w:type="dxa"/>
          </w:tcPr>
          <w:p w:rsidR="004306D7" w:rsidRPr="003F6DA8" w:rsidRDefault="004306D7">
            <w:pPr>
              <w:rPr>
                <w:lang w:val="ru-RU"/>
              </w:rPr>
            </w:pPr>
          </w:p>
        </w:tc>
        <w:tc>
          <w:tcPr>
            <w:tcW w:w="141" w:type="dxa"/>
          </w:tcPr>
          <w:p w:rsidR="004306D7" w:rsidRPr="003F6DA8" w:rsidRDefault="004306D7">
            <w:pPr>
              <w:rPr>
                <w:lang w:val="ru-RU"/>
              </w:rPr>
            </w:pPr>
          </w:p>
        </w:tc>
      </w:tr>
      <w:tr w:rsidR="004306D7" w:rsidTr="004306D7">
        <w:trPr>
          <w:trHeight w:hRule="exact" w:val="304"/>
        </w:trPr>
        <w:tc>
          <w:tcPr>
            <w:tcW w:w="10257" w:type="dxa"/>
            <w:gridSpan w:val="13"/>
            <w:shd w:val="clear" w:color="000000" w:fill="FFFFFF"/>
            <w:tcMar>
              <w:left w:w="34" w:type="dxa"/>
              <w:right w:w="34" w:type="dxa"/>
            </w:tcMar>
          </w:tcPr>
          <w:p w:rsidR="004306D7" w:rsidRPr="00E72244" w:rsidRDefault="004306D7" w:rsidP="00EB41E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306D7" w:rsidTr="004306D7">
        <w:trPr>
          <w:trHeight w:hRule="exact" w:val="152"/>
        </w:trPr>
        <w:tc>
          <w:tcPr>
            <w:tcW w:w="723" w:type="dxa"/>
          </w:tcPr>
          <w:p w:rsidR="004306D7" w:rsidRPr="00E72244" w:rsidRDefault="004306D7" w:rsidP="00EB41ED">
            <w:pPr>
              <w:rPr>
                <w:rFonts w:ascii="Times New Roman" w:hAnsi="Times New Roman" w:cs="Times New Roman"/>
                <w:sz w:val="24"/>
                <w:szCs w:val="24"/>
              </w:rPr>
            </w:pPr>
          </w:p>
        </w:tc>
        <w:tc>
          <w:tcPr>
            <w:tcW w:w="853" w:type="dxa"/>
          </w:tcPr>
          <w:p w:rsidR="004306D7" w:rsidRPr="00E72244" w:rsidRDefault="004306D7" w:rsidP="00EB41ED">
            <w:pPr>
              <w:rPr>
                <w:rFonts w:ascii="Times New Roman" w:hAnsi="Times New Roman" w:cs="Times New Roman"/>
                <w:sz w:val="24"/>
                <w:szCs w:val="24"/>
              </w:rPr>
            </w:pPr>
          </w:p>
        </w:tc>
        <w:tc>
          <w:tcPr>
            <w:tcW w:w="284" w:type="dxa"/>
          </w:tcPr>
          <w:p w:rsidR="004306D7" w:rsidRPr="00E72244" w:rsidRDefault="004306D7" w:rsidP="00EB41ED">
            <w:pPr>
              <w:rPr>
                <w:rFonts w:ascii="Times New Roman" w:hAnsi="Times New Roman" w:cs="Times New Roman"/>
                <w:sz w:val="24"/>
                <w:szCs w:val="24"/>
              </w:rPr>
            </w:pPr>
          </w:p>
        </w:tc>
        <w:tc>
          <w:tcPr>
            <w:tcW w:w="1969" w:type="dxa"/>
          </w:tcPr>
          <w:p w:rsidR="004306D7" w:rsidRPr="00E72244" w:rsidRDefault="004306D7" w:rsidP="00EB41ED">
            <w:pPr>
              <w:rPr>
                <w:rFonts w:ascii="Times New Roman" w:hAnsi="Times New Roman" w:cs="Times New Roman"/>
                <w:sz w:val="24"/>
                <w:szCs w:val="24"/>
              </w:rPr>
            </w:pPr>
          </w:p>
        </w:tc>
        <w:tc>
          <w:tcPr>
            <w:tcW w:w="16" w:type="dxa"/>
          </w:tcPr>
          <w:p w:rsidR="004306D7" w:rsidRDefault="004306D7"/>
        </w:tc>
        <w:tc>
          <w:tcPr>
            <w:tcW w:w="1556" w:type="dxa"/>
          </w:tcPr>
          <w:p w:rsidR="004306D7" w:rsidRDefault="004306D7"/>
        </w:tc>
        <w:tc>
          <w:tcPr>
            <w:tcW w:w="574" w:type="dxa"/>
          </w:tcPr>
          <w:p w:rsidR="004306D7" w:rsidRDefault="004306D7"/>
        </w:tc>
        <w:tc>
          <w:tcPr>
            <w:tcW w:w="426" w:type="dxa"/>
          </w:tcPr>
          <w:p w:rsidR="004306D7" w:rsidRDefault="004306D7"/>
        </w:tc>
        <w:tc>
          <w:tcPr>
            <w:tcW w:w="1289" w:type="dxa"/>
          </w:tcPr>
          <w:p w:rsidR="004306D7" w:rsidRDefault="004306D7"/>
        </w:tc>
        <w:tc>
          <w:tcPr>
            <w:tcW w:w="9" w:type="dxa"/>
          </w:tcPr>
          <w:p w:rsidR="004306D7" w:rsidRDefault="004306D7"/>
        </w:tc>
        <w:tc>
          <w:tcPr>
            <w:tcW w:w="1695" w:type="dxa"/>
          </w:tcPr>
          <w:p w:rsidR="004306D7" w:rsidRDefault="004306D7"/>
        </w:tc>
        <w:tc>
          <w:tcPr>
            <w:tcW w:w="722" w:type="dxa"/>
          </w:tcPr>
          <w:p w:rsidR="004306D7" w:rsidRDefault="004306D7"/>
        </w:tc>
        <w:tc>
          <w:tcPr>
            <w:tcW w:w="141" w:type="dxa"/>
          </w:tcPr>
          <w:p w:rsidR="004306D7" w:rsidRDefault="004306D7"/>
        </w:tc>
      </w:tr>
      <w:tr w:rsidR="004306D7" w:rsidRPr="004306D7" w:rsidTr="00CE618F">
        <w:trPr>
          <w:trHeight w:hRule="exact" w:val="1125"/>
        </w:trPr>
        <w:tc>
          <w:tcPr>
            <w:tcW w:w="10257" w:type="dxa"/>
            <w:gridSpan w:val="13"/>
            <w:shd w:val="clear" w:color="000000" w:fill="FFFFFF"/>
            <w:tcMar>
              <w:left w:w="34" w:type="dxa"/>
              <w:right w:w="34" w:type="dxa"/>
            </w:tcMar>
          </w:tcPr>
          <w:p w:rsidR="004306D7" w:rsidRPr="00E72244" w:rsidRDefault="004306D7" w:rsidP="00EB41E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306D7" w:rsidRPr="00E72244" w:rsidRDefault="004306D7" w:rsidP="00EB41ED">
            <w:pPr>
              <w:rPr>
                <w:rFonts w:ascii="Times New Roman" w:hAnsi="Times New Roman" w:cs="Times New Roman"/>
                <w:sz w:val="24"/>
                <w:szCs w:val="24"/>
                <w:lang w:val="ru-RU"/>
              </w:rPr>
            </w:pPr>
          </w:p>
        </w:tc>
      </w:tr>
      <w:tr w:rsidR="004306D7" w:rsidRPr="004306D7" w:rsidTr="004306D7">
        <w:trPr>
          <w:trHeight w:hRule="exact" w:val="45"/>
        </w:trPr>
        <w:tc>
          <w:tcPr>
            <w:tcW w:w="723" w:type="dxa"/>
          </w:tcPr>
          <w:p w:rsidR="004306D7" w:rsidRPr="00E72244" w:rsidRDefault="004306D7" w:rsidP="00EB41ED">
            <w:pPr>
              <w:rPr>
                <w:rFonts w:ascii="Times New Roman" w:hAnsi="Times New Roman" w:cs="Times New Roman"/>
                <w:sz w:val="24"/>
                <w:szCs w:val="24"/>
                <w:lang w:val="ru-RU"/>
              </w:rPr>
            </w:pPr>
          </w:p>
        </w:tc>
        <w:tc>
          <w:tcPr>
            <w:tcW w:w="853" w:type="dxa"/>
          </w:tcPr>
          <w:p w:rsidR="004306D7" w:rsidRPr="00E72244" w:rsidRDefault="004306D7" w:rsidP="00EB41ED">
            <w:pPr>
              <w:rPr>
                <w:rFonts w:ascii="Times New Roman" w:hAnsi="Times New Roman" w:cs="Times New Roman"/>
                <w:sz w:val="24"/>
                <w:szCs w:val="24"/>
                <w:lang w:val="ru-RU"/>
              </w:rPr>
            </w:pPr>
          </w:p>
        </w:tc>
        <w:tc>
          <w:tcPr>
            <w:tcW w:w="284" w:type="dxa"/>
          </w:tcPr>
          <w:p w:rsidR="004306D7" w:rsidRPr="00E72244" w:rsidRDefault="004306D7" w:rsidP="00EB41ED">
            <w:pPr>
              <w:rPr>
                <w:rFonts w:ascii="Times New Roman" w:hAnsi="Times New Roman" w:cs="Times New Roman"/>
                <w:sz w:val="24"/>
                <w:szCs w:val="24"/>
                <w:lang w:val="ru-RU"/>
              </w:rPr>
            </w:pPr>
          </w:p>
        </w:tc>
        <w:tc>
          <w:tcPr>
            <w:tcW w:w="1969" w:type="dxa"/>
          </w:tcPr>
          <w:p w:rsidR="004306D7" w:rsidRPr="00E72244" w:rsidRDefault="004306D7" w:rsidP="00EB41ED">
            <w:pPr>
              <w:rPr>
                <w:rFonts w:ascii="Times New Roman" w:hAnsi="Times New Roman" w:cs="Times New Roman"/>
                <w:sz w:val="24"/>
                <w:szCs w:val="24"/>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F6DA8" w:rsidRDefault="004306D7">
            <w:pPr>
              <w:rPr>
                <w:lang w:val="ru-RU"/>
              </w:rPr>
            </w:pPr>
          </w:p>
        </w:tc>
        <w:tc>
          <w:tcPr>
            <w:tcW w:w="426" w:type="dxa"/>
          </w:tcPr>
          <w:p w:rsidR="004306D7" w:rsidRPr="003F6DA8" w:rsidRDefault="004306D7">
            <w:pPr>
              <w:rPr>
                <w:lang w:val="ru-RU"/>
              </w:rPr>
            </w:pPr>
          </w:p>
        </w:tc>
        <w:tc>
          <w:tcPr>
            <w:tcW w:w="1289" w:type="dxa"/>
          </w:tcPr>
          <w:p w:rsidR="004306D7" w:rsidRPr="003F6DA8" w:rsidRDefault="004306D7">
            <w:pPr>
              <w:rPr>
                <w:lang w:val="ru-RU"/>
              </w:rPr>
            </w:pPr>
          </w:p>
        </w:tc>
        <w:tc>
          <w:tcPr>
            <w:tcW w:w="9" w:type="dxa"/>
          </w:tcPr>
          <w:p w:rsidR="004306D7" w:rsidRPr="003F6DA8" w:rsidRDefault="004306D7">
            <w:pPr>
              <w:rPr>
                <w:lang w:val="ru-RU"/>
              </w:rPr>
            </w:pPr>
          </w:p>
        </w:tc>
        <w:tc>
          <w:tcPr>
            <w:tcW w:w="1695" w:type="dxa"/>
          </w:tcPr>
          <w:p w:rsidR="004306D7" w:rsidRPr="003F6DA8" w:rsidRDefault="004306D7">
            <w:pPr>
              <w:rPr>
                <w:lang w:val="ru-RU"/>
              </w:rPr>
            </w:pPr>
          </w:p>
        </w:tc>
        <w:tc>
          <w:tcPr>
            <w:tcW w:w="722" w:type="dxa"/>
          </w:tcPr>
          <w:p w:rsidR="004306D7" w:rsidRPr="003F6DA8" w:rsidRDefault="004306D7">
            <w:pPr>
              <w:rPr>
                <w:lang w:val="ru-RU"/>
              </w:rPr>
            </w:pPr>
          </w:p>
        </w:tc>
        <w:tc>
          <w:tcPr>
            <w:tcW w:w="141" w:type="dxa"/>
          </w:tcPr>
          <w:p w:rsidR="004306D7" w:rsidRPr="003F6DA8" w:rsidRDefault="004306D7">
            <w:pPr>
              <w:rPr>
                <w:lang w:val="ru-RU"/>
              </w:rPr>
            </w:pPr>
          </w:p>
        </w:tc>
      </w:tr>
      <w:tr w:rsidR="004306D7" w:rsidRPr="004306D7" w:rsidTr="004306D7">
        <w:trPr>
          <w:trHeight w:hRule="exact" w:val="556"/>
        </w:trPr>
        <w:tc>
          <w:tcPr>
            <w:tcW w:w="10257" w:type="dxa"/>
            <w:gridSpan w:val="13"/>
            <w:shd w:val="clear" w:color="000000" w:fill="FFFFFF"/>
            <w:tcMar>
              <w:left w:w="34" w:type="dxa"/>
              <w:right w:w="34" w:type="dxa"/>
            </w:tcMar>
          </w:tcPr>
          <w:p w:rsidR="004306D7" w:rsidRPr="00E72244" w:rsidRDefault="004306D7" w:rsidP="00EB41E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306D7" w:rsidRPr="004306D7" w:rsidTr="004306D7">
        <w:trPr>
          <w:trHeight w:hRule="exact" w:val="2497"/>
        </w:trPr>
        <w:tc>
          <w:tcPr>
            <w:tcW w:w="723" w:type="dxa"/>
          </w:tcPr>
          <w:p w:rsidR="004306D7" w:rsidRPr="003F6DA8" w:rsidRDefault="004306D7">
            <w:pPr>
              <w:rPr>
                <w:lang w:val="ru-RU"/>
              </w:rPr>
            </w:pPr>
          </w:p>
        </w:tc>
        <w:tc>
          <w:tcPr>
            <w:tcW w:w="853" w:type="dxa"/>
          </w:tcPr>
          <w:p w:rsidR="004306D7" w:rsidRPr="003F6DA8" w:rsidRDefault="004306D7">
            <w:pPr>
              <w:rPr>
                <w:lang w:val="ru-RU"/>
              </w:rPr>
            </w:pPr>
          </w:p>
        </w:tc>
        <w:tc>
          <w:tcPr>
            <w:tcW w:w="284" w:type="dxa"/>
          </w:tcPr>
          <w:p w:rsidR="004306D7" w:rsidRPr="003F6DA8" w:rsidRDefault="004306D7">
            <w:pPr>
              <w:rPr>
                <w:lang w:val="ru-RU"/>
              </w:rPr>
            </w:pPr>
          </w:p>
        </w:tc>
        <w:tc>
          <w:tcPr>
            <w:tcW w:w="1969" w:type="dxa"/>
          </w:tcPr>
          <w:p w:rsidR="004306D7" w:rsidRPr="003F6DA8" w:rsidRDefault="004306D7">
            <w:pPr>
              <w:rPr>
                <w:lang w:val="ru-RU"/>
              </w:rPr>
            </w:pPr>
          </w:p>
        </w:tc>
        <w:tc>
          <w:tcPr>
            <w:tcW w:w="16" w:type="dxa"/>
          </w:tcPr>
          <w:p w:rsidR="004306D7" w:rsidRPr="003F6DA8" w:rsidRDefault="004306D7">
            <w:pPr>
              <w:rPr>
                <w:lang w:val="ru-RU"/>
              </w:rPr>
            </w:pPr>
          </w:p>
        </w:tc>
        <w:tc>
          <w:tcPr>
            <w:tcW w:w="1556" w:type="dxa"/>
          </w:tcPr>
          <w:p w:rsidR="004306D7" w:rsidRPr="003F6DA8" w:rsidRDefault="004306D7">
            <w:pPr>
              <w:rPr>
                <w:lang w:val="ru-RU"/>
              </w:rPr>
            </w:pPr>
          </w:p>
        </w:tc>
        <w:tc>
          <w:tcPr>
            <w:tcW w:w="574" w:type="dxa"/>
          </w:tcPr>
          <w:p w:rsidR="004306D7" w:rsidRPr="003F6DA8" w:rsidRDefault="004306D7">
            <w:pPr>
              <w:rPr>
                <w:lang w:val="ru-RU"/>
              </w:rPr>
            </w:pPr>
          </w:p>
        </w:tc>
        <w:tc>
          <w:tcPr>
            <w:tcW w:w="426" w:type="dxa"/>
          </w:tcPr>
          <w:p w:rsidR="004306D7" w:rsidRPr="003F6DA8" w:rsidRDefault="004306D7">
            <w:pPr>
              <w:rPr>
                <w:lang w:val="ru-RU"/>
              </w:rPr>
            </w:pPr>
          </w:p>
        </w:tc>
        <w:tc>
          <w:tcPr>
            <w:tcW w:w="1289" w:type="dxa"/>
          </w:tcPr>
          <w:p w:rsidR="004306D7" w:rsidRPr="003F6DA8" w:rsidRDefault="004306D7">
            <w:pPr>
              <w:rPr>
                <w:lang w:val="ru-RU"/>
              </w:rPr>
            </w:pPr>
          </w:p>
        </w:tc>
        <w:tc>
          <w:tcPr>
            <w:tcW w:w="9" w:type="dxa"/>
          </w:tcPr>
          <w:p w:rsidR="004306D7" w:rsidRPr="003F6DA8" w:rsidRDefault="004306D7">
            <w:pPr>
              <w:rPr>
                <w:lang w:val="ru-RU"/>
              </w:rPr>
            </w:pPr>
          </w:p>
        </w:tc>
        <w:tc>
          <w:tcPr>
            <w:tcW w:w="1695" w:type="dxa"/>
          </w:tcPr>
          <w:p w:rsidR="004306D7" w:rsidRPr="003F6DA8" w:rsidRDefault="004306D7">
            <w:pPr>
              <w:rPr>
                <w:lang w:val="ru-RU"/>
              </w:rPr>
            </w:pPr>
          </w:p>
        </w:tc>
        <w:tc>
          <w:tcPr>
            <w:tcW w:w="722" w:type="dxa"/>
          </w:tcPr>
          <w:p w:rsidR="004306D7" w:rsidRPr="003F6DA8" w:rsidRDefault="004306D7">
            <w:pPr>
              <w:rPr>
                <w:lang w:val="ru-RU"/>
              </w:rPr>
            </w:pPr>
          </w:p>
        </w:tc>
        <w:tc>
          <w:tcPr>
            <w:tcW w:w="141" w:type="dxa"/>
          </w:tcPr>
          <w:p w:rsidR="004306D7" w:rsidRPr="003F6DA8" w:rsidRDefault="004306D7">
            <w:pPr>
              <w:rPr>
                <w:lang w:val="ru-RU"/>
              </w:rPr>
            </w:pPr>
          </w:p>
        </w:tc>
      </w:tr>
      <w:tr w:rsidR="004306D7" w:rsidTr="004306D7">
        <w:trPr>
          <w:trHeight w:hRule="exact" w:val="555"/>
        </w:trPr>
        <w:tc>
          <w:tcPr>
            <w:tcW w:w="10257" w:type="dxa"/>
            <w:gridSpan w:val="13"/>
            <w:shd w:val="clear" w:color="000000" w:fill="FFFFFF"/>
            <w:tcMar>
              <w:left w:w="34" w:type="dxa"/>
              <w:right w:w="34" w:type="dxa"/>
            </w:tcMar>
          </w:tcPr>
          <w:p w:rsidR="004306D7" w:rsidRDefault="004306D7">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306D7" w:rsidRDefault="004306D7">
            <w:pPr>
              <w:spacing w:after="0" w:line="240" w:lineRule="auto"/>
              <w:jc w:val="center"/>
              <w:rPr>
                <w:sz w:val="24"/>
                <w:szCs w:val="24"/>
              </w:rPr>
            </w:pPr>
            <w:r>
              <w:rPr>
                <w:rFonts w:ascii="Times New Roman" w:hAnsi="Times New Roman" w:cs="Times New Roman"/>
                <w:color w:val="000000"/>
                <w:sz w:val="24"/>
                <w:szCs w:val="24"/>
              </w:rPr>
              <w:t>2022 г.</w:t>
            </w:r>
          </w:p>
        </w:tc>
      </w:tr>
    </w:tbl>
    <w:p w:rsidR="00F342D4" w:rsidRDefault="003F6DA8">
      <w:pPr>
        <w:rPr>
          <w:sz w:val="0"/>
          <w:szCs w:val="0"/>
        </w:rPr>
      </w:pPr>
      <w:r>
        <w:br w:type="page"/>
      </w:r>
    </w:p>
    <w:tbl>
      <w:tblPr>
        <w:tblW w:w="0" w:type="auto"/>
        <w:tblCellMar>
          <w:left w:w="0" w:type="dxa"/>
          <w:right w:w="0" w:type="dxa"/>
        </w:tblCellMar>
        <w:tblLook w:val="04A0"/>
      </w:tblPr>
      <w:tblGrid>
        <w:gridCol w:w="2552"/>
        <w:gridCol w:w="6718"/>
        <w:gridCol w:w="974"/>
      </w:tblGrid>
      <w:tr w:rsidR="00F342D4">
        <w:trPr>
          <w:trHeight w:hRule="exact" w:val="14"/>
        </w:trPr>
        <w:tc>
          <w:tcPr>
            <w:tcW w:w="9795" w:type="dxa"/>
            <w:gridSpan w:val="2"/>
            <w:tcBorders>
              <w:top w:val="single" w:sz="8" w:space="0" w:color="000000"/>
            </w:tcBorders>
            <w:shd w:val="clear" w:color="FFFFFF" w:fill="FFFFFF"/>
            <w:tcMar>
              <w:left w:w="4" w:type="dxa"/>
              <w:right w:w="4" w:type="dxa"/>
            </w:tcMar>
          </w:tcPr>
          <w:p w:rsidR="00F342D4" w:rsidRDefault="00F342D4"/>
        </w:tc>
        <w:tc>
          <w:tcPr>
            <w:tcW w:w="1007" w:type="dxa"/>
            <w:vMerge w:val="restart"/>
            <w:tcBorders>
              <w:top w:val="single" w:sz="8" w:space="0" w:color="000000"/>
            </w:tcBorders>
            <w:shd w:val="clear" w:color="C0C0C0" w:fill="FFFFFF"/>
            <w:tcMar>
              <w:left w:w="34" w:type="dxa"/>
              <w:right w:w="34" w:type="dxa"/>
            </w:tcMar>
          </w:tcPr>
          <w:p w:rsidR="00F342D4" w:rsidRDefault="003F6D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F342D4">
        <w:trPr>
          <w:trHeight w:hRule="exact" w:val="402"/>
        </w:trPr>
        <w:tc>
          <w:tcPr>
            <w:tcW w:w="2694" w:type="dxa"/>
          </w:tcPr>
          <w:p w:rsidR="00F342D4" w:rsidRDefault="00F342D4"/>
        </w:tc>
        <w:tc>
          <w:tcPr>
            <w:tcW w:w="7088" w:type="dxa"/>
          </w:tcPr>
          <w:p w:rsidR="00F342D4" w:rsidRDefault="00F342D4"/>
        </w:tc>
        <w:tc>
          <w:tcPr>
            <w:tcW w:w="1007" w:type="dxa"/>
            <w:vMerge/>
            <w:tcBorders>
              <w:top w:val="single" w:sz="8" w:space="0" w:color="000000"/>
            </w:tcBorders>
            <w:shd w:val="clear" w:color="C0C0C0" w:fill="FFFFFF"/>
            <w:tcMar>
              <w:left w:w="34" w:type="dxa"/>
              <w:right w:w="34" w:type="dxa"/>
            </w:tcMar>
          </w:tcPr>
          <w:p w:rsidR="00F342D4" w:rsidRDefault="00F342D4"/>
        </w:tc>
      </w:tr>
      <w:tr w:rsidR="00F342D4">
        <w:trPr>
          <w:trHeight w:hRule="exact" w:val="14"/>
        </w:trPr>
        <w:tc>
          <w:tcPr>
            <w:tcW w:w="10788" w:type="dxa"/>
            <w:gridSpan w:val="3"/>
            <w:tcBorders>
              <w:top w:val="single" w:sz="8" w:space="0" w:color="000000"/>
            </w:tcBorders>
            <w:shd w:val="clear" w:color="FFFFFF" w:fill="FFFFFF"/>
            <w:tcMar>
              <w:left w:w="4" w:type="dxa"/>
              <w:right w:w="4" w:type="dxa"/>
            </w:tcMar>
          </w:tcPr>
          <w:p w:rsidR="00F342D4" w:rsidRDefault="00F342D4"/>
        </w:tc>
      </w:tr>
      <w:tr w:rsidR="00F342D4">
        <w:trPr>
          <w:trHeight w:hRule="exact" w:val="13"/>
        </w:trPr>
        <w:tc>
          <w:tcPr>
            <w:tcW w:w="2694" w:type="dxa"/>
          </w:tcPr>
          <w:p w:rsidR="00F342D4" w:rsidRDefault="00F342D4"/>
        </w:tc>
        <w:tc>
          <w:tcPr>
            <w:tcW w:w="7088" w:type="dxa"/>
          </w:tcPr>
          <w:p w:rsidR="00F342D4" w:rsidRDefault="00F342D4"/>
        </w:tc>
        <w:tc>
          <w:tcPr>
            <w:tcW w:w="993" w:type="dxa"/>
          </w:tcPr>
          <w:p w:rsidR="00F342D4" w:rsidRDefault="00F342D4"/>
        </w:tc>
      </w:tr>
      <w:tr w:rsidR="00F342D4">
        <w:trPr>
          <w:trHeight w:hRule="exact" w:val="14"/>
        </w:trPr>
        <w:tc>
          <w:tcPr>
            <w:tcW w:w="10788" w:type="dxa"/>
            <w:gridSpan w:val="3"/>
            <w:tcBorders>
              <w:top w:val="single" w:sz="8" w:space="0" w:color="000000"/>
            </w:tcBorders>
            <w:shd w:val="clear" w:color="FFFFFF" w:fill="FFFFFF"/>
            <w:tcMar>
              <w:left w:w="4" w:type="dxa"/>
              <w:right w:w="4" w:type="dxa"/>
            </w:tcMar>
          </w:tcPr>
          <w:p w:rsidR="00F342D4" w:rsidRDefault="00F342D4"/>
        </w:tc>
      </w:tr>
      <w:tr w:rsidR="00F342D4">
        <w:trPr>
          <w:trHeight w:hRule="exact" w:val="96"/>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277"/>
        </w:trPr>
        <w:tc>
          <w:tcPr>
            <w:tcW w:w="10788" w:type="dxa"/>
            <w:gridSpan w:val="3"/>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Визирование РПД для исполнения в очередном учебном году</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trPr>
          <w:trHeight w:hRule="exact" w:val="555"/>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__ __________ 2023 г.</w:t>
            </w:r>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416"/>
        </w:trPr>
        <w:tc>
          <w:tcPr>
            <w:tcW w:w="10788" w:type="dxa"/>
            <w:gridSpan w:val="3"/>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F6DA8">
              <w:rPr>
                <w:rFonts w:ascii="Times New Roman" w:hAnsi="Times New Roman" w:cs="Times New Roman"/>
                <w:color w:val="000000"/>
                <w:sz w:val="19"/>
                <w:szCs w:val="19"/>
                <w:lang w:val="ru-RU"/>
              </w:rPr>
              <w:t>для</w:t>
            </w:r>
            <w:proofErr w:type="gramEnd"/>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исполнения в 2023-2024 учебном году на заседании кафедры</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694"/>
        </w:trPr>
        <w:tc>
          <w:tcPr>
            <w:tcW w:w="2694" w:type="dxa"/>
          </w:tcPr>
          <w:p w:rsidR="00F342D4" w:rsidRDefault="00F342D4"/>
        </w:tc>
        <w:tc>
          <w:tcPr>
            <w:tcW w:w="8094" w:type="dxa"/>
            <w:gridSpan w:val="2"/>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Протокол от  __ __________ 2023 г.  №  __</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Зав. кафедрой </w:t>
            </w:r>
            <w:proofErr w:type="spellStart"/>
            <w:r w:rsidRPr="003F6DA8">
              <w:rPr>
                <w:rFonts w:ascii="Times New Roman" w:hAnsi="Times New Roman" w:cs="Times New Roman"/>
                <w:color w:val="000000"/>
                <w:sz w:val="19"/>
                <w:szCs w:val="19"/>
                <w:lang w:val="ru-RU"/>
              </w:rPr>
              <w:t>Гашенко</w:t>
            </w:r>
            <w:proofErr w:type="spellEnd"/>
            <w:r w:rsidRPr="003F6DA8">
              <w:rPr>
                <w:rFonts w:ascii="Times New Roman" w:hAnsi="Times New Roman" w:cs="Times New Roman"/>
                <w:color w:val="000000"/>
                <w:sz w:val="19"/>
                <w:szCs w:val="19"/>
                <w:lang w:val="ru-RU"/>
              </w:rPr>
              <w:t xml:space="preserve"> С.А.</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14"/>
        </w:trPr>
        <w:tc>
          <w:tcPr>
            <w:tcW w:w="10788" w:type="dxa"/>
            <w:gridSpan w:val="3"/>
            <w:tcBorders>
              <w:top w:val="single" w:sz="8" w:space="0" w:color="000000"/>
            </w:tcBorders>
            <w:shd w:val="clear" w:color="FFFFFF" w:fill="FFFFFF"/>
            <w:tcMar>
              <w:left w:w="4" w:type="dxa"/>
              <w:right w:w="4" w:type="dxa"/>
            </w:tcMar>
          </w:tcPr>
          <w:p w:rsidR="00F342D4" w:rsidRPr="003F6DA8" w:rsidRDefault="00F342D4">
            <w:pPr>
              <w:rPr>
                <w:lang w:val="ru-RU"/>
              </w:rPr>
            </w:pPr>
          </w:p>
        </w:tc>
      </w:tr>
      <w:tr w:rsidR="00F342D4" w:rsidRPr="004306D7">
        <w:trPr>
          <w:trHeight w:hRule="exact" w:val="13"/>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14"/>
        </w:trPr>
        <w:tc>
          <w:tcPr>
            <w:tcW w:w="10788" w:type="dxa"/>
            <w:gridSpan w:val="3"/>
            <w:tcBorders>
              <w:top w:val="single" w:sz="8" w:space="0" w:color="000000"/>
            </w:tcBorders>
            <w:shd w:val="clear" w:color="FFFFFF" w:fill="FFFFFF"/>
            <w:tcMar>
              <w:left w:w="4" w:type="dxa"/>
              <w:right w:w="4" w:type="dxa"/>
            </w:tcMar>
          </w:tcPr>
          <w:p w:rsidR="00F342D4" w:rsidRPr="003F6DA8" w:rsidRDefault="00F342D4">
            <w:pPr>
              <w:rPr>
                <w:lang w:val="ru-RU"/>
              </w:rPr>
            </w:pPr>
          </w:p>
        </w:tc>
      </w:tr>
      <w:tr w:rsidR="00F342D4" w:rsidRPr="004306D7">
        <w:trPr>
          <w:trHeight w:hRule="exact" w:val="96"/>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277"/>
        </w:trPr>
        <w:tc>
          <w:tcPr>
            <w:tcW w:w="10788" w:type="dxa"/>
            <w:gridSpan w:val="3"/>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Визирование РПД для исполнения в очередном учебном году</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trPr>
          <w:trHeight w:hRule="exact" w:val="555"/>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__ __________ 2024 г.</w:t>
            </w:r>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416"/>
        </w:trPr>
        <w:tc>
          <w:tcPr>
            <w:tcW w:w="10788" w:type="dxa"/>
            <w:gridSpan w:val="3"/>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F6DA8">
              <w:rPr>
                <w:rFonts w:ascii="Times New Roman" w:hAnsi="Times New Roman" w:cs="Times New Roman"/>
                <w:color w:val="000000"/>
                <w:sz w:val="19"/>
                <w:szCs w:val="19"/>
                <w:lang w:val="ru-RU"/>
              </w:rPr>
              <w:t>для</w:t>
            </w:r>
            <w:proofErr w:type="gramEnd"/>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исполнения в 2024-2025 учебном году на заседании кафедры</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694"/>
        </w:trPr>
        <w:tc>
          <w:tcPr>
            <w:tcW w:w="2694" w:type="dxa"/>
          </w:tcPr>
          <w:p w:rsidR="00F342D4" w:rsidRDefault="00F342D4"/>
        </w:tc>
        <w:tc>
          <w:tcPr>
            <w:tcW w:w="8094" w:type="dxa"/>
            <w:gridSpan w:val="2"/>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Протокол от  __ __________ 2024 г.  №  __</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Зав. кафедрой </w:t>
            </w:r>
            <w:proofErr w:type="spellStart"/>
            <w:r w:rsidRPr="003F6DA8">
              <w:rPr>
                <w:rFonts w:ascii="Times New Roman" w:hAnsi="Times New Roman" w:cs="Times New Roman"/>
                <w:color w:val="000000"/>
                <w:sz w:val="19"/>
                <w:szCs w:val="19"/>
                <w:lang w:val="ru-RU"/>
              </w:rPr>
              <w:t>Гашенко</w:t>
            </w:r>
            <w:proofErr w:type="spellEnd"/>
            <w:r w:rsidRPr="003F6DA8">
              <w:rPr>
                <w:rFonts w:ascii="Times New Roman" w:hAnsi="Times New Roman" w:cs="Times New Roman"/>
                <w:color w:val="000000"/>
                <w:sz w:val="19"/>
                <w:szCs w:val="19"/>
                <w:lang w:val="ru-RU"/>
              </w:rPr>
              <w:t xml:space="preserve"> С.А.</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14"/>
        </w:trPr>
        <w:tc>
          <w:tcPr>
            <w:tcW w:w="10788" w:type="dxa"/>
            <w:gridSpan w:val="3"/>
            <w:tcBorders>
              <w:top w:val="single" w:sz="8" w:space="0" w:color="000000"/>
            </w:tcBorders>
            <w:shd w:val="clear" w:color="FFFFFF" w:fill="FFFFFF"/>
            <w:tcMar>
              <w:left w:w="4" w:type="dxa"/>
              <w:right w:w="4" w:type="dxa"/>
            </w:tcMar>
          </w:tcPr>
          <w:p w:rsidR="00F342D4" w:rsidRPr="003F6DA8" w:rsidRDefault="00F342D4">
            <w:pPr>
              <w:rPr>
                <w:lang w:val="ru-RU"/>
              </w:rPr>
            </w:pPr>
          </w:p>
        </w:tc>
      </w:tr>
      <w:tr w:rsidR="00F342D4" w:rsidRPr="004306D7">
        <w:trPr>
          <w:trHeight w:hRule="exact" w:val="13"/>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14"/>
        </w:trPr>
        <w:tc>
          <w:tcPr>
            <w:tcW w:w="10788" w:type="dxa"/>
            <w:gridSpan w:val="3"/>
            <w:tcBorders>
              <w:top w:val="single" w:sz="8" w:space="0" w:color="000000"/>
            </w:tcBorders>
            <w:shd w:val="clear" w:color="FFFFFF" w:fill="FFFFFF"/>
            <w:tcMar>
              <w:left w:w="4" w:type="dxa"/>
              <w:right w:w="4" w:type="dxa"/>
            </w:tcMar>
          </w:tcPr>
          <w:p w:rsidR="00F342D4" w:rsidRPr="003F6DA8" w:rsidRDefault="00F342D4">
            <w:pPr>
              <w:rPr>
                <w:lang w:val="ru-RU"/>
              </w:rPr>
            </w:pPr>
          </w:p>
        </w:tc>
      </w:tr>
      <w:tr w:rsidR="00F342D4" w:rsidRPr="004306D7">
        <w:trPr>
          <w:trHeight w:hRule="exact" w:val="96"/>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277"/>
        </w:trPr>
        <w:tc>
          <w:tcPr>
            <w:tcW w:w="10788" w:type="dxa"/>
            <w:gridSpan w:val="3"/>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Визирование РПД для исполнения в очередном учебном году</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trPr>
          <w:trHeight w:hRule="exact" w:val="555"/>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__ __________ 2025 г.</w:t>
            </w:r>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416"/>
        </w:trPr>
        <w:tc>
          <w:tcPr>
            <w:tcW w:w="10788" w:type="dxa"/>
            <w:gridSpan w:val="3"/>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F6DA8">
              <w:rPr>
                <w:rFonts w:ascii="Times New Roman" w:hAnsi="Times New Roman" w:cs="Times New Roman"/>
                <w:color w:val="000000"/>
                <w:sz w:val="19"/>
                <w:szCs w:val="19"/>
                <w:lang w:val="ru-RU"/>
              </w:rPr>
              <w:t>для</w:t>
            </w:r>
            <w:proofErr w:type="gramEnd"/>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исполнения в 2025-2026 учебном году на заседании кафедры</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694"/>
        </w:trPr>
        <w:tc>
          <w:tcPr>
            <w:tcW w:w="2694" w:type="dxa"/>
          </w:tcPr>
          <w:p w:rsidR="00F342D4" w:rsidRDefault="00F342D4"/>
        </w:tc>
        <w:tc>
          <w:tcPr>
            <w:tcW w:w="8094" w:type="dxa"/>
            <w:gridSpan w:val="2"/>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Протокол от  __ __________ 2025 г.  №  __</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Зав. кафедрой </w:t>
            </w:r>
            <w:proofErr w:type="spellStart"/>
            <w:r w:rsidRPr="003F6DA8">
              <w:rPr>
                <w:rFonts w:ascii="Times New Roman" w:hAnsi="Times New Roman" w:cs="Times New Roman"/>
                <w:color w:val="000000"/>
                <w:sz w:val="19"/>
                <w:szCs w:val="19"/>
                <w:lang w:val="ru-RU"/>
              </w:rPr>
              <w:t>Гашенко</w:t>
            </w:r>
            <w:proofErr w:type="spellEnd"/>
            <w:r w:rsidRPr="003F6DA8">
              <w:rPr>
                <w:rFonts w:ascii="Times New Roman" w:hAnsi="Times New Roman" w:cs="Times New Roman"/>
                <w:color w:val="000000"/>
                <w:sz w:val="19"/>
                <w:szCs w:val="19"/>
                <w:lang w:val="ru-RU"/>
              </w:rPr>
              <w:t xml:space="preserve"> С.А.</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14"/>
        </w:trPr>
        <w:tc>
          <w:tcPr>
            <w:tcW w:w="10788" w:type="dxa"/>
            <w:gridSpan w:val="3"/>
            <w:tcBorders>
              <w:top w:val="single" w:sz="8" w:space="0" w:color="000000"/>
            </w:tcBorders>
            <w:shd w:val="clear" w:color="FFFFFF" w:fill="FFFFFF"/>
            <w:tcMar>
              <w:left w:w="4" w:type="dxa"/>
              <w:right w:w="4" w:type="dxa"/>
            </w:tcMar>
          </w:tcPr>
          <w:p w:rsidR="00F342D4" w:rsidRPr="003F6DA8" w:rsidRDefault="00F342D4">
            <w:pPr>
              <w:rPr>
                <w:lang w:val="ru-RU"/>
              </w:rPr>
            </w:pPr>
          </w:p>
        </w:tc>
      </w:tr>
      <w:tr w:rsidR="00F342D4" w:rsidRPr="004306D7">
        <w:trPr>
          <w:trHeight w:hRule="exact" w:val="13"/>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14"/>
        </w:trPr>
        <w:tc>
          <w:tcPr>
            <w:tcW w:w="10788" w:type="dxa"/>
            <w:gridSpan w:val="3"/>
            <w:tcBorders>
              <w:top w:val="single" w:sz="8" w:space="0" w:color="000000"/>
            </w:tcBorders>
            <w:shd w:val="clear" w:color="FFFFFF" w:fill="FFFFFF"/>
            <w:tcMar>
              <w:left w:w="4" w:type="dxa"/>
              <w:right w:w="4" w:type="dxa"/>
            </w:tcMar>
          </w:tcPr>
          <w:p w:rsidR="00F342D4" w:rsidRPr="003F6DA8" w:rsidRDefault="00F342D4">
            <w:pPr>
              <w:rPr>
                <w:lang w:val="ru-RU"/>
              </w:rPr>
            </w:pPr>
          </w:p>
        </w:tc>
      </w:tr>
      <w:tr w:rsidR="00F342D4" w:rsidRPr="004306D7">
        <w:trPr>
          <w:trHeight w:hRule="exact" w:val="96"/>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277"/>
        </w:trPr>
        <w:tc>
          <w:tcPr>
            <w:tcW w:w="10788" w:type="dxa"/>
            <w:gridSpan w:val="3"/>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Визирование РПД для исполнения в очередном учебном году</w:t>
            </w:r>
          </w:p>
        </w:tc>
      </w:tr>
      <w:tr w:rsidR="00F342D4" w:rsidRPr="004306D7">
        <w:trPr>
          <w:trHeight w:hRule="exact" w:val="138"/>
        </w:trPr>
        <w:tc>
          <w:tcPr>
            <w:tcW w:w="2694" w:type="dxa"/>
          </w:tcPr>
          <w:p w:rsidR="00F342D4" w:rsidRPr="003F6DA8" w:rsidRDefault="00F342D4">
            <w:pPr>
              <w:rPr>
                <w:lang w:val="ru-RU"/>
              </w:rPr>
            </w:pPr>
          </w:p>
        </w:tc>
        <w:tc>
          <w:tcPr>
            <w:tcW w:w="7088" w:type="dxa"/>
          </w:tcPr>
          <w:p w:rsidR="00F342D4" w:rsidRPr="003F6DA8" w:rsidRDefault="00F342D4">
            <w:pPr>
              <w:rPr>
                <w:lang w:val="ru-RU"/>
              </w:rPr>
            </w:pPr>
          </w:p>
        </w:tc>
        <w:tc>
          <w:tcPr>
            <w:tcW w:w="993" w:type="dxa"/>
          </w:tcPr>
          <w:p w:rsidR="00F342D4" w:rsidRPr="003F6DA8" w:rsidRDefault="00F342D4">
            <w:pPr>
              <w:rPr>
                <w:lang w:val="ru-RU"/>
              </w:rPr>
            </w:pPr>
          </w:p>
        </w:tc>
      </w:tr>
      <w:tr w:rsidR="00F342D4">
        <w:trPr>
          <w:trHeight w:hRule="exact" w:val="555"/>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__ __________ 2026 г.</w:t>
            </w:r>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416"/>
        </w:trPr>
        <w:tc>
          <w:tcPr>
            <w:tcW w:w="10788" w:type="dxa"/>
            <w:gridSpan w:val="3"/>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3F6DA8">
              <w:rPr>
                <w:rFonts w:ascii="Times New Roman" w:hAnsi="Times New Roman" w:cs="Times New Roman"/>
                <w:color w:val="000000"/>
                <w:sz w:val="19"/>
                <w:szCs w:val="19"/>
                <w:lang w:val="ru-RU"/>
              </w:rPr>
              <w:t>для</w:t>
            </w:r>
            <w:proofErr w:type="gramEnd"/>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исполнения в 2026-2027 учебном году на заседании кафедры</w:t>
            </w:r>
          </w:p>
        </w:tc>
      </w:tr>
      <w:tr w:rsidR="00F342D4">
        <w:trPr>
          <w:trHeight w:hRule="exact" w:val="277"/>
        </w:trPr>
        <w:tc>
          <w:tcPr>
            <w:tcW w:w="10788" w:type="dxa"/>
            <w:gridSpan w:val="3"/>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F342D4">
        <w:trPr>
          <w:trHeight w:hRule="exact" w:val="138"/>
        </w:trPr>
        <w:tc>
          <w:tcPr>
            <w:tcW w:w="2694" w:type="dxa"/>
          </w:tcPr>
          <w:p w:rsidR="00F342D4" w:rsidRDefault="00F342D4"/>
        </w:tc>
        <w:tc>
          <w:tcPr>
            <w:tcW w:w="7088" w:type="dxa"/>
          </w:tcPr>
          <w:p w:rsidR="00F342D4" w:rsidRDefault="00F342D4"/>
        </w:tc>
        <w:tc>
          <w:tcPr>
            <w:tcW w:w="993" w:type="dxa"/>
          </w:tcPr>
          <w:p w:rsidR="00F342D4" w:rsidRDefault="00F342D4"/>
        </w:tc>
      </w:tr>
      <w:tr w:rsidR="00F342D4" w:rsidRPr="004306D7">
        <w:trPr>
          <w:trHeight w:hRule="exact" w:val="694"/>
        </w:trPr>
        <w:tc>
          <w:tcPr>
            <w:tcW w:w="2694" w:type="dxa"/>
          </w:tcPr>
          <w:p w:rsidR="00F342D4" w:rsidRDefault="00F342D4"/>
        </w:tc>
        <w:tc>
          <w:tcPr>
            <w:tcW w:w="8094" w:type="dxa"/>
            <w:gridSpan w:val="2"/>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Протокол от  __ __________ 2026 г.  №  __</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Зав. кафедрой </w:t>
            </w:r>
            <w:proofErr w:type="spellStart"/>
            <w:r w:rsidRPr="003F6DA8">
              <w:rPr>
                <w:rFonts w:ascii="Times New Roman" w:hAnsi="Times New Roman" w:cs="Times New Roman"/>
                <w:color w:val="000000"/>
                <w:sz w:val="19"/>
                <w:szCs w:val="19"/>
                <w:lang w:val="ru-RU"/>
              </w:rPr>
              <w:t>Гашенко</w:t>
            </w:r>
            <w:proofErr w:type="spellEnd"/>
            <w:r w:rsidRPr="003F6DA8">
              <w:rPr>
                <w:rFonts w:ascii="Times New Roman" w:hAnsi="Times New Roman" w:cs="Times New Roman"/>
                <w:color w:val="000000"/>
                <w:sz w:val="19"/>
                <w:szCs w:val="19"/>
                <w:lang w:val="ru-RU"/>
              </w:rPr>
              <w:t xml:space="preserve"> С.А.</w:t>
            </w:r>
          </w:p>
        </w:tc>
      </w:tr>
    </w:tbl>
    <w:p w:rsidR="00F342D4" w:rsidRPr="003F6DA8" w:rsidRDefault="003F6DA8">
      <w:pPr>
        <w:rPr>
          <w:sz w:val="0"/>
          <w:szCs w:val="0"/>
          <w:lang w:val="ru-RU"/>
        </w:rPr>
      </w:pPr>
      <w:r w:rsidRPr="003F6DA8">
        <w:rPr>
          <w:lang w:val="ru-RU"/>
        </w:rPr>
        <w:br w:type="page"/>
      </w:r>
    </w:p>
    <w:tbl>
      <w:tblPr>
        <w:tblW w:w="0" w:type="auto"/>
        <w:tblCellMar>
          <w:left w:w="0" w:type="dxa"/>
          <w:right w:w="0" w:type="dxa"/>
        </w:tblCellMar>
        <w:tblLook w:val="04A0"/>
      </w:tblPr>
      <w:tblGrid>
        <w:gridCol w:w="285"/>
        <w:gridCol w:w="1290"/>
        <w:gridCol w:w="385"/>
        <w:gridCol w:w="338"/>
        <w:gridCol w:w="46"/>
        <w:gridCol w:w="110"/>
        <w:gridCol w:w="274"/>
        <w:gridCol w:w="22"/>
        <w:gridCol w:w="283"/>
        <w:gridCol w:w="717"/>
        <w:gridCol w:w="423"/>
        <w:gridCol w:w="393"/>
        <w:gridCol w:w="2844"/>
        <w:gridCol w:w="1829"/>
        <w:gridCol w:w="577"/>
        <w:gridCol w:w="282"/>
        <w:gridCol w:w="142"/>
      </w:tblGrid>
      <w:tr w:rsidR="00F342D4">
        <w:trPr>
          <w:trHeight w:hRule="exact" w:val="277"/>
        </w:trPr>
        <w:tc>
          <w:tcPr>
            <w:tcW w:w="284" w:type="dxa"/>
          </w:tcPr>
          <w:p w:rsidR="00F342D4" w:rsidRPr="003F6DA8" w:rsidRDefault="00F342D4">
            <w:pPr>
              <w:rPr>
                <w:lang w:val="ru-RU"/>
              </w:rPr>
            </w:pPr>
          </w:p>
        </w:tc>
        <w:tc>
          <w:tcPr>
            <w:tcW w:w="1277" w:type="dxa"/>
          </w:tcPr>
          <w:p w:rsidR="00F342D4" w:rsidRPr="003F6DA8" w:rsidRDefault="00F342D4">
            <w:pPr>
              <w:rPr>
                <w:lang w:val="ru-RU"/>
              </w:rPr>
            </w:pPr>
          </w:p>
        </w:tc>
        <w:tc>
          <w:tcPr>
            <w:tcW w:w="372" w:type="dxa"/>
          </w:tcPr>
          <w:p w:rsidR="00F342D4" w:rsidRPr="003F6DA8" w:rsidRDefault="00F342D4">
            <w:pPr>
              <w:rPr>
                <w:lang w:val="ru-RU"/>
              </w:rPr>
            </w:pPr>
          </w:p>
        </w:tc>
        <w:tc>
          <w:tcPr>
            <w:tcW w:w="339" w:type="dxa"/>
          </w:tcPr>
          <w:p w:rsidR="00F342D4" w:rsidRPr="003F6DA8" w:rsidRDefault="00F342D4">
            <w:pPr>
              <w:rPr>
                <w:lang w:val="ru-RU"/>
              </w:rPr>
            </w:pPr>
          </w:p>
        </w:tc>
        <w:tc>
          <w:tcPr>
            <w:tcW w:w="34" w:type="dxa"/>
          </w:tcPr>
          <w:p w:rsidR="00F342D4" w:rsidRPr="003F6DA8" w:rsidRDefault="00F342D4">
            <w:pPr>
              <w:rPr>
                <w:lang w:val="ru-RU"/>
              </w:rPr>
            </w:pPr>
          </w:p>
        </w:tc>
        <w:tc>
          <w:tcPr>
            <w:tcW w:w="110" w:type="dxa"/>
          </w:tcPr>
          <w:p w:rsidR="00F342D4" w:rsidRPr="003F6DA8" w:rsidRDefault="00F342D4">
            <w:pPr>
              <w:rPr>
                <w:lang w:val="ru-RU"/>
              </w:rPr>
            </w:pPr>
          </w:p>
        </w:tc>
        <w:tc>
          <w:tcPr>
            <w:tcW w:w="263" w:type="dxa"/>
          </w:tcPr>
          <w:p w:rsidR="00F342D4" w:rsidRPr="003F6DA8" w:rsidRDefault="00F342D4">
            <w:pPr>
              <w:rPr>
                <w:lang w:val="ru-RU"/>
              </w:rPr>
            </w:pPr>
          </w:p>
        </w:tc>
        <w:tc>
          <w:tcPr>
            <w:tcW w:w="22" w:type="dxa"/>
          </w:tcPr>
          <w:p w:rsidR="00F342D4" w:rsidRPr="003F6DA8" w:rsidRDefault="00F342D4">
            <w:pPr>
              <w:rPr>
                <w:lang w:val="ru-RU"/>
              </w:rPr>
            </w:pPr>
          </w:p>
        </w:tc>
        <w:tc>
          <w:tcPr>
            <w:tcW w:w="285" w:type="dxa"/>
          </w:tcPr>
          <w:p w:rsidR="00F342D4" w:rsidRPr="003F6DA8" w:rsidRDefault="00F342D4">
            <w:pPr>
              <w:rPr>
                <w:lang w:val="ru-RU"/>
              </w:rPr>
            </w:pPr>
          </w:p>
        </w:tc>
        <w:tc>
          <w:tcPr>
            <w:tcW w:w="710" w:type="dxa"/>
          </w:tcPr>
          <w:p w:rsidR="00F342D4" w:rsidRPr="003F6DA8" w:rsidRDefault="00F342D4">
            <w:pPr>
              <w:rPr>
                <w:lang w:val="ru-RU"/>
              </w:rPr>
            </w:pPr>
          </w:p>
        </w:tc>
        <w:tc>
          <w:tcPr>
            <w:tcW w:w="426" w:type="dxa"/>
          </w:tcPr>
          <w:p w:rsidR="00F342D4" w:rsidRPr="003F6DA8" w:rsidRDefault="00F342D4">
            <w:pPr>
              <w:rPr>
                <w:lang w:val="ru-RU"/>
              </w:rPr>
            </w:pPr>
          </w:p>
        </w:tc>
        <w:tc>
          <w:tcPr>
            <w:tcW w:w="396" w:type="dxa"/>
          </w:tcPr>
          <w:p w:rsidR="00F342D4" w:rsidRPr="003F6DA8" w:rsidRDefault="00F342D4">
            <w:pPr>
              <w:rPr>
                <w:lang w:val="ru-RU"/>
              </w:rPr>
            </w:pPr>
          </w:p>
        </w:tc>
        <w:tc>
          <w:tcPr>
            <w:tcW w:w="2866" w:type="dxa"/>
          </w:tcPr>
          <w:p w:rsidR="00F342D4" w:rsidRPr="003F6DA8" w:rsidRDefault="00F342D4">
            <w:pPr>
              <w:rPr>
                <w:lang w:val="ru-RU"/>
              </w:rPr>
            </w:pPr>
          </w:p>
        </w:tc>
        <w:tc>
          <w:tcPr>
            <w:tcW w:w="1844" w:type="dxa"/>
          </w:tcPr>
          <w:p w:rsidR="00F342D4" w:rsidRPr="003F6DA8" w:rsidRDefault="00F342D4">
            <w:pPr>
              <w:rPr>
                <w:lang w:val="ru-RU"/>
              </w:rPr>
            </w:pPr>
          </w:p>
        </w:tc>
        <w:tc>
          <w:tcPr>
            <w:tcW w:w="1007" w:type="dxa"/>
            <w:gridSpan w:val="3"/>
            <w:shd w:val="clear" w:color="C0C0C0" w:fill="FFFFFF"/>
            <w:tcMar>
              <w:left w:w="34" w:type="dxa"/>
              <w:right w:w="34" w:type="dxa"/>
            </w:tcMar>
          </w:tcPr>
          <w:p w:rsidR="00F342D4" w:rsidRDefault="003F6D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F342D4">
        <w:trPr>
          <w:trHeight w:hRule="exact" w:val="277"/>
        </w:trPr>
        <w:tc>
          <w:tcPr>
            <w:tcW w:w="284" w:type="dxa"/>
          </w:tcPr>
          <w:p w:rsidR="00F342D4" w:rsidRDefault="00F342D4"/>
        </w:tc>
        <w:tc>
          <w:tcPr>
            <w:tcW w:w="1277" w:type="dxa"/>
          </w:tcPr>
          <w:p w:rsidR="00F342D4" w:rsidRDefault="00F342D4"/>
        </w:tc>
        <w:tc>
          <w:tcPr>
            <w:tcW w:w="372" w:type="dxa"/>
          </w:tcPr>
          <w:p w:rsidR="00F342D4" w:rsidRDefault="00F342D4"/>
        </w:tc>
        <w:tc>
          <w:tcPr>
            <w:tcW w:w="339" w:type="dxa"/>
          </w:tcPr>
          <w:p w:rsidR="00F342D4" w:rsidRDefault="00F342D4"/>
        </w:tc>
        <w:tc>
          <w:tcPr>
            <w:tcW w:w="34" w:type="dxa"/>
          </w:tcPr>
          <w:p w:rsidR="00F342D4" w:rsidRDefault="00F342D4"/>
        </w:tc>
        <w:tc>
          <w:tcPr>
            <w:tcW w:w="110" w:type="dxa"/>
          </w:tcPr>
          <w:p w:rsidR="00F342D4" w:rsidRDefault="00F342D4"/>
        </w:tc>
        <w:tc>
          <w:tcPr>
            <w:tcW w:w="263" w:type="dxa"/>
          </w:tcPr>
          <w:p w:rsidR="00F342D4" w:rsidRDefault="00F342D4"/>
        </w:tc>
        <w:tc>
          <w:tcPr>
            <w:tcW w:w="22" w:type="dxa"/>
          </w:tcPr>
          <w:p w:rsidR="00F342D4" w:rsidRDefault="00F342D4"/>
        </w:tc>
        <w:tc>
          <w:tcPr>
            <w:tcW w:w="285" w:type="dxa"/>
          </w:tcPr>
          <w:p w:rsidR="00F342D4" w:rsidRDefault="00F342D4"/>
        </w:tc>
        <w:tc>
          <w:tcPr>
            <w:tcW w:w="710" w:type="dxa"/>
          </w:tcPr>
          <w:p w:rsidR="00F342D4" w:rsidRDefault="00F342D4"/>
        </w:tc>
        <w:tc>
          <w:tcPr>
            <w:tcW w:w="426" w:type="dxa"/>
          </w:tcPr>
          <w:p w:rsidR="00F342D4" w:rsidRDefault="00F342D4"/>
        </w:tc>
        <w:tc>
          <w:tcPr>
            <w:tcW w:w="396" w:type="dxa"/>
          </w:tcPr>
          <w:p w:rsidR="00F342D4" w:rsidRDefault="00F342D4"/>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rsidRPr="004306D7">
        <w:trPr>
          <w:trHeight w:hRule="exact" w:val="277"/>
        </w:trPr>
        <w:tc>
          <w:tcPr>
            <w:tcW w:w="10221" w:type="dxa"/>
            <w:gridSpan w:val="17"/>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Рабочая программа дисциплины  Техника публичных выступлений и презентаций</w:t>
            </w:r>
          </w:p>
        </w:tc>
      </w:tr>
      <w:tr w:rsidR="00F342D4" w:rsidRPr="004306D7">
        <w:trPr>
          <w:trHeight w:hRule="exact" w:val="694"/>
        </w:trPr>
        <w:tc>
          <w:tcPr>
            <w:tcW w:w="10221" w:type="dxa"/>
            <w:gridSpan w:val="17"/>
            <w:shd w:val="clear" w:color="000000" w:fill="FFFFFF"/>
            <w:tcMar>
              <w:left w:w="34" w:type="dxa"/>
              <w:right w:w="34" w:type="dxa"/>
            </w:tcMar>
          </w:tcPr>
          <w:p w:rsidR="00F342D4" w:rsidRPr="003F6DA8" w:rsidRDefault="003F6DA8">
            <w:pPr>
              <w:spacing w:after="0" w:line="240" w:lineRule="auto"/>
              <w:rPr>
                <w:sz w:val="19"/>
                <w:szCs w:val="19"/>
                <w:lang w:val="ru-RU"/>
              </w:rPr>
            </w:pPr>
            <w:proofErr w:type="gramStart"/>
            <w:r w:rsidRPr="003F6DA8">
              <w:rPr>
                <w:rFonts w:ascii="Times New Roman" w:hAnsi="Times New Roman" w:cs="Times New Roman"/>
                <w:color w:val="000000"/>
                <w:sz w:val="19"/>
                <w:szCs w:val="19"/>
                <w:lang w:val="ru-RU"/>
              </w:rPr>
              <w:t>разработана</w:t>
            </w:r>
            <w:proofErr w:type="gramEnd"/>
            <w:r w:rsidRPr="003F6DA8">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216</w:t>
            </w:r>
          </w:p>
        </w:tc>
      </w:tr>
      <w:tr w:rsidR="00F342D4">
        <w:trPr>
          <w:trHeight w:hRule="exact" w:val="277"/>
        </w:trPr>
        <w:tc>
          <w:tcPr>
            <w:tcW w:w="2424" w:type="dxa"/>
            <w:gridSpan w:val="6"/>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F342D4" w:rsidRDefault="003F6DA8">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F342D4" w:rsidRDefault="00F342D4"/>
        </w:tc>
        <w:tc>
          <w:tcPr>
            <w:tcW w:w="143" w:type="dxa"/>
          </w:tcPr>
          <w:p w:rsidR="00F342D4" w:rsidRDefault="00F342D4"/>
        </w:tc>
      </w:tr>
      <w:tr w:rsidR="00F342D4">
        <w:trPr>
          <w:trHeight w:hRule="exact" w:val="138"/>
        </w:trPr>
        <w:tc>
          <w:tcPr>
            <w:tcW w:w="284" w:type="dxa"/>
          </w:tcPr>
          <w:p w:rsidR="00F342D4" w:rsidRDefault="00F342D4"/>
        </w:tc>
        <w:tc>
          <w:tcPr>
            <w:tcW w:w="1277" w:type="dxa"/>
          </w:tcPr>
          <w:p w:rsidR="00F342D4" w:rsidRDefault="00F342D4"/>
        </w:tc>
        <w:tc>
          <w:tcPr>
            <w:tcW w:w="372" w:type="dxa"/>
          </w:tcPr>
          <w:p w:rsidR="00F342D4" w:rsidRDefault="00F342D4"/>
        </w:tc>
        <w:tc>
          <w:tcPr>
            <w:tcW w:w="339" w:type="dxa"/>
          </w:tcPr>
          <w:p w:rsidR="00F342D4" w:rsidRDefault="00F342D4"/>
        </w:tc>
        <w:tc>
          <w:tcPr>
            <w:tcW w:w="34" w:type="dxa"/>
          </w:tcPr>
          <w:p w:rsidR="00F342D4" w:rsidRDefault="00F342D4"/>
        </w:tc>
        <w:tc>
          <w:tcPr>
            <w:tcW w:w="110" w:type="dxa"/>
          </w:tcPr>
          <w:p w:rsidR="00F342D4" w:rsidRDefault="00F342D4"/>
        </w:tc>
        <w:tc>
          <w:tcPr>
            <w:tcW w:w="263" w:type="dxa"/>
          </w:tcPr>
          <w:p w:rsidR="00F342D4" w:rsidRDefault="00F342D4"/>
        </w:tc>
        <w:tc>
          <w:tcPr>
            <w:tcW w:w="22" w:type="dxa"/>
          </w:tcPr>
          <w:p w:rsidR="00F342D4" w:rsidRDefault="00F342D4"/>
        </w:tc>
        <w:tc>
          <w:tcPr>
            <w:tcW w:w="285" w:type="dxa"/>
          </w:tcPr>
          <w:p w:rsidR="00F342D4" w:rsidRDefault="00F342D4"/>
        </w:tc>
        <w:tc>
          <w:tcPr>
            <w:tcW w:w="710" w:type="dxa"/>
          </w:tcPr>
          <w:p w:rsidR="00F342D4" w:rsidRDefault="00F342D4"/>
        </w:tc>
        <w:tc>
          <w:tcPr>
            <w:tcW w:w="426" w:type="dxa"/>
          </w:tcPr>
          <w:p w:rsidR="00F342D4" w:rsidRDefault="00F342D4"/>
        </w:tc>
        <w:tc>
          <w:tcPr>
            <w:tcW w:w="396" w:type="dxa"/>
          </w:tcPr>
          <w:p w:rsidR="00F342D4" w:rsidRDefault="00F342D4"/>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77"/>
        </w:trPr>
        <w:tc>
          <w:tcPr>
            <w:tcW w:w="2424" w:type="dxa"/>
            <w:gridSpan w:val="6"/>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F342D4" w:rsidRDefault="003F6DA8">
            <w:pPr>
              <w:spacing w:after="0" w:line="240" w:lineRule="auto"/>
              <w:jc w:val="both"/>
              <w:rPr>
                <w:sz w:val="19"/>
                <w:szCs w:val="19"/>
              </w:rPr>
            </w:pPr>
            <w:proofErr w:type="spellStart"/>
            <w:r>
              <w:rPr>
                <w:rFonts w:ascii="Times New Roman" w:hAnsi="Times New Roman" w:cs="Times New Roman"/>
                <w:b/>
                <w:color w:val="000000"/>
                <w:sz w:val="19"/>
                <w:szCs w:val="19"/>
              </w:rPr>
              <w:t>очная</w:t>
            </w:r>
            <w:proofErr w:type="spellEnd"/>
          </w:p>
        </w:tc>
        <w:tc>
          <w:tcPr>
            <w:tcW w:w="284" w:type="dxa"/>
          </w:tcPr>
          <w:p w:rsidR="00F342D4" w:rsidRDefault="00F342D4"/>
        </w:tc>
        <w:tc>
          <w:tcPr>
            <w:tcW w:w="143" w:type="dxa"/>
          </w:tcPr>
          <w:p w:rsidR="00F342D4" w:rsidRDefault="00F342D4"/>
        </w:tc>
      </w:tr>
      <w:tr w:rsidR="00F342D4">
        <w:trPr>
          <w:trHeight w:hRule="exact" w:val="277"/>
        </w:trPr>
        <w:tc>
          <w:tcPr>
            <w:tcW w:w="284" w:type="dxa"/>
          </w:tcPr>
          <w:p w:rsidR="00F342D4" w:rsidRDefault="00F342D4"/>
        </w:tc>
        <w:tc>
          <w:tcPr>
            <w:tcW w:w="1277" w:type="dxa"/>
          </w:tcPr>
          <w:p w:rsidR="00F342D4" w:rsidRDefault="00F342D4"/>
        </w:tc>
        <w:tc>
          <w:tcPr>
            <w:tcW w:w="372" w:type="dxa"/>
          </w:tcPr>
          <w:p w:rsidR="00F342D4" w:rsidRDefault="00F342D4"/>
        </w:tc>
        <w:tc>
          <w:tcPr>
            <w:tcW w:w="339" w:type="dxa"/>
          </w:tcPr>
          <w:p w:rsidR="00F342D4" w:rsidRDefault="00F342D4"/>
        </w:tc>
        <w:tc>
          <w:tcPr>
            <w:tcW w:w="34" w:type="dxa"/>
          </w:tcPr>
          <w:p w:rsidR="00F342D4" w:rsidRDefault="00F342D4"/>
        </w:tc>
        <w:tc>
          <w:tcPr>
            <w:tcW w:w="110" w:type="dxa"/>
          </w:tcPr>
          <w:p w:rsidR="00F342D4" w:rsidRDefault="00F342D4"/>
        </w:tc>
        <w:tc>
          <w:tcPr>
            <w:tcW w:w="263" w:type="dxa"/>
          </w:tcPr>
          <w:p w:rsidR="00F342D4" w:rsidRDefault="00F342D4"/>
        </w:tc>
        <w:tc>
          <w:tcPr>
            <w:tcW w:w="22" w:type="dxa"/>
          </w:tcPr>
          <w:p w:rsidR="00F342D4" w:rsidRDefault="00F342D4"/>
        </w:tc>
        <w:tc>
          <w:tcPr>
            <w:tcW w:w="285" w:type="dxa"/>
          </w:tcPr>
          <w:p w:rsidR="00F342D4" w:rsidRDefault="00F342D4"/>
        </w:tc>
        <w:tc>
          <w:tcPr>
            <w:tcW w:w="710" w:type="dxa"/>
          </w:tcPr>
          <w:p w:rsidR="00F342D4" w:rsidRDefault="00F342D4"/>
        </w:tc>
        <w:tc>
          <w:tcPr>
            <w:tcW w:w="426" w:type="dxa"/>
          </w:tcPr>
          <w:p w:rsidR="00F342D4" w:rsidRDefault="00F342D4"/>
        </w:tc>
        <w:tc>
          <w:tcPr>
            <w:tcW w:w="396" w:type="dxa"/>
          </w:tcPr>
          <w:p w:rsidR="00F342D4" w:rsidRDefault="00F342D4"/>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rsidRPr="004306D7">
        <w:trPr>
          <w:trHeight w:hRule="exact" w:val="833"/>
        </w:trPr>
        <w:tc>
          <w:tcPr>
            <w:tcW w:w="9795" w:type="dxa"/>
            <w:gridSpan w:val="15"/>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F342D4" w:rsidRPr="003F6DA8" w:rsidRDefault="00F342D4">
            <w:pPr>
              <w:rPr>
                <w:lang w:val="ru-RU"/>
              </w:rPr>
            </w:pPr>
          </w:p>
        </w:tc>
        <w:tc>
          <w:tcPr>
            <w:tcW w:w="143" w:type="dxa"/>
          </w:tcPr>
          <w:p w:rsidR="00F342D4" w:rsidRPr="003F6DA8" w:rsidRDefault="00F342D4">
            <w:pPr>
              <w:rPr>
                <w:lang w:val="ru-RU"/>
              </w:rPr>
            </w:pPr>
          </w:p>
        </w:tc>
      </w:tr>
      <w:tr w:rsidR="00F342D4" w:rsidRPr="004306D7">
        <w:trPr>
          <w:trHeight w:hRule="exact" w:val="138"/>
        </w:trPr>
        <w:tc>
          <w:tcPr>
            <w:tcW w:w="284" w:type="dxa"/>
          </w:tcPr>
          <w:p w:rsidR="00F342D4" w:rsidRPr="003F6DA8" w:rsidRDefault="00F342D4">
            <w:pPr>
              <w:rPr>
                <w:lang w:val="ru-RU"/>
              </w:rPr>
            </w:pPr>
          </w:p>
        </w:tc>
        <w:tc>
          <w:tcPr>
            <w:tcW w:w="1277" w:type="dxa"/>
          </w:tcPr>
          <w:p w:rsidR="00F342D4" w:rsidRPr="003F6DA8" w:rsidRDefault="00F342D4">
            <w:pPr>
              <w:rPr>
                <w:lang w:val="ru-RU"/>
              </w:rPr>
            </w:pPr>
          </w:p>
        </w:tc>
        <w:tc>
          <w:tcPr>
            <w:tcW w:w="372" w:type="dxa"/>
          </w:tcPr>
          <w:p w:rsidR="00F342D4" w:rsidRPr="003F6DA8" w:rsidRDefault="00F342D4">
            <w:pPr>
              <w:rPr>
                <w:lang w:val="ru-RU"/>
              </w:rPr>
            </w:pPr>
          </w:p>
        </w:tc>
        <w:tc>
          <w:tcPr>
            <w:tcW w:w="339" w:type="dxa"/>
          </w:tcPr>
          <w:p w:rsidR="00F342D4" w:rsidRPr="003F6DA8" w:rsidRDefault="00F342D4">
            <w:pPr>
              <w:rPr>
                <w:lang w:val="ru-RU"/>
              </w:rPr>
            </w:pPr>
          </w:p>
        </w:tc>
        <w:tc>
          <w:tcPr>
            <w:tcW w:w="34" w:type="dxa"/>
          </w:tcPr>
          <w:p w:rsidR="00F342D4" w:rsidRPr="003F6DA8" w:rsidRDefault="00F342D4">
            <w:pPr>
              <w:rPr>
                <w:lang w:val="ru-RU"/>
              </w:rPr>
            </w:pPr>
          </w:p>
        </w:tc>
        <w:tc>
          <w:tcPr>
            <w:tcW w:w="110" w:type="dxa"/>
          </w:tcPr>
          <w:p w:rsidR="00F342D4" w:rsidRPr="003F6DA8" w:rsidRDefault="00F342D4">
            <w:pPr>
              <w:rPr>
                <w:lang w:val="ru-RU"/>
              </w:rPr>
            </w:pPr>
          </w:p>
        </w:tc>
        <w:tc>
          <w:tcPr>
            <w:tcW w:w="263" w:type="dxa"/>
          </w:tcPr>
          <w:p w:rsidR="00F342D4" w:rsidRPr="003F6DA8" w:rsidRDefault="00F342D4">
            <w:pPr>
              <w:rPr>
                <w:lang w:val="ru-RU"/>
              </w:rPr>
            </w:pPr>
          </w:p>
        </w:tc>
        <w:tc>
          <w:tcPr>
            <w:tcW w:w="22" w:type="dxa"/>
          </w:tcPr>
          <w:p w:rsidR="00F342D4" w:rsidRPr="003F6DA8" w:rsidRDefault="00F342D4">
            <w:pPr>
              <w:rPr>
                <w:lang w:val="ru-RU"/>
              </w:rPr>
            </w:pPr>
          </w:p>
        </w:tc>
        <w:tc>
          <w:tcPr>
            <w:tcW w:w="285" w:type="dxa"/>
          </w:tcPr>
          <w:p w:rsidR="00F342D4" w:rsidRPr="003F6DA8" w:rsidRDefault="00F342D4">
            <w:pPr>
              <w:rPr>
                <w:lang w:val="ru-RU"/>
              </w:rPr>
            </w:pPr>
          </w:p>
        </w:tc>
        <w:tc>
          <w:tcPr>
            <w:tcW w:w="710" w:type="dxa"/>
          </w:tcPr>
          <w:p w:rsidR="00F342D4" w:rsidRPr="003F6DA8" w:rsidRDefault="00F342D4">
            <w:pPr>
              <w:rPr>
                <w:lang w:val="ru-RU"/>
              </w:rPr>
            </w:pPr>
          </w:p>
        </w:tc>
        <w:tc>
          <w:tcPr>
            <w:tcW w:w="426" w:type="dxa"/>
          </w:tcPr>
          <w:p w:rsidR="00F342D4" w:rsidRPr="003F6DA8" w:rsidRDefault="00F342D4">
            <w:pPr>
              <w:rPr>
                <w:lang w:val="ru-RU"/>
              </w:rPr>
            </w:pPr>
          </w:p>
        </w:tc>
        <w:tc>
          <w:tcPr>
            <w:tcW w:w="396" w:type="dxa"/>
          </w:tcPr>
          <w:p w:rsidR="00F342D4" w:rsidRPr="003F6DA8" w:rsidRDefault="00F342D4">
            <w:pPr>
              <w:rPr>
                <w:lang w:val="ru-RU"/>
              </w:rPr>
            </w:pPr>
          </w:p>
        </w:tc>
        <w:tc>
          <w:tcPr>
            <w:tcW w:w="2866" w:type="dxa"/>
          </w:tcPr>
          <w:p w:rsidR="00F342D4" w:rsidRPr="003F6DA8" w:rsidRDefault="00F342D4">
            <w:pPr>
              <w:rPr>
                <w:lang w:val="ru-RU"/>
              </w:rPr>
            </w:pPr>
          </w:p>
        </w:tc>
        <w:tc>
          <w:tcPr>
            <w:tcW w:w="1844" w:type="dxa"/>
          </w:tcPr>
          <w:p w:rsidR="00F342D4" w:rsidRPr="003F6DA8" w:rsidRDefault="00F342D4">
            <w:pPr>
              <w:rPr>
                <w:lang w:val="ru-RU"/>
              </w:rPr>
            </w:pPr>
          </w:p>
        </w:tc>
        <w:tc>
          <w:tcPr>
            <w:tcW w:w="568" w:type="dxa"/>
          </w:tcPr>
          <w:p w:rsidR="00F342D4" w:rsidRPr="003F6DA8" w:rsidRDefault="00F342D4">
            <w:pPr>
              <w:rPr>
                <w:lang w:val="ru-RU"/>
              </w:rPr>
            </w:pPr>
          </w:p>
        </w:tc>
        <w:tc>
          <w:tcPr>
            <w:tcW w:w="284" w:type="dxa"/>
          </w:tcPr>
          <w:p w:rsidR="00F342D4" w:rsidRPr="003F6DA8" w:rsidRDefault="00F342D4">
            <w:pPr>
              <w:rPr>
                <w:lang w:val="ru-RU"/>
              </w:rPr>
            </w:pPr>
          </w:p>
        </w:tc>
        <w:tc>
          <w:tcPr>
            <w:tcW w:w="143" w:type="dxa"/>
          </w:tcPr>
          <w:p w:rsidR="00F342D4" w:rsidRPr="003F6DA8" w:rsidRDefault="00F342D4">
            <w:pPr>
              <w:rPr>
                <w:lang w:val="ru-RU"/>
              </w:rPr>
            </w:pPr>
          </w:p>
        </w:tc>
      </w:tr>
      <w:tr w:rsidR="00F342D4">
        <w:trPr>
          <w:trHeight w:hRule="exact" w:val="277"/>
        </w:trPr>
        <w:tc>
          <w:tcPr>
            <w:tcW w:w="2283" w:type="dxa"/>
            <w:gridSpan w:val="4"/>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34" w:type="dxa"/>
          </w:tcPr>
          <w:p w:rsidR="00F342D4" w:rsidRDefault="00F342D4"/>
        </w:tc>
        <w:tc>
          <w:tcPr>
            <w:tcW w:w="110" w:type="dxa"/>
          </w:tcPr>
          <w:p w:rsidR="00F342D4" w:rsidRDefault="00F342D4"/>
        </w:tc>
        <w:tc>
          <w:tcPr>
            <w:tcW w:w="7386" w:type="dxa"/>
            <w:gridSpan w:val="9"/>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b/>
                <w:color w:val="000000"/>
                <w:sz w:val="19"/>
                <w:szCs w:val="19"/>
              </w:rPr>
              <w:t>2 ЗЕТ</w:t>
            </w:r>
          </w:p>
        </w:tc>
        <w:tc>
          <w:tcPr>
            <w:tcW w:w="284" w:type="dxa"/>
          </w:tcPr>
          <w:p w:rsidR="00F342D4" w:rsidRDefault="00F342D4"/>
        </w:tc>
        <w:tc>
          <w:tcPr>
            <w:tcW w:w="143" w:type="dxa"/>
          </w:tcPr>
          <w:p w:rsidR="00F342D4" w:rsidRDefault="00F342D4"/>
        </w:tc>
      </w:tr>
      <w:tr w:rsidR="00F342D4">
        <w:trPr>
          <w:trHeight w:hRule="exact" w:val="277"/>
        </w:trPr>
        <w:tc>
          <w:tcPr>
            <w:tcW w:w="7386" w:type="dxa"/>
            <w:gridSpan w:val="13"/>
            <w:shd w:val="clear" w:color="000000" w:fill="FFFFFF"/>
            <w:tcMar>
              <w:left w:w="34" w:type="dxa"/>
              <w:right w:w="34" w:type="dxa"/>
            </w:tcMar>
          </w:tcPr>
          <w:p w:rsidR="00F342D4" w:rsidRDefault="00F342D4"/>
        </w:tc>
        <w:tc>
          <w:tcPr>
            <w:tcW w:w="2424" w:type="dxa"/>
            <w:gridSpan w:val="2"/>
            <w:shd w:val="clear" w:color="000000" w:fill="FFFFFF"/>
            <w:tcMar>
              <w:left w:w="34" w:type="dxa"/>
              <w:right w:w="34" w:type="dxa"/>
            </w:tcMar>
          </w:tcPr>
          <w:p w:rsidR="00F342D4" w:rsidRDefault="00F342D4"/>
        </w:tc>
        <w:tc>
          <w:tcPr>
            <w:tcW w:w="284" w:type="dxa"/>
          </w:tcPr>
          <w:p w:rsidR="00F342D4" w:rsidRDefault="00F342D4"/>
        </w:tc>
        <w:tc>
          <w:tcPr>
            <w:tcW w:w="143" w:type="dxa"/>
          </w:tcPr>
          <w:p w:rsidR="00F342D4" w:rsidRDefault="00F342D4"/>
        </w:tc>
      </w:tr>
      <w:tr w:rsidR="00F342D4">
        <w:trPr>
          <w:trHeight w:hRule="exact" w:val="277"/>
        </w:trPr>
        <w:tc>
          <w:tcPr>
            <w:tcW w:w="2708" w:type="dxa"/>
            <w:gridSpan w:val="8"/>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72</w:t>
            </w:r>
          </w:p>
        </w:tc>
        <w:tc>
          <w:tcPr>
            <w:tcW w:w="426" w:type="dxa"/>
          </w:tcPr>
          <w:p w:rsidR="00F342D4" w:rsidRDefault="00F342D4"/>
        </w:tc>
        <w:tc>
          <w:tcPr>
            <w:tcW w:w="5968" w:type="dxa"/>
            <w:gridSpan w:val="5"/>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семестрах</w:t>
            </w:r>
            <w:proofErr w:type="spellEnd"/>
            <w:r>
              <w:rPr>
                <w:rFonts w:ascii="Times New Roman" w:hAnsi="Times New Roman" w:cs="Times New Roman"/>
                <w:color w:val="000000"/>
                <w:sz w:val="19"/>
                <w:szCs w:val="19"/>
              </w:rPr>
              <w:t>:</w:t>
            </w:r>
          </w:p>
        </w:tc>
        <w:tc>
          <w:tcPr>
            <w:tcW w:w="143" w:type="dxa"/>
          </w:tcPr>
          <w:p w:rsidR="00F342D4" w:rsidRDefault="00F342D4"/>
        </w:tc>
      </w:tr>
      <w:tr w:rsidR="00F342D4">
        <w:trPr>
          <w:trHeight w:hRule="exact" w:val="277"/>
        </w:trPr>
        <w:tc>
          <w:tcPr>
            <w:tcW w:w="284" w:type="dxa"/>
          </w:tcPr>
          <w:p w:rsidR="00F342D4" w:rsidRDefault="00F342D4"/>
        </w:tc>
        <w:tc>
          <w:tcPr>
            <w:tcW w:w="2708" w:type="dxa"/>
            <w:gridSpan w:val="8"/>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F342D4" w:rsidRDefault="00F342D4"/>
        </w:tc>
        <w:tc>
          <w:tcPr>
            <w:tcW w:w="426" w:type="dxa"/>
          </w:tcPr>
          <w:p w:rsidR="00F342D4" w:rsidRDefault="00F342D4"/>
        </w:tc>
        <w:tc>
          <w:tcPr>
            <w:tcW w:w="5968" w:type="dxa"/>
            <w:gridSpan w:val="5"/>
            <w:vMerge w:val="restart"/>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зачёты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семестр</w:t>
            </w:r>
            <w:proofErr w:type="spellEnd"/>
            <w:r>
              <w:rPr>
                <w:rFonts w:ascii="Times New Roman" w:hAnsi="Times New Roman" w:cs="Times New Roman"/>
                <w:color w:val="000000"/>
                <w:sz w:val="19"/>
                <w:szCs w:val="19"/>
              </w:rPr>
              <w:t>)          2</w:t>
            </w:r>
          </w:p>
        </w:tc>
        <w:tc>
          <w:tcPr>
            <w:tcW w:w="143" w:type="dxa"/>
          </w:tcPr>
          <w:p w:rsidR="00F342D4" w:rsidRDefault="00F342D4"/>
        </w:tc>
      </w:tr>
      <w:tr w:rsidR="00F342D4">
        <w:trPr>
          <w:trHeight w:hRule="exact" w:val="277"/>
        </w:trPr>
        <w:tc>
          <w:tcPr>
            <w:tcW w:w="284" w:type="dxa"/>
          </w:tcPr>
          <w:p w:rsidR="00F342D4" w:rsidRDefault="00F342D4"/>
        </w:tc>
        <w:tc>
          <w:tcPr>
            <w:tcW w:w="2424" w:type="dxa"/>
            <w:gridSpan w:val="7"/>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16</w:t>
            </w:r>
          </w:p>
        </w:tc>
        <w:tc>
          <w:tcPr>
            <w:tcW w:w="426" w:type="dxa"/>
          </w:tcPr>
          <w:p w:rsidR="00F342D4" w:rsidRDefault="00F342D4"/>
        </w:tc>
        <w:tc>
          <w:tcPr>
            <w:tcW w:w="5968" w:type="dxa"/>
            <w:gridSpan w:val="5"/>
            <w:vMerge/>
            <w:shd w:val="clear" w:color="000000" w:fill="FFFFFF"/>
            <w:tcMar>
              <w:left w:w="34" w:type="dxa"/>
              <w:right w:w="34" w:type="dxa"/>
            </w:tcMar>
          </w:tcPr>
          <w:p w:rsidR="00F342D4" w:rsidRDefault="00F342D4"/>
        </w:tc>
        <w:tc>
          <w:tcPr>
            <w:tcW w:w="143" w:type="dxa"/>
          </w:tcPr>
          <w:p w:rsidR="00F342D4" w:rsidRDefault="00F342D4"/>
        </w:tc>
      </w:tr>
      <w:tr w:rsidR="00F342D4">
        <w:trPr>
          <w:trHeight w:hRule="exact" w:val="277"/>
        </w:trPr>
        <w:tc>
          <w:tcPr>
            <w:tcW w:w="284" w:type="dxa"/>
          </w:tcPr>
          <w:p w:rsidR="00F342D4" w:rsidRDefault="00F342D4"/>
        </w:tc>
        <w:tc>
          <w:tcPr>
            <w:tcW w:w="2424" w:type="dxa"/>
            <w:gridSpan w:val="7"/>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56</w:t>
            </w:r>
          </w:p>
        </w:tc>
        <w:tc>
          <w:tcPr>
            <w:tcW w:w="426" w:type="dxa"/>
          </w:tcPr>
          <w:p w:rsidR="00F342D4" w:rsidRDefault="00F342D4"/>
        </w:tc>
        <w:tc>
          <w:tcPr>
            <w:tcW w:w="5968" w:type="dxa"/>
            <w:gridSpan w:val="5"/>
            <w:vMerge/>
            <w:shd w:val="clear" w:color="000000" w:fill="FFFFFF"/>
            <w:tcMar>
              <w:left w:w="34" w:type="dxa"/>
              <w:right w:w="34" w:type="dxa"/>
            </w:tcMar>
          </w:tcPr>
          <w:p w:rsidR="00F342D4" w:rsidRDefault="00F342D4"/>
        </w:tc>
        <w:tc>
          <w:tcPr>
            <w:tcW w:w="143" w:type="dxa"/>
          </w:tcPr>
          <w:p w:rsidR="00F342D4" w:rsidRDefault="00F342D4"/>
        </w:tc>
      </w:tr>
      <w:tr w:rsidR="00F342D4">
        <w:trPr>
          <w:trHeight w:hRule="exact" w:val="277"/>
        </w:trPr>
        <w:tc>
          <w:tcPr>
            <w:tcW w:w="284" w:type="dxa"/>
          </w:tcPr>
          <w:p w:rsidR="00F342D4" w:rsidRDefault="00F342D4"/>
        </w:tc>
        <w:tc>
          <w:tcPr>
            <w:tcW w:w="2424" w:type="dxa"/>
            <w:gridSpan w:val="7"/>
            <w:shd w:val="clear" w:color="000000" w:fill="FFFFFF"/>
            <w:tcMar>
              <w:left w:w="34" w:type="dxa"/>
              <w:right w:w="34" w:type="dxa"/>
            </w:tcMar>
          </w:tcPr>
          <w:p w:rsidR="00F342D4" w:rsidRDefault="00F342D4"/>
        </w:tc>
        <w:tc>
          <w:tcPr>
            <w:tcW w:w="1007" w:type="dxa"/>
            <w:gridSpan w:val="2"/>
            <w:shd w:val="clear" w:color="000000" w:fill="FFFFFF"/>
            <w:tcMar>
              <w:left w:w="34" w:type="dxa"/>
              <w:right w:w="34" w:type="dxa"/>
            </w:tcMar>
          </w:tcPr>
          <w:p w:rsidR="00F342D4" w:rsidRDefault="00F342D4"/>
        </w:tc>
        <w:tc>
          <w:tcPr>
            <w:tcW w:w="426" w:type="dxa"/>
          </w:tcPr>
          <w:p w:rsidR="00F342D4" w:rsidRDefault="00F342D4"/>
        </w:tc>
        <w:tc>
          <w:tcPr>
            <w:tcW w:w="5968" w:type="dxa"/>
            <w:gridSpan w:val="5"/>
            <w:vMerge/>
            <w:shd w:val="clear" w:color="000000" w:fill="FFFFFF"/>
            <w:tcMar>
              <w:left w:w="34" w:type="dxa"/>
              <w:right w:w="34" w:type="dxa"/>
            </w:tcMar>
          </w:tcPr>
          <w:p w:rsidR="00F342D4" w:rsidRDefault="00F342D4"/>
        </w:tc>
        <w:tc>
          <w:tcPr>
            <w:tcW w:w="143" w:type="dxa"/>
          </w:tcPr>
          <w:p w:rsidR="00F342D4" w:rsidRDefault="00F342D4"/>
        </w:tc>
      </w:tr>
      <w:tr w:rsidR="00F342D4" w:rsidRPr="004306D7">
        <w:trPr>
          <w:trHeight w:hRule="exact" w:val="138"/>
        </w:trPr>
        <w:tc>
          <w:tcPr>
            <w:tcW w:w="10079" w:type="dxa"/>
            <w:gridSpan w:val="16"/>
            <w:vMerge w:val="restart"/>
            <w:shd w:val="clear" w:color="000000" w:fill="FFFFFF"/>
            <w:tcMar>
              <w:left w:w="34" w:type="dxa"/>
              <w:right w:w="34" w:type="dxa"/>
            </w:tcMar>
          </w:tcPr>
          <w:p w:rsidR="00F342D4" w:rsidRPr="003F6DA8" w:rsidRDefault="003F6DA8">
            <w:pPr>
              <w:spacing w:after="0" w:line="240" w:lineRule="auto"/>
              <w:rPr>
                <w:sz w:val="20"/>
                <w:szCs w:val="20"/>
                <w:lang w:val="ru-RU"/>
              </w:rPr>
            </w:pPr>
            <w:r w:rsidRPr="003F6DA8">
              <w:rPr>
                <w:rFonts w:ascii="Arial" w:hAnsi="Arial" w:cs="Arial"/>
                <w:b/>
                <w:color w:val="000000"/>
                <w:sz w:val="20"/>
                <w:szCs w:val="20"/>
                <w:lang w:val="ru-RU"/>
              </w:rPr>
              <w:t>Распределение часов дисциплины по семестрам (курсам)</w:t>
            </w:r>
          </w:p>
        </w:tc>
        <w:tc>
          <w:tcPr>
            <w:tcW w:w="143" w:type="dxa"/>
          </w:tcPr>
          <w:p w:rsidR="00F342D4" w:rsidRPr="003F6DA8" w:rsidRDefault="00F342D4">
            <w:pPr>
              <w:rPr>
                <w:lang w:val="ru-RU"/>
              </w:rPr>
            </w:pPr>
          </w:p>
        </w:tc>
      </w:tr>
      <w:tr w:rsidR="00F342D4" w:rsidRPr="004306D7">
        <w:trPr>
          <w:trHeight w:hRule="exact" w:val="138"/>
        </w:trPr>
        <w:tc>
          <w:tcPr>
            <w:tcW w:w="10079" w:type="dxa"/>
            <w:gridSpan w:val="16"/>
            <w:vMerge/>
            <w:shd w:val="clear" w:color="000000" w:fill="FFFFFF"/>
            <w:tcMar>
              <w:left w:w="34" w:type="dxa"/>
              <w:right w:w="34" w:type="dxa"/>
            </w:tcMar>
          </w:tcPr>
          <w:p w:rsidR="00F342D4" w:rsidRPr="003F6DA8" w:rsidRDefault="00F342D4">
            <w:pPr>
              <w:rPr>
                <w:lang w:val="ru-RU"/>
              </w:rPr>
            </w:pPr>
          </w:p>
        </w:tc>
        <w:tc>
          <w:tcPr>
            <w:tcW w:w="143" w:type="dxa"/>
          </w:tcPr>
          <w:p w:rsidR="00F342D4" w:rsidRPr="003F6DA8" w:rsidRDefault="00F342D4">
            <w:pPr>
              <w:rPr>
                <w:lang w:val="ru-RU"/>
              </w:rPr>
            </w:pPr>
          </w:p>
        </w:tc>
      </w:tr>
      <w:tr w:rsidR="00F342D4" w:rsidRPr="004306D7">
        <w:trPr>
          <w:trHeight w:hRule="exact" w:val="140"/>
        </w:trPr>
        <w:tc>
          <w:tcPr>
            <w:tcW w:w="1574" w:type="dxa"/>
            <w:gridSpan w:val="2"/>
            <w:shd w:val="clear" w:color="000000" w:fill="FFFFFF"/>
            <w:tcMar>
              <w:left w:w="34" w:type="dxa"/>
              <w:right w:w="34" w:type="dxa"/>
            </w:tcMar>
          </w:tcPr>
          <w:p w:rsidR="00F342D4" w:rsidRPr="003F6DA8" w:rsidRDefault="00F342D4">
            <w:pPr>
              <w:rPr>
                <w:lang w:val="ru-RU"/>
              </w:rPr>
            </w:pPr>
          </w:p>
        </w:tc>
        <w:tc>
          <w:tcPr>
            <w:tcW w:w="385" w:type="dxa"/>
            <w:shd w:val="clear" w:color="000000" w:fill="FFFFFF"/>
            <w:tcMar>
              <w:left w:w="34" w:type="dxa"/>
              <w:right w:w="34" w:type="dxa"/>
            </w:tcMar>
          </w:tcPr>
          <w:p w:rsidR="00F342D4" w:rsidRPr="003F6DA8" w:rsidRDefault="00F342D4">
            <w:pPr>
              <w:rPr>
                <w:lang w:val="ru-RU"/>
              </w:rPr>
            </w:pPr>
          </w:p>
        </w:tc>
        <w:tc>
          <w:tcPr>
            <w:tcW w:w="385" w:type="dxa"/>
            <w:gridSpan w:val="2"/>
            <w:shd w:val="clear" w:color="000000" w:fill="FFFFFF"/>
            <w:tcMar>
              <w:left w:w="34" w:type="dxa"/>
              <w:right w:w="34" w:type="dxa"/>
            </w:tcMar>
          </w:tcPr>
          <w:p w:rsidR="00F342D4" w:rsidRPr="003F6DA8" w:rsidRDefault="00F342D4">
            <w:pPr>
              <w:rPr>
                <w:lang w:val="ru-RU"/>
              </w:rPr>
            </w:pPr>
          </w:p>
        </w:tc>
        <w:tc>
          <w:tcPr>
            <w:tcW w:w="385" w:type="dxa"/>
            <w:gridSpan w:val="2"/>
            <w:shd w:val="clear" w:color="000000" w:fill="FFFFFF"/>
            <w:tcMar>
              <w:left w:w="34" w:type="dxa"/>
              <w:right w:w="34" w:type="dxa"/>
            </w:tcMar>
          </w:tcPr>
          <w:p w:rsidR="00F342D4" w:rsidRPr="003F6DA8" w:rsidRDefault="00F342D4">
            <w:pPr>
              <w:rPr>
                <w:lang w:val="ru-RU"/>
              </w:rPr>
            </w:pPr>
          </w:p>
        </w:tc>
        <w:tc>
          <w:tcPr>
            <w:tcW w:w="1848" w:type="dxa"/>
            <w:gridSpan w:val="5"/>
            <w:shd w:val="clear" w:color="000000" w:fill="FFFFFF"/>
            <w:tcMar>
              <w:left w:w="34" w:type="dxa"/>
              <w:right w:w="34" w:type="dxa"/>
            </w:tcMar>
          </w:tcPr>
          <w:p w:rsidR="00F342D4" w:rsidRPr="003F6DA8" w:rsidRDefault="00F342D4">
            <w:pPr>
              <w:rPr>
                <w:lang w:val="ru-RU"/>
              </w:rPr>
            </w:pPr>
          </w:p>
        </w:tc>
        <w:tc>
          <w:tcPr>
            <w:tcW w:w="2866" w:type="dxa"/>
          </w:tcPr>
          <w:p w:rsidR="00F342D4" w:rsidRPr="003F6DA8" w:rsidRDefault="00F342D4">
            <w:pPr>
              <w:rPr>
                <w:lang w:val="ru-RU"/>
              </w:rPr>
            </w:pPr>
          </w:p>
        </w:tc>
        <w:tc>
          <w:tcPr>
            <w:tcW w:w="1844" w:type="dxa"/>
          </w:tcPr>
          <w:p w:rsidR="00F342D4" w:rsidRPr="003F6DA8" w:rsidRDefault="00F342D4">
            <w:pPr>
              <w:rPr>
                <w:lang w:val="ru-RU"/>
              </w:rPr>
            </w:pPr>
          </w:p>
        </w:tc>
        <w:tc>
          <w:tcPr>
            <w:tcW w:w="568" w:type="dxa"/>
          </w:tcPr>
          <w:p w:rsidR="00F342D4" w:rsidRPr="003F6DA8" w:rsidRDefault="00F342D4">
            <w:pPr>
              <w:rPr>
                <w:lang w:val="ru-RU"/>
              </w:rPr>
            </w:pPr>
          </w:p>
        </w:tc>
        <w:tc>
          <w:tcPr>
            <w:tcW w:w="284" w:type="dxa"/>
          </w:tcPr>
          <w:p w:rsidR="00F342D4" w:rsidRPr="003F6DA8" w:rsidRDefault="00F342D4">
            <w:pPr>
              <w:rPr>
                <w:lang w:val="ru-RU"/>
              </w:rPr>
            </w:pPr>
          </w:p>
        </w:tc>
        <w:tc>
          <w:tcPr>
            <w:tcW w:w="143" w:type="dxa"/>
          </w:tcPr>
          <w:p w:rsidR="00F342D4" w:rsidRPr="003F6DA8" w:rsidRDefault="00F342D4">
            <w:pPr>
              <w:rPr>
                <w:lang w:val="ru-RU"/>
              </w:rPr>
            </w:pPr>
          </w:p>
        </w:tc>
      </w:tr>
      <w:tr w:rsidR="00F342D4">
        <w:trPr>
          <w:trHeight w:hRule="exact" w:val="72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color w:val="000000"/>
                <w:sz w:val="19"/>
                <w:szCs w:val="19"/>
                <w:lang w:val="ru-RU"/>
              </w:rPr>
              <w:t>Семестр</w:t>
            </w:r>
          </w:p>
          <w:p w:rsidR="00F342D4" w:rsidRPr="003F6DA8" w:rsidRDefault="003F6DA8">
            <w:pPr>
              <w:spacing w:after="0" w:line="240" w:lineRule="auto"/>
              <w:jc w:val="center"/>
              <w:rPr>
                <w:sz w:val="19"/>
                <w:szCs w:val="19"/>
                <w:lang w:val="ru-RU"/>
              </w:rPr>
            </w:pPr>
            <w:r w:rsidRPr="003F6DA8">
              <w:rPr>
                <w:rFonts w:ascii="Times New Roman" w:hAnsi="Times New Roman" w:cs="Times New Roman"/>
                <w:color w:val="000000"/>
                <w:sz w:val="19"/>
                <w:szCs w:val="19"/>
                <w:lang w:val="ru-RU"/>
              </w:rPr>
              <w:t>(&lt;Курс&gt;.&lt;</w:t>
            </w:r>
            <w:proofErr w:type="spellStart"/>
            <w:r w:rsidRPr="003F6DA8">
              <w:rPr>
                <w:rFonts w:ascii="Times New Roman" w:hAnsi="Times New Roman" w:cs="Times New Roman"/>
                <w:color w:val="000000"/>
                <w:sz w:val="19"/>
                <w:szCs w:val="19"/>
                <w:lang w:val="ru-RU"/>
              </w:rPr>
              <w:t>Семес</w:t>
            </w:r>
            <w:proofErr w:type="spellEnd"/>
            <w:r w:rsidRPr="003F6DA8">
              <w:rPr>
                <w:rFonts w:ascii="Times New Roman" w:hAnsi="Times New Roman" w:cs="Times New Roman"/>
                <w:color w:val="000000"/>
                <w:sz w:val="19"/>
                <w:szCs w:val="19"/>
                <w:lang w:val="ru-RU"/>
              </w:rPr>
              <w:t xml:space="preserve"> </w:t>
            </w:r>
            <w:proofErr w:type="spellStart"/>
            <w:proofErr w:type="gramStart"/>
            <w:r w:rsidRPr="003F6DA8">
              <w:rPr>
                <w:rFonts w:ascii="Times New Roman" w:hAnsi="Times New Roman" w:cs="Times New Roman"/>
                <w:color w:val="000000"/>
                <w:sz w:val="19"/>
                <w:szCs w:val="19"/>
                <w:lang w:val="ru-RU"/>
              </w:rPr>
              <w:t>тр</w:t>
            </w:r>
            <w:proofErr w:type="spellEnd"/>
            <w:proofErr w:type="gramEnd"/>
            <w:r w:rsidRPr="003F6DA8">
              <w:rPr>
                <w:rFonts w:ascii="Times New Roman" w:hAnsi="Times New Roman" w:cs="Times New Roman"/>
                <w:color w:val="000000"/>
                <w:sz w:val="19"/>
                <w:szCs w:val="19"/>
                <w:lang w:val="ru-RU"/>
              </w:rPr>
              <w:t xml:space="preserve"> на курсе&gt;)</w:t>
            </w:r>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r>
              <w:rPr>
                <w:rFonts w:ascii="Times New Roman" w:hAnsi="Times New Roman" w:cs="Times New Roman"/>
                <w:b/>
                <w:color w:val="000000"/>
                <w:sz w:val="19"/>
                <w:szCs w:val="19"/>
              </w:rPr>
              <w:t>2 (1.2)</w:t>
            </w:r>
          </w:p>
        </w:tc>
        <w:tc>
          <w:tcPr>
            <w:tcW w:w="2219"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Недель</w:t>
            </w:r>
            <w:proofErr w:type="spellEnd"/>
          </w:p>
        </w:tc>
        <w:tc>
          <w:tcPr>
            <w:tcW w:w="75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r>
              <w:rPr>
                <w:rFonts w:ascii="Times New Roman" w:hAnsi="Times New Roman" w:cs="Times New Roman"/>
                <w:color w:val="000000"/>
                <w:sz w:val="19"/>
                <w:szCs w:val="19"/>
              </w:rPr>
              <w:t>16 5/6</w:t>
            </w:r>
          </w:p>
        </w:tc>
        <w:tc>
          <w:tcPr>
            <w:tcW w:w="2219"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F342D4"/>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3"/>
                <w:szCs w:val="13"/>
              </w:rPr>
            </w:pPr>
            <w:r>
              <w:rPr>
                <w:rFonts w:ascii="Times New Roman" w:hAnsi="Times New Roman" w:cs="Times New Roman"/>
                <w:color w:val="000000"/>
                <w:sz w:val="13"/>
                <w:szCs w:val="13"/>
              </w:rPr>
              <w:t>УП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3"/>
                <w:szCs w:val="13"/>
              </w:rPr>
            </w:pPr>
            <w:r>
              <w:rPr>
                <w:rFonts w:ascii="Times New Roman" w:hAnsi="Times New Roman" w:cs="Times New Roman"/>
                <w:color w:val="000000"/>
                <w:sz w:val="13"/>
                <w:szCs w:val="13"/>
              </w:rPr>
              <w:t>РП</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3"/>
                <w:szCs w:val="13"/>
              </w:rPr>
            </w:pPr>
            <w:r>
              <w:rPr>
                <w:rFonts w:ascii="Times New Roman" w:hAnsi="Times New Roman" w:cs="Times New Roman"/>
                <w:color w:val="000000"/>
                <w:sz w:val="13"/>
                <w:szCs w:val="13"/>
              </w:rPr>
              <w:t>УП</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3"/>
                <w:szCs w:val="13"/>
              </w:rPr>
            </w:pPr>
            <w:r>
              <w:rPr>
                <w:rFonts w:ascii="Times New Roman" w:hAnsi="Times New Roman" w:cs="Times New Roman"/>
                <w:color w:val="000000"/>
                <w:sz w:val="13"/>
                <w:szCs w:val="13"/>
              </w:rPr>
              <w:t>РП</w:t>
            </w:r>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16</w:t>
            </w:r>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56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56</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56</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56</w:t>
            </w:r>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r w:rsidR="00F342D4">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85"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72</w:t>
            </w:r>
          </w:p>
        </w:tc>
        <w:tc>
          <w:tcPr>
            <w:tcW w:w="385"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72</w:t>
            </w:r>
          </w:p>
        </w:tc>
        <w:tc>
          <w:tcPr>
            <w:tcW w:w="1848" w:type="dxa"/>
            <w:gridSpan w:val="5"/>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F342D4" w:rsidRDefault="003F6DA8">
            <w:pPr>
              <w:spacing w:after="0" w:line="240" w:lineRule="auto"/>
              <w:rPr>
                <w:sz w:val="19"/>
                <w:szCs w:val="19"/>
              </w:rPr>
            </w:pPr>
            <w:r>
              <w:rPr>
                <w:rFonts w:ascii="Times New Roman" w:hAnsi="Times New Roman" w:cs="Times New Roman"/>
                <w:color w:val="000000"/>
                <w:sz w:val="19"/>
                <w:szCs w:val="19"/>
              </w:rPr>
              <w:t>72</w:t>
            </w:r>
          </w:p>
        </w:tc>
        <w:tc>
          <w:tcPr>
            <w:tcW w:w="2866" w:type="dxa"/>
          </w:tcPr>
          <w:p w:rsidR="00F342D4" w:rsidRDefault="00F342D4"/>
        </w:tc>
        <w:tc>
          <w:tcPr>
            <w:tcW w:w="1844" w:type="dxa"/>
          </w:tcPr>
          <w:p w:rsidR="00F342D4" w:rsidRDefault="00F342D4"/>
        </w:tc>
        <w:tc>
          <w:tcPr>
            <w:tcW w:w="568" w:type="dxa"/>
          </w:tcPr>
          <w:p w:rsidR="00F342D4" w:rsidRDefault="00F342D4"/>
        </w:tc>
        <w:tc>
          <w:tcPr>
            <w:tcW w:w="284" w:type="dxa"/>
          </w:tcPr>
          <w:p w:rsidR="00F342D4" w:rsidRDefault="00F342D4"/>
        </w:tc>
        <w:tc>
          <w:tcPr>
            <w:tcW w:w="143" w:type="dxa"/>
          </w:tcPr>
          <w:p w:rsidR="00F342D4" w:rsidRDefault="00F342D4"/>
        </w:tc>
      </w:tr>
    </w:tbl>
    <w:p w:rsidR="00F342D4" w:rsidRDefault="003F6DA8">
      <w:pPr>
        <w:rPr>
          <w:sz w:val="0"/>
          <w:szCs w:val="0"/>
        </w:rPr>
      </w:pPr>
      <w:r>
        <w:br w:type="page"/>
      </w:r>
    </w:p>
    <w:tbl>
      <w:tblPr>
        <w:tblW w:w="0" w:type="auto"/>
        <w:tblCellMar>
          <w:left w:w="0" w:type="dxa"/>
          <w:right w:w="0" w:type="dxa"/>
        </w:tblCellMar>
        <w:tblLook w:val="04A0"/>
      </w:tblPr>
      <w:tblGrid>
        <w:gridCol w:w="780"/>
        <w:gridCol w:w="206"/>
        <w:gridCol w:w="710"/>
        <w:gridCol w:w="2525"/>
        <w:gridCol w:w="952"/>
        <w:gridCol w:w="688"/>
        <w:gridCol w:w="1105"/>
        <w:gridCol w:w="1239"/>
        <w:gridCol w:w="672"/>
        <w:gridCol w:w="390"/>
        <w:gridCol w:w="973"/>
      </w:tblGrid>
      <w:tr w:rsidR="00F342D4">
        <w:trPr>
          <w:trHeight w:hRule="exact" w:val="416"/>
        </w:trPr>
        <w:tc>
          <w:tcPr>
            <w:tcW w:w="766" w:type="dxa"/>
          </w:tcPr>
          <w:p w:rsidR="00F342D4" w:rsidRDefault="00F342D4"/>
        </w:tc>
        <w:tc>
          <w:tcPr>
            <w:tcW w:w="228" w:type="dxa"/>
          </w:tcPr>
          <w:p w:rsidR="00F342D4" w:rsidRDefault="00F342D4"/>
        </w:tc>
        <w:tc>
          <w:tcPr>
            <w:tcW w:w="710" w:type="dxa"/>
          </w:tcPr>
          <w:p w:rsidR="00F342D4" w:rsidRDefault="00F342D4"/>
        </w:tc>
        <w:tc>
          <w:tcPr>
            <w:tcW w:w="2836"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1277" w:type="dxa"/>
          </w:tcPr>
          <w:p w:rsidR="00F342D4" w:rsidRDefault="00F342D4"/>
        </w:tc>
        <w:tc>
          <w:tcPr>
            <w:tcW w:w="710" w:type="dxa"/>
          </w:tcPr>
          <w:p w:rsidR="00F342D4" w:rsidRDefault="00F342D4"/>
        </w:tc>
        <w:tc>
          <w:tcPr>
            <w:tcW w:w="426" w:type="dxa"/>
          </w:tcPr>
          <w:p w:rsidR="00F342D4" w:rsidRDefault="00F342D4"/>
        </w:tc>
        <w:tc>
          <w:tcPr>
            <w:tcW w:w="1007" w:type="dxa"/>
            <w:shd w:val="clear" w:color="C0C0C0" w:fill="FFFFFF"/>
            <w:tcMar>
              <w:left w:w="34" w:type="dxa"/>
              <w:right w:w="34" w:type="dxa"/>
            </w:tcMar>
          </w:tcPr>
          <w:p w:rsidR="00F342D4" w:rsidRDefault="003F6D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F342D4">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F342D4">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sidRPr="003F6DA8">
              <w:rPr>
                <w:rFonts w:ascii="Times New Roman" w:hAnsi="Times New Roman" w:cs="Times New Roman"/>
                <w:color w:val="000000"/>
                <w:sz w:val="19"/>
                <w:szCs w:val="19"/>
                <w:lang w:val="ru-RU"/>
              </w:rPr>
              <w:t xml:space="preserve">Понятие ораторского искусства. Оратор и его аудитория. Подготовка и произнесение речи. Полемическое мастерство. </w:t>
            </w:r>
            <w:proofErr w:type="spellStart"/>
            <w:r>
              <w:rPr>
                <w:rFonts w:ascii="Times New Roman" w:hAnsi="Times New Roman" w:cs="Times New Roman"/>
                <w:color w:val="000000"/>
                <w:sz w:val="19"/>
                <w:szCs w:val="19"/>
              </w:rPr>
              <w:t>Презентации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как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элемент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публичного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выступления</w:t>
            </w:r>
            <w:proofErr w:type="spellEnd"/>
            <w:r>
              <w:rPr>
                <w:rFonts w:ascii="Times New Roman" w:hAnsi="Times New Roman" w:cs="Times New Roman"/>
                <w:color w:val="000000"/>
                <w:sz w:val="19"/>
                <w:szCs w:val="19"/>
              </w:rPr>
              <w:t>.</w:t>
            </w:r>
          </w:p>
        </w:tc>
      </w:tr>
      <w:tr w:rsidR="00F342D4">
        <w:trPr>
          <w:trHeight w:hRule="exact" w:val="277"/>
        </w:trPr>
        <w:tc>
          <w:tcPr>
            <w:tcW w:w="766" w:type="dxa"/>
          </w:tcPr>
          <w:p w:rsidR="00F342D4" w:rsidRDefault="00F342D4"/>
        </w:tc>
        <w:tc>
          <w:tcPr>
            <w:tcW w:w="228" w:type="dxa"/>
          </w:tcPr>
          <w:p w:rsidR="00F342D4" w:rsidRDefault="00F342D4"/>
        </w:tc>
        <w:tc>
          <w:tcPr>
            <w:tcW w:w="710" w:type="dxa"/>
          </w:tcPr>
          <w:p w:rsidR="00F342D4" w:rsidRDefault="00F342D4"/>
        </w:tc>
        <w:tc>
          <w:tcPr>
            <w:tcW w:w="2836"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1277" w:type="dxa"/>
          </w:tcPr>
          <w:p w:rsidR="00F342D4" w:rsidRDefault="00F342D4"/>
        </w:tc>
        <w:tc>
          <w:tcPr>
            <w:tcW w:w="710" w:type="dxa"/>
          </w:tcPr>
          <w:p w:rsidR="00F342D4" w:rsidRDefault="00F342D4"/>
        </w:tc>
        <w:tc>
          <w:tcPr>
            <w:tcW w:w="426" w:type="dxa"/>
          </w:tcPr>
          <w:p w:rsidR="00F342D4" w:rsidRDefault="00F342D4"/>
        </w:tc>
        <w:tc>
          <w:tcPr>
            <w:tcW w:w="993" w:type="dxa"/>
          </w:tcPr>
          <w:p w:rsidR="00F342D4" w:rsidRDefault="00F342D4"/>
        </w:tc>
      </w:tr>
      <w:tr w:rsidR="00F342D4" w:rsidRPr="004306D7">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F342D4">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ФТД.02</w:t>
            </w:r>
          </w:p>
        </w:tc>
      </w:tr>
      <w:tr w:rsidR="00F342D4" w:rsidRPr="004306D7">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b/>
                <w:color w:val="000000"/>
                <w:sz w:val="19"/>
                <w:szCs w:val="19"/>
                <w:lang w:val="ru-RU"/>
              </w:rPr>
              <w:t>Требования к предварительной подготовке обучающегося:</w:t>
            </w:r>
          </w:p>
        </w:tc>
      </w:tr>
      <w:tr w:rsidR="00F342D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Школьный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русского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языка</w:t>
            </w:r>
            <w:proofErr w:type="spellEnd"/>
            <w:r>
              <w:rPr>
                <w:rFonts w:ascii="Times New Roman" w:hAnsi="Times New Roman" w:cs="Times New Roman"/>
                <w:color w:val="000000"/>
                <w:sz w:val="19"/>
                <w:szCs w:val="19"/>
              </w:rPr>
              <w:t>.</w:t>
            </w:r>
          </w:p>
        </w:tc>
      </w:tr>
      <w:tr w:rsidR="00F342D4" w:rsidRPr="004306D7">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F342D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Социальная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психология</w:t>
            </w:r>
            <w:proofErr w:type="spellEnd"/>
          </w:p>
        </w:tc>
      </w:tr>
      <w:tr w:rsidR="00F342D4">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Транспортное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право</w:t>
            </w:r>
            <w:proofErr w:type="spellEnd"/>
          </w:p>
        </w:tc>
      </w:tr>
      <w:tr w:rsidR="00F342D4">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История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транспорта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России</w:t>
            </w:r>
            <w:proofErr w:type="spellEnd"/>
          </w:p>
        </w:tc>
      </w:tr>
      <w:tr w:rsidR="00F342D4">
        <w:trPr>
          <w:trHeight w:hRule="exact" w:val="189"/>
        </w:trPr>
        <w:tc>
          <w:tcPr>
            <w:tcW w:w="766" w:type="dxa"/>
          </w:tcPr>
          <w:p w:rsidR="00F342D4" w:rsidRDefault="00F342D4"/>
        </w:tc>
        <w:tc>
          <w:tcPr>
            <w:tcW w:w="228" w:type="dxa"/>
          </w:tcPr>
          <w:p w:rsidR="00F342D4" w:rsidRDefault="00F342D4"/>
        </w:tc>
        <w:tc>
          <w:tcPr>
            <w:tcW w:w="710" w:type="dxa"/>
          </w:tcPr>
          <w:p w:rsidR="00F342D4" w:rsidRDefault="00F342D4"/>
        </w:tc>
        <w:tc>
          <w:tcPr>
            <w:tcW w:w="2836"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1277" w:type="dxa"/>
          </w:tcPr>
          <w:p w:rsidR="00F342D4" w:rsidRDefault="00F342D4"/>
        </w:tc>
        <w:tc>
          <w:tcPr>
            <w:tcW w:w="710" w:type="dxa"/>
          </w:tcPr>
          <w:p w:rsidR="00F342D4" w:rsidRDefault="00F342D4"/>
        </w:tc>
        <w:tc>
          <w:tcPr>
            <w:tcW w:w="426" w:type="dxa"/>
          </w:tcPr>
          <w:p w:rsidR="00F342D4" w:rsidRDefault="00F342D4"/>
        </w:tc>
        <w:tc>
          <w:tcPr>
            <w:tcW w:w="993" w:type="dxa"/>
          </w:tcPr>
          <w:p w:rsidR="00F342D4" w:rsidRDefault="00F342D4"/>
        </w:tc>
      </w:tr>
      <w:tr w:rsidR="00F342D4" w:rsidRPr="004306D7">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 xml:space="preserve">3. ПЕРЕЧЕНЬ ПЛАНИРУЕМЫХ РЕЗУЛЬТАТОВ </w:t>
            </w:r>
            <w:proofErr w:type="gramStart"/>
            <w:r w:rsidRPr="003F6DA8">
              <w:rPr>
                <w:rFonts w:ascii="Times New Roman" w:hAnsi="Times New Roman" w:cs="Times New Roman"/>
                <w:b/>
                <w:color w:val="000000"/>
                <w:sz w:val="19"/>
                <w:szCs w:val="19"/>
                <w:lang w:val="ru-RU"/>
              </w:rPr>
              <w:t>ОБУЧЕНИЯ ПО ДИСЦИПЛИНЕ</w:t>
            </w:r>
            <w:proofErr w:type="gramEnd"/>
            <w:r w:rsidRPr="003F6DA8">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F342D4" w:rsidRPr="004306D7">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F342D4">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F342D4" w:rsidRDefault="003F6DA8">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F342D4">
        <w:trPr>
          <w:trHeight w:hRule="exact" w:val="14"/>
        </w:trPr>
        <w:tc>
          <w:tcPr>
            <w:tcW w:w="766" w:type="dxa"/>
          </w:tcPr>
          <w:p w:rsidR="00F342D4" w:rsidRDefault="00F342D4"/>
        </w:tc>
        <w:tc>
          <w:tcPr>
            <w:tcW w:w="228" w:type="dxa"/>
          </w:tcPr>
          <w:p w:rsidR="00F342D4" w:rsidRDefault="00F342D4"/>
        </w:tc>
        <w:tc>
          <w:tcPr>
            <w:tcW w:w="710" w:type="dxa"/>
          </w:tcPr>
          <w:p w:rsidR="00F342D4" w:rsidRDefault="00F342D4"/>
        </w:tc>
        <w:tc>
          <w:tcPr>
            <w:tcW w:w="2836"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1277" w:type="dxa"/>
          </w:tcPr>
          <w:p w:rsidR="00F342D4" w:rsidRDefault="00F342D4"/>
        </w:tc>
        <w:tc>
          <w:tcPr>
            <w:tcW w:w="710" w:type="dxa"/>
          </w:tcPr>
          <w:p w:rsidR="00F342D4" w:rsidRDefault="00F342D4"/>
        </w:tc>
        <w:tc>
          <w:tcPr>
            <w:tcW w:w="426" w:type="dxa"/>
          </w:tcPr>
          <w:p w:rsidR="00F342D4" w:rsidRDefault="00F342D4"/>
        </w:tc>
        <w:tc>
          <w:tcPr>
            <w:tcW w:w="993" w:type="dxa"/>
          </w:tcPr>
          <w:p w:rsidR="00F342D4" w:rsidRDefault="00F342D4"/>
        </w:tc>
      </w:tr>
      <w:tr w:rsidR="00F342D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Практические</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Понятие ораторского искусства. Оратор и его аудитория. /</w:t>
            </w:r>
            <w:proofErr w:type="spellStart"/>
            <w:proofErr w:type="gramStart"/>
            <w:r w:rsidRPr="003F6DA8">
              <w:rPr>
                <w:rFonts w:ascii="Times New Roman" w:hAnsi="Times New Roman" w:cs="Times New Roman"/>
                <w:color w:val="000000"/>
                <w:sz w:val="19"/>
                <w:szCs w:val="19"/>
                <w:lang w:val="ru-RU"/>
              </w:rPr>
              <w:t>Пр</w:t>
            </w:r>
            <w:proofErr w:type="spellEnd"/>
            <w:proofErr w:type="gramEnd"/>
            <w:r w:rsidRPr="003F6D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Языковое оформление речи. Нормы русского литературного </w:t>
            </w:r>
            <w:proofErr w:type="spellStart"/>
            <w:r w:rsidRPr="003F6DA8">
              <w:rPr>
                <w:rFonts w:ascii="Times New Roman" w:hAnsi="Times New Roman" w:cs="Times New Roman"/>
                <w:color w:val="000000"/>
                <w:sz w:val="19"/>
                <w:szCs w:val="19"/>
                <w:lang w:val="ru-RU"/>
              </w:rPr>
              <w:t>языка</w:t>
            </w:r>
            <w:proofErr w:type="gramStart"/>
            <w:r w:rsidRPr="003F6DA8">
              <w:rPr>
                <w:rFonts w:ascii="Times New Roman" w:hAnsi="Times New Roman" w:cs="Times New Roman"/>
                <w:color w:val="000000"/>
                <w:sz w:val="19"/>
                <w:szCs w:val="19"/>
                <w:lang w:val="ru-RU"/>
              </w:rPr>
              <w:t>.О</w:t>
            </w:r>
            <w:proofErr w:type="gramEnd"/>
            <w:r w:rsidRPr="003F6DA8">
              <w:rPr>
                <w:rFonts w:ascii="Times New Roman" w:hAnsi="Times New Roman" w:cs="Times New Roman"/>
                <w:color w:val="000000"/>
                <w:sz w:val="19"/>
                <w:szCs w:val="19"/>
                <w:lang w:val="ru-RU"/>
              </w:rPr>
              <w:t>рфоэпические</w:t>
            </w:r>
            <w:proofErr w:type="spellEnd"/>
            <w:r w:rsidRPr="003F6DA8">
              <w:rPr>
                <w:rFonts w:ascii="Times New Roman" w:hAnsi="Times New Roman" w:cs="Times New Roman"/>
                <w:color w:val="000000"/>
                <w:sz w:val="19"/>
                <w:szCs w:val="19"/>
                <w:lang w:val="ru-RU"/>
              </w:rPr>
              <w:t xml:space="preserve"> и лексические нормы. /</w:t>
            </w:r>
            <w:proofErr w:type="spellStart"/>
            <w:proofErr w:type="gramStart"/>
            <w:r w:rsidRPr="003F6DA8">
              <w:rPr>
                <w:rFonts w:ascii="Times New Roman" w:hAnsi="Times New Roman" w:cs="Times New Roman"/>
                <w:color w:val="000000"/>
                <w:sz w:val="19"/>
                <w:szCs w:val="19"/>
                <w:lang w:val="ru-RU"/>
              </w:rPr>
              <w:t>Пр</w:t>
            </w:r>
            <w:proofErr w:type="spellEnd"/>
            <w:proofErr w:type="gramEnd"/>
            <w:r w:rsidRPr="003F6D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Грамматические нормы русского литературного языка. /</w:t>
            </w:r>
            <w:proofErr w:type="spellStart"/>
            <w:proofErr w:type="gramStart"/>
            <w:r w:rsidRPr="003F6DA8">
              <w:rPr>
                <w:rFonts w:ascii="Times New Roman" w:hAnsi="Times New Roman" w:cs="Times New Roman"/>
                <w:color w:val="000000"/>
                <w:sz w:val="19"/>
                <w:szCs w:val="19"/>
                <w:lang w:val="ru-RU"/>
              </w:rPr>
              <w:t>Пр</w:t>
            </w:r>
            <w:proofErr w:type="spellEnd"/>
            <w:proofErr w:type="gramEnd"/>
            <w:r w:rsidRPr="003F6D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sidRPr="003F6DA8">
              <w:rPr>
                <w:rFonts w:ascii="Times New Roman" w:hAnsi="Times New Roman" w:cs="Times New Roman"/>
                <w:color w:val="000000"/>
                <w:sz w:val="19"/>
                <w:szCs w:val="19"/>
                <w:lang w:val="ru-RU"/>
              </w:rPr>
              <w:t xml:space="preserve">Выразительные средства языка. Тропы и фигуры речи.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1.5</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Подготовка и произнесение </w:t>
            </w:r>
            <w:proofErr w:type="spellStart"/>
            <w:r w:rsidRPr="003F6DA8">
              <w:rPr>
                <w:rFonts w:ascii="Times New Roman" w:hAnsi="Times New Roman" w:cs="Times New Roman"/>
                <w:color w:val="000000"/>
                <w:sz w:val="19"/>
                <w:szCs w:val="19"/>
                <w:lang w:val="ru-RU"/>
              </w:rPr>
              <w:t>речи</w:t>
            </w:r>
            <w:proofErr w:type="gramStart"/>
            <w:r w:rsidRPr="003F6DA8">
              <w:rPr>
                <w:rFonts w:ascii="Times New Roman" w:hAnsi="Times New Roman" w:cs="Times New Roman"/>
                <w:color w:val="000000"/>
                <w:sz w:val="19"/>
                <w:szCs w:val="19"/>
                <w:lang w:val="ru-RU"/>
              </w:rPr>
              <w:t>.О</w:t>
            </w:r>
            <w:proofErr w:type="gramEnd"/>
            <w:r w:rsidRPr="003F6DA8">
              <w:rPr>
                <w:rFonts w:ascii="Times New Roman" w:hAnsi="Times New Roman" w:cs="Times New Roman"/>
                <w:color w:val="000000"/>
                <w:sz w:val="19"/>
                <w:szCs w:val="19"/>
                <w:lang w:val="ru-RU"/>
              </w:rPr>
              <w:t>сновные</w:t>
            </w:r>
            <w:proofErr w:type="spellEnd"/>
            <w:r w:rsidRPr="003F6DA8">
              <w:rPr>
                <w:rFonts w:ascii="Times New Roman" w:hAnsi="Times New Roman" w:cs="Times New Roman"/>
                <w:color w:val="000000"/>
                <w:sz w:val="19"/>
                <w:szCs w:val="19"/>
                <w:lang w:val="ru-RU"/>
              </w:rPr>
              <w:t xml:space="preserve"> требования к публичному </w:t>
            </w:r>
            <w:proofErr w:type="spellStart"/>
            <w:r w:rsidRPr="003F6DA8">
              <w:rPr>
                <w:rFonts w:ascii="Times New Roman" w:hAnsi="Times New Roman" w:cs="Times New Roman"/>
                <w:color w:val="000000"/>
                <w:sz w:val="19"/>
                <w:szCs w:val="19"/>
                <w:lang w:val="ru-RU"/>
              </w:rPr>
              <w:t>выступлению.Презентации</w:t>
            </w:r>
            <w:proofErr w:type="spellEnd"/>
            <w:r w:rsidRPr="003F6DA8">
              <w:rPr>
                <w:rFonts w:ascii="Times New Roman" w:hAnsi="Times New Roman" w:cs="Times New Roman"/>
                <w:color w:val="000000"/>
                <w:sz w:val="19"/>
                <w:szCs w:val="19"/>
                <w:lang w:val="ru-RU"/>
              </w:rPr>
              <w:t xml:space="preserve"> как элемент публичного выступления. /</w:t>
            </w:r>
            <w:proofErr w:type="spellStart"/>
            <w:proofErr w:type="gramStart"/>
            <w:r w:rsidRPr="003F6DA8">
              <w:rPr>
                <w:rFonts w:ascii="Times New Roman" w:hAnsi="Times New Roman" w:cs="Times New Roman"/>
                <w:color w:val="000000"/>
                <w:sz w:val="19"/>
                <w:szCs w:val="19"/>
                <w:lang w:val="ru-RU"/>
              </w:rPr>
              <w:t>Пр</w:t>
            </w:r>
            <w:proofErr w:type="spellEnd"/>
            <w:proofErr w:type="gramEnd"/>
            <w:r w:rsidRPr="003F6D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1.6</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sidRPr="003F6DA8">
              <w:rPr>
                <w:rFonts w:ascii="Times New Roman" w:hAnsi="Times New Roman" w:cs="Times New Roman"/>
                <w:color w:val="000000"/>
                <w:sz w:val="19"/>
                <w:szCs w:val="19"/>
                <w:lang w:val="ru-RU"/>
              </w:rPr>
              <w:t xml:space="preserve">Композиция публичной речи. Приемы привлечения и поддержания внимания аудитории.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1.7</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sidRPr="003F6DA8">
              <w:rPr>
                <w:rFonts w:ascii="Times New Roman" w:hAnsi="Times New Roman" w:cs="Times New Roman"/>
                <w:color w:val="000000"/>
                <w:sz w:val="19"/>
                <w:szCs w:val="19"/>
                <w:lang w:val="ru-RU"/>
              </w:rPr>
              <w:t xml:space="preserve">Убеждающая речь и ее основные </w:t>
            </w:r>
            <w:proofErr w:type="spellStart"/>
            <w:r w:rsidRPr="003F6DA8">
              <w:rPr>
                <w:rFonts w:ascii="Times New Roman" w:hAnsi="Times New Roman" w:cs="Times New Roman"/>
                <w:color w:val="000000"/>
                <w:sz w:val="19"/>
                <w:szCs w:val="19"/>
                <w:lang w:val="ru-RU"/>
              </w:rPr>
              <w:t>особенности</w:t>
            </w:r>
            <w:proofErr w:type="gramStart"/>
            <w:r w:rsidRPr="003F6DA8">
              <w:rPr>
                <w:rFonts w:ascii="Times New Roman" w:hAnsi="Times New Roman" w:cs="Times New Roman"/>
                <w:color w:val="000000"/>
                <w:sz w:val="19"/>
                <w:szCs w:val="19"/>
                <w:lang w:val="ru-RU"/>
              </w:rPr>
              <w:t>.К</w:t>
            </w:r>
            <w:proofErr w:type="gramEnd"/>
            <w:r w:rsidRPr="003F6DA8">
              <w:rPr>
                <w:rFonts w:ascii="Times New Roman" w:hAnsi="Times New Roman" w:cs="Times New Roman"/>
                <w:color w:val="000000"/>
                <w:sz w:val="19"/>
                <w:szCs w:val="19"/>
                <w:lang w:val="ru-RU"/>
              </w:rPr>
              <w:t>ультура</w:t>
            </w:r>
            <w:proofErr w:type="spellEnd"/>
            <w:r w:rsidRPr="003F6DA8">
              <w:rPr>
                <w:rFonts w:ascii="Times New Roman" w:hAnsi="Times New Roman" w:cs="Times New Roman"/>
                <w:color w:val="000000"/>
                <w:sz w:val="19"/>
                <w:szCs w:val="19"/>
                <w:lang w:val="ru-RU"/>
              </w:rPr>
              <w:t xml:space="preserve"> публичного обсуждения. </w:t>
            </w:r>
            <w:proofErr w:type="spellStart"/>
            <w:r>
              <w:rPr>
                <w:rFonts w:ascii="Times New Roman" w:hAnsi="Times New Roman" w:cs="Times New Roman"/>
                <w:color w:val="000000"/>
                <w:sz w:val="19"/>
                <w:szCs w:val="19"/>
              </w:rPr>
              <w:t>Полемическое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мастерство</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1.8</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Невербальные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средства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общения</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Подготовка к практической работе на занятиях /</w:t>
            </w:r>
            <w:proofErr w:type="gramStart"/>
            <w:r w:rsidRPr="003F6DA8">
              <w:rPr>
                <w:rFonts w:ascii="Times New Roman" w:hAnsi="Times New Roman" w:cs="Times New Roman"/>
                <w:color w:val="000000"/>
                <w:sz w:val="19"/>
                <w:szCs w:val="19"/>
                <w:lang w:val="ru-RU"/>
              </w:rPr>
              <w:t>Ср</w:t>
            </w:r>
            <w:proofErr w:type="gramEnd"/>
            <w:r w:rsidRPr="003F6D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bl>
    <w:p w:rsidR="00F342D4" w:rsidRDefault="003F6DA8">
      <w:pPr>
        <w:rPr>
          <w:sz w:val="0"/>
          <w:szCs w:val="0"/>
        </w:rPr>
      </w:pPr>
      <w:r>
        <w:br w:type="page"/>
      </w:r>
    </w:p>
    <w:tbl>
      <w:tblPr>
        <w:tblW w:w="0" w:type="auto"/>
        <w:tblCellMar>
          <w:left w:w="0" w:type="dxa"/>
          <w:right w:w="0" w:type="dxa"/>
        </w:tblCellMar>
        <w:tblLook w:val="04A0"/>
      </w:tblPr>
      <w:tblGrid>
        <w:gridCol w:w="437"/>
        <w:gridCol w:w="252"/>
        <w:gridCol w:w="262"/>
        <w:gridCol w:w="1631"/>
        <w:gridCol w:w="1687"/>
        <w:gridCol w:w="904"/>
        <w:gridCol w:w="668"/>
        <w:gridCol w:w="1015"/>
        <w:gridCol w:w="692"/>
        <w:gridCol w:w="580"/>
        <w:gridCol w:w="720"/>
        <w:gridCol w:w="409"/>
        <w:gridCol w:w="983"/>
      </w:tblGrid>
      <w:tr w:rsidR="00F342D4">
        <w:trPr>
          <w:trHeight w:hRule="exact" w:val="416"/>
        </w:trPr>
        <w:tc>
          <w:tcPr>
            <w:tcW w:w="436" w:type="dxa"/>
          </w:tcPr>
          <w:p w:rsidR="00F342D4" w:rsidRDefault="00F342D4"/>
        </w:tc>
        <w:tc>
          <w:tcPr>
            <w:tcW w:w="275" w:type="dxa"/>
          </w:tcPr>
          <w:p w:rsidR="00F342D4" w:rsidRDefault="00F342D4"/>
        </w:tc>
        <w:tc>
          <w:tcPr>
            <w:tcW w:w="285" w:type="dxa"/>
          </w:tcPr>
          <w:p w:rsidR="00F342D4" w:rsidRDefault="00F342D4"/>
        </w:tc>
        <w:tc>
          <w:tcPr>
            <w:tcW w:w="1702" w:type="dxa"/>
          </w:tcPr>
          <w:p w:rsidR="00F342D4" w:rsidRDefault="00F342D4"/>
        </w:tc>
        <w:tc>
          <w:tcPr>
            <w:tcW w:w="1844"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710" w:type="dxa"/>
          </w:tcPr>
          <w:p w:rsidR="00F342D4" w:rsidRDefault="00F342D4"/>
        </w:tc>
        <w:tc>
          <w:tcPr>
            <w:tcW w:w="568" w:type="dxa"/>
          </w:tcPr>
          <w:p w:rsidR="00F342D4" w:rsidRDefault="00F342D4"/>
        </w:tc>
        <w:tc>
          <w:tcPr>
            <w:tcW w:w="710" w:type="dxa"/>
          </w:tcPr>
          <w:p w:rsidR="00F342D4" w:rsidRDefault="00F342D4"/>
        </w:tc>
        <w:tc>
          <w:tcPr>
            <w:tcW w:w="426" w:type="dxa"/>
          </w:tcPr>
          <w:p w:rsidR="00F342D4" w:rsidRDefault="00F342D4"/>
        </w:tc>
        <w:tc>
          <w:tcPr>
            <w:tcW w:w="1007" w:type="dxa"/>
            <w:shd w:val="clear" w:color="C0C0C0" w:fill="FFFFFF"/>
            <w:tcMar>
              <w:left w:w="34" w:type="dxa"/>
              <w:right w:w="34" w:type="dxa"/>
            </w:tcMar>
          </w:tcPr>
          <w:p w:rsidR="00F342D4" w:rsidRDefault="003F6D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F342D4">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Изучение литературы теоретического курса /</w:t>
            </w:r>
            <w:proofErr w:type="gramStart"/>
            <w:r w:rsidRPr="003F6DA8">
              <w:rPr>
                <w:rFonts w:ascii="Times New Roman" w:hAnsi="Times New Roman" w:cs="Times New Roman"/>
                <w:color w:val="000000"/>
                <w:sz w:val="19"/>
                <w:szCs w:val="19"/>
                <w:lang w:val="ru-RU"/>
              </w:rPr>
              <w:t>Ср</w:t>
            </w:r>
            <w:proofErr w:type="gramEnd"/>
            <w:r w:rsidRPr="003F6DA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91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10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Л1.1Л2.1 Л2.2Л3.1 Л3.2</w:t>
            </w:r>
          </w:p>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Зачет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F342D4"/>
        </w:tc>
      </w:tr>
      <w:tr w:rsidR="00F342D4">
        <w:trPr>
          <w:trHeight w:hRule="exact" w:val="277"/>
        </w:trPr>
        <w:tc>
          <w:tcPr>
            <w:tcW w:w="436" w:type="dxa"/>
          </w:tcPr>
          <w:p w:rsidR="00F342D4" w:rsidRDefault="00F342D4"/>
        </w:tc>
        <w:tc>
          <w:tcPr>
            <w:tcW w:w="275" w:type="dxa"/>
          </w:tcPr>
          <w:p w:rsidR="00F342D4" w:rsidRDefault="00F342D4"/>
        </w:tc>
        <w:tc>
          <w:tcPr>
            <w:tcW w:w="285" w:type="dxa"/>
          </w:tcPr>
          <w:p w:rsidR="00F342D4" w:rsidRDefault="00F342D4"/>
        </w:tc>
        <w:tc>
          <w:tcPr>
            <w:tcW w:w="1702" w:type="dxa"/>
          </w:tcPr>
          <w:p w:rsidR="00F342D4" w:rsidRDefault="00F342D4"/>
        </w:tc>
        <w:tc>
          <w:tcPr>
            <w:tcW w:w="1844"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710" w:type="dxa"/>
          </w:tcPr>
          <w:p w:rsidR="00F342D4" w:rsidRDefault="00F342D4"/>
        </w:tc>
        <w:tc>
          <w:tcPr>
            <w:tcW w:w="568" w:type="dxa"/>
          </w:tcPr>
          <w:p w:rsidR="00F342D4" w:rsidRDefault="00F342D4"/>
        </w:tc>
        <w:tc>
          <w:tcPr>
            <w:tcW w:w="710" w:type="dxa"/>
          </w:tcPr>
          <w:p w:rsidR="00F342D4" w:rsidRDefault="00F342D4"/>
        </w:tc>
        <w:tc>
          <w:tcPr>
            <w:tcW w:w="426" w:type="dxa"/>
          </w:tcPr>
          <w:p w:rsidR="00F342D4" w:rsidRDefault="00F342D4"/>
        </w:tc>
        <w:tc>
          <w:tcPr>
            <w:tcW w:w="993" w:type="dxa"/>
          </w:tcPr>
          <w:p w:rsidR="00F342D4" w:rsidRDefault="00F342D4"/>
        </w:tc>
      </w:tr>
      <w:tr w:rsidR="00F342D4" w:rsidRPr="004306D7">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F342D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F342D4">
        <w:trPr>
          <w:trHeight w:hRule="exact" w:val="277"/>
        </w:trPr>
        <w:tc>
          <w:tcPr>
            <w:tcW w:w="436" w:type="dxa"/>
          </w:tcPr>
          <w:p w:rsidR="00F342D4" w:rsidRDefault="00F342D4"/>
        </w:tc>
        <w:tc>
          <w:tcPr>
            <w:tcW w:w="275" w:type="dxa"/>
          </w:tcPr>
          <w:p w:rsidR="00F342D4" w:rsidRDefault="00F342D4"/>
        </w:tc>
        <w:tc>
          <w:tcPr>
            <w:tcW w:w="285" w:type="dxa"/>
          </w:tcPr>
          <w:p w:rsidR="00F342D4" w:rsidRDefault="00F342D4"/>
        </w:tc>
        <w:tc>
          <w:tcPr>
            <w:tcW w:w="1702" w:type="dxa"/>
          </w:tcPr>
          <w:p w:rsidR="00F342D4" w:rsidRDefault="00F342D4"/>
        </w:tc>
        <w:tc>
          <w:tcPr>
            <w:tcW w:w="1844" w:type="dxa"/>
          </w:tcPr>
          <w:p w:rsidR="00F342D4" w:rsidRDefault="00F342D4"/>
        </w:tc>
        <w:tc>
          <w:tcPr>
            <w:tcW w:w="993" w:type="dxa"/>
          </w:tcPr>
          <w:p w:rsidR="00F342D4" w:rsidRDefault="00F342D4"/>
        </w:tc>
        <w:tc>
          <w:tcPr>
            <w:tcW w:w="710" w:type="dxa"/>
          </w:tcPr>
          <w:p w:rsidR="00F342D4" w:rsidRDefault="00F342D4"/>
        </w:tc>
        <w:tc>
          <w:tcPr>
            <w:tcW w:w="1135" w:type="dxa"/>
          </w:tcPr>
          <w:p w:rsidR="00F342D4" w:rsidRDefault="00F342D4"/>
        </w:tc>
        <w:tc>
          <w:tcPr>
            <w:tcW w:w="710" w:type="dxa"/>
          </w:tcPr>
          <w:p w:rsidR="00F342D4" w:rsidRDefault="00F342D4"/>
        </w:tc>
        <w:tc>
          <w:tcPr>
            <w:tcW w:w="568" w:type="dxa"/>
          </w:tcPr>
          <w:p w:rsidR="00F342D4" w:rsidRDefault="00F342D4"/>
        </w:tc>
        <w:tc>
          <w:tcPr>
            <w:tcW w:w="710" w:type="dxa"/>
          </w:tcPr>
          <w:p w:rsidR="00F342D4" w:rsidRDefault="00F342D4"/>
        </w:tc>
        <w:tc>
          <w:tcPr>
            <w:tcW w:w="426" w:type="dxa"/>
          </w:tcPr>
          <w:p w:rsidR="00F342D4" w:rsidRDefault="00F342D4"/>
        </w:tc>
        <w:tc>
          <w:tcPr>
            <w:tcW w:w="993" w:type="dxa"/>
          </w:tcPr>
          <w:p w:rsidR="00F342D4" w:rsidRDefault="00F342D4"/>
        </w:tc>
      </w:tr>
      <w:tr w:rsidR="00F342D4" w:rsidRPr="004306D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F342D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F342D4" w:rsidRPr="004306D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F342D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F342D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342D4" w:rsidRPr="004306D7">
        <w:trPr>
          <w:trHeight w:hRule="exact" w:val="179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Волошинова Т. Ю., Костомаров В. Г., </w:t>
            </w:r>
            <w:proofErr w:type="spellStart"/>
            <w:r w:rsidRPr="003F6DA8">
              <w:rPr>
                <w:rFonts w:ascii="Times New Roman" w:hAnsi="Times New Roman" w:cs="Times New Roman"/>
                <w:color w:val="000000"/>
                <w:sz w:val="19"/>
                <w:szCs w:val="19"/>
                <w:lang w:val="ru-RU"/>
              </w:rPr>
              <w:t>Насонкина</w:t>
            </w:r>
            <w:proofErr w:type="spellEnd"/>
            <w:r w:rsidRPr="003F6DA8">
              <w:rPr>
                <w:rFonts w:ascii="Times New Roman" w:hAnsi="Times New Roman" w:cs="Times New Roman"/>
                <w:color w:val="000000"/>
                <w:sz w:val="19"/>
                <w:szCs w:val="19"/>
                <w:lang w:val="ru-RU"/>
              </w:rPr>
              <w:t xml:space="preserve"> М. О., Пономарева З. Н., Попова Т. И., Максимов В. И., </w:t>
            </w:r>
            <w:proofErr w:type="spellStart"/>
            <w:r w:rsidRPr="003F6DA8">
              <w:rPr>
                <w:rFonts w:ascii="Times New Roman" w:hAnsi="Times New Roman" w:cs="Times New Roman"/>
                <w:color w:val="000000"/>
                <w:sz w:val="19"/>
                <w:szCs w:val="19"/>
                <w:lang w:val="ru-RU"/>
              </w:rPr>
              <w:t>Ганапольская</w:t>
            </w:r>
            <w:proofErr w:type="spellEnd"/>
            <w:r w:rsidRPr="003F6DA8">
              <w:rPr>
                <w:rFonts w:ascii="Times New Roman" w:hAnsi="Times New Roman" w:cs="Times New Roman"/>
                <w:color w:val="000000"/>
                <w:sz w:val="19"/>
                <w:szCs w:val="19"/>
                <w:lang w:val="ru-RU"/>
              </w:rPr>
              <w:t xml:space="preserve"> Е. В., </w:t>
            </w:r>
            <w:proofErr w:type="spellStart"/>
            <w:r w:rsidRPr="003F6DA8">
              <w:rPr>
                <w:rFonts w:ascii="Times New Roman" w:hAnsi="Times New Roman" w:cs="Times New Roman"/>
                <w:color w:val="000000"/>
                <w:sz w:val="19"/>
                <w:szCs w:val="19"/>
                <w:lang w:val="ru-RU"/>
              </w:rPr>
              <w:t>Голубева</w:t>
            </w:r>
            <w:proofErr w:type="spellEnd"/>
            <w:r w:rsidRPr="003F6DA8">
              <w:rPr>
                <w:rFonts w:ascii="Times New Roman" w:hAnsi="Times New Roman" w:cs="Times New Roman"/>
                <w:color w:val="000000"/>
                <w:sz w:val="19"/>
                <w:szCs w:val="19"/>
                <w:lang w:val="ru-RU"/>
              </w:rPr>
              <w:t xml:space="preserve"> А. 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Русский язык и культура речи: Учебник и практикум для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Москва: </w:t>
            </w:r>
            <w:proofErr w:type="spellStart"/>
            <w:r w:rsidRPr="003F6DA8">
              <w:rPr>
                <w:rFonts w:ascii="Times New Roman" w:hAnsi="Times New Roman" w:cs="Times New Roman"/>
                <w:color w:val="000000"/>
                <w:sz w:val="19"/>
                <w:szCs w:val="19"/>
                <w:lang w:val="ru-RU"/>
              </w:rPr>
              <w:t>Юрайт</w:t>
            </w:r>
            <w:proofErr w:type="spellEnd"/>
            <w:r w:rsidRPr="003F6DA8">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3F6DA8">
              <w:rPr>
                <w:rFonts w:ascii="Times New Roman" w:hAnsi="Times New Roman" w:cs="Times New Roman"/>
                <w:color w:val="000000"/>
                <w:sz w:val="19"/>
                <w:szCs w:val="19"/>
                <w:lang w:val="ru-RU"/>
              </w:rPr>
              <w:t>/468339</w:t>
            </w:r>
          </w:p>
        </w:tc>
      </w:tr>
      <w:tr w:rsidR="00F342D4" w:rsidRPr="004306D7">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F342D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F342D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342D4" w:rsidRPr="004306D7">
        <w:trPr>
          <w:trHeight w:hRule="exact" w:val="91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Костромина</w:t>
            </w:r>
            <w:proofErr w:type="spellEnd"/>
            <w:r>
              <w:rPr>
                <w:rFonts w:ascii="Times New Roman" w:hAnsi="Times New Roman" w:cs="Times New Roman"/>
                <w:color w:val="000000"/>
                <w:sz w:val="19"/>
                <w:szCs w:val="19"/>
              </w:rPr>
              <w:t xml:space="preserve"> Е.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proofErr w:type="spellStart"/>
            <w:r w:rsidRPr="003F6DA8">
              <w:rPr>
                <w:rFonts w:ascii="Times New Roman" w:hAnsi="Times New Roman" w:cs="Times New Roman"/>
                <w:color w:val="000000"/>
                <w:sz w:val="19"/>
                <w:szCs w:val="19"/>
                <w:lang w:val="ru-RU"/>
              </w:rPr>
              <w:t>М.|Берлин</w:t>
            </w:r>
            <w:proofErr w:type="spellEnd"/>
            <w:r w:rsidRPr="003F6DA8">
              <w:rPr>
                <w:rFonts w:ascii="Times New Roman" w:hAnsi="Times New Roman" w:cs="Times New Roman"/>
                <w:color w:val="000000"/>
                <w:sz w:val="19"/>
                <w:szCs w:val="19"/>
                <w:lang w:val="ru-RU"/>
              </w:rPr>
              <w:t xml:space="preserve">: </w:t>
            </w:r>
            <w:proofErr w:type="spellStart"/>
            <w:r w:rsidRPr="003F6DA8">
              <w:rPr>
                <w:rFonts w:ascii="Times New Roman" w:hAnsi="Times New Roman" w:cs="Times New Roman"/>
                <w:color w:val="000000"/>
                <w:sz w:val="19"/>
                <w:szCs w:val="19"/>
                <w:lang w:val="ru-RU"/>
              </w:rPr>
              <w:t>Директ-Медиа</w:t>
            </w:r>
            <w:proofErr w:type="spellEnd"/>
            <w:r w:rsidRPr="003F6DA8">
              <w:rPr>
                <w:rFonts w:ascii="Times New Roman" w:hAnsi="Times New Roman" w:cs="Times New Roman"/>
                <w:color w:val="000000"/>
                <w:sz w:val="19"/>
                <w:szCs w:val="19"/>
                <w:lang w:val="ru-RU"/>
              </w:rPr>
              <w:t xml:space="preserve">, 2014, </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3F6DA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F6DA8">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3F6DA8">
              <w:rPr>
                <w:rFonts w:ascii="Times New Roman" w:hAnsi="Times New Roman" w:cs="Times New Roman"/>
                <w:color w:val="000000"/>
                <w:sz w:val="19"/>
                <w:szCs w:val="19"/>
                <w:lang w:val="ru-RU"/>
              </w:rPr>
              <w:t>=272558</w:t>
            </w:r>
          </w:p>
        </w:tc>
      </w:tr>
      <w:tr w:rsidR="00F342D4">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Аннушкин</w:t>
            </w:r>
            <w:proofErr w:type="spellEnd"/>
            <w:r>
              <w:rPr>
                <w:rFonts w:ascii="Times New Roman" w:hAnsi="Times New Roman" w:cs="Times New Roman"/>
                <w:color w:val="000000"/>
                <w:sz w:val="19"/>
                <w:szCs w:val="19"/>
              </w:rPr>
              <w:t xml:space="preserve"> В. И.</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Риторика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Экспресс-курс</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Флинта</w:t>
            </w:r>
            <w:proofErr w:type="spellEnd"/>
            <w:r>
              <w:rPr>
                <w:rFonts w:ascii="Times New Roman" w:hAnsi="Times New Roman" w:cs="Times New Roman"/>
                <w:color w:val="000000"/>
                <w:sz w:val="19"/>
                <w:szCs w:val="19"/>
              </w:rPr>
              <w:t>, 2011,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=83536</w:t>
            </w:r>
          </w:p>
        </w:tc>
      </w:tr>
      <w:tr w:rsidR="00F342D4" w:rsidRPr="004306D7">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3F6DA8">
              <w:rPr>
                <w:rFonts w:ascii="Times New Roman" w:hAnsi="Times New Roman" w:cs="Times New Roman"/>
                <w:b/>
                <w:color w:val="000000"/>
                <w:sz w:val="19"/>
                <w:szCs w:val="19"/>
                <w:lang w:val="ru-RU"/>
              </w:rPr>
              <w:t>обучающихся</w:t>
            </w:r>
            <w:proofErr w:type="gramEnd"/>
            <w:r w:rsidRPr="003F6DA8">
              <w:rPr>
                <w:rFonts w:ascii="Times New Roman" w:hAnsi="Times New Roman" w:cs="Times New Roman"/>
                <w:b/>
                <w:color w:val="000000"/>
                <w:sz w:val="19"/>
                <w:szCs w:val="19"/>
                <w:lang w:val="ru-RU"/>
              </w:rPr>
              <w:t xml:space="preserve"> по дисциплине (модулю)</w:t>
            </w:r>
          </w:p>
        </w:tc>
      </w:tr>
      <w:tr w:rsidR="00F342D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F342D4">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F342D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Гладкая</w:t>
            </w:r>
            <w:proofErr w:type="spellEnd"/>
            <w:r>
              <w:rPr>
                <w:rFonts w:ascii="Times New Roman" w:hAnsi="Times New Roman" w:cs="Times New Roman"/>
                <w:color w:val="000000"/>
                <w:sz w:val="19"/>
                <w:szCs w:val="19"/>
              </w:rPr>
              <w:t xml:space="preserve"> Е.Ф.</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Теория и практика публичной речи: метод</w:t>
            </w:r>
            <w:proofErr w:type="gramStart"/>
            <w:r w:rsidRPr="003F6DA8">
              <w:rPr>
                <w:rFonts w:ascii="Times New Roman" w:hAnsi="Times New Roman" w:cs="Times New Roman"/>
                <w:color w:val="000000"/>
                <w:sz w:val="19"/>
                <w:szCs w:val="19"/>
                <w:lang w:val="ru-RU"/>
              </w:rPr>
              <w:t>.</w:t>
            </w:r>
            <w:proofErr w:type="gramEnd"/>
            <w:r w:rsidRPr="003F6DA8">
              <w:rPr>
                <w:rFonts w:ascii="Times New Roman" w:hAnsi="Times New Roman" w:cs="Times New Roman"/>
                <w:color w:val="000000"/>
                <w:sz w:val="19"/>
                <w:szCs w:val="19"/>
                <w:lang w:val="ru-RU"/>
              </w:rPr>
              <w:t xml:space="preserve"> </w:t>
            </w:r>
            <w:proofErr w:type="gramStart"/>
            <w:r w:rsidRPr="003F6DA8">
              <w:rPr>
                <w:rFonts w:ascii="Times New Roman" w:hAnsi="Times New Roman" w:cs="Times New Roman"/>
                <w:color w:val="000000"/>
                <w:sz w:val="19"/>
                <w:szCs w:val="19"/>
                <w:lang w:val="ru-RU"/>
              </w:rPr>
              <w:t>п</w:t>
            </w:r>
            <w:proofErr w:type="gramEnd"/>
            <w:r w:rsidRPr="003F6DA8">
              <w:rPr>
                <w:rFonts w:ascii="Times New Roman" w:hAnsi="Times New Roman" w:cs="Times New Roman"/>
                <w:color w:val="000000"/>
                <w:sz w:val="19"/>
                <w:szCs w:val="19"/>
                <w:lang w:val="ru-RU"/>
              </w:rPr>
              <w:t>особие по подготовке к практическим занятиям</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2017,</w:t>
            </w:r>
          </w:p>
        </w:tc>
      </w:tr>
      <w:tr w:rsidR="00F342D4">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Туркулец</w:t>
            </w:r>
            <w:proofErr w:type="spellEnd"/>
            <w:r>
              <w:rPr>
                <w:rFonts w:ascii="Times New Roman" w:hAnsi="Times New Roman" w:cs="Times New Roman"/>
                <w:color w:val="000000"/>
                <w:sz w:val="19"/>
                <w:szCs w:val="19"/>
              </w:rPr>
              <w:t xml:space="preserve"> И.А.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Русский язык и культура речи: учебно-методическое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F342D4" w:rsidRPr="004306D7">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F342D4">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Справочно-информационный портал ГРАМОТА</w:t>
            </w:r>
            <w:proofErr w:type="gramStart"/>
            <w:r w:rsidRPr="003F6DA8">
              <w:rPr>
                <w:rFonts w:ascii="Times New Roman" w:hAnsi="Times New Roman" w:cs="Times New Roman"/>
                <w:color w:val="000000"/>
                <w:sz w:val="19"/>
                <w:szCs w:val="19"/>
                <w:lang w:val="ru-RU"/>
              </w:rPr>
              <w:t>.Р</w:t>
            </w:r>
            <w:proofErr w:type="gramEnd"/>
            <w:r w:rsidRPr="003F6DA8">
              <w:rPr>
                <w:rFonts w:ascii="Times New Roman" w:hAnsi="Times New Roman" w:cs="Times New Roman"/>
                <w:color w:val="000000"/>
                <w:sz w:val="19"/>
                <w:szCs w:val="19"/>
                <w:lang w:val="ru-RU"/>
              </w:rPr>
              <w:t>У</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http://www.gramota.ru</w:t>
            </w:r>
          </w:p>
        </w:tc>
      </w:tr>
      <w:tr w:rsidR="00F342D4" w:rsidRPr="004306D7">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jc w:val="center"/>
              <w:rPr>
                <w:sz w:val="20"/>
                <w:szCs w:val="20"/>
                <w:lang w:val="ru-RU"/>
              </w:rPr>
            </w:pPr>
            <w:r w:rsidRPr="003F6DA8">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F342D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F342D4">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Default="00F342D4"/>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 xml:space="preserve">Opera, </w:t>
            </w:r>
            <w:proofErr w:type="spellStart"/>
            <w:r>
              <w:rPr>
                <w:rFonts w:ascii="Times New Roman" w:hAnsi="Times New Roman" w:cs="Times New Roman"/>
                <w:color w:val="000000"/>
                <w:sz w:val="19"/>
                <w:szCs w:val="19"/>
              </w:rPr>
              <w:t>свободно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распространяемое</w:t>
            </w:r>
            <w:proofErr w:type="spellEnd"/>
            <w:r>
              <w:rPr>
                <w:rFonts w:ascii="Times New Roman" w:hAnsi="Times New Roman" w:cs="Times New Roman"/>
                <w:color w:val="000000"/>
                <w:sz w:val="19"/>
                <w:szCs w:val="19"/>
              </w:rPr>
              <w:t xml:space="preserve"> ПО</w:t>
            </w:r>
          </w:p>
        </w:tc>
      </w:tr>
      <w:tr w:rsidR="00F342D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Default="00F342D4"/>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342D4">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Default="00F342D4"/>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9"/>
                <w:szCs w:val="19"/>
              </w:rPr>
            </w:pPr>
            <w:r>
              <w:rPr>
                <w:rFonts w:ascii="Times New Roman" w:hAnsi="Times New Roman" w:cs="Times New Roman"/>
                <w:color w:val="000000"/>
                <w:sz w:val="19"/>
                <w:szCs w:val="19"/>
              </w:rPr>
              <w:t>Zoom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F342D4" w:rsidRPr="004306D7">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Default="00F342D4"/>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Pr>
                <w:rFonts w:ascii="Times New Roman" w:hAnsi="Times New Roman" w:cs="Times New Roman"/>
                <w:color w:val="000000"/>
                <w:sz w:val="19"/>
                <w:szCs w:val="19"/>
              </w:rPr>
              <w:t>Office</w:t>
            </w:r>
            <w:r w:rsidRPr="003F6DA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3F6DA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3F6DA8">
              <w:rPr>
                <w:rFonts w:ascii="Times New Roman" w:hAnsi="Times New Roman" w:cs="Times New Roman"/>
                <w:color w:val="000000"/>
                <w:sz w:val="19"/>
                <w:szCs w:val="19"/>
                <w:lang w:val="ru-RU"/>
              </w:rPr>
              <w:t xml:space="preserve"> 2007 - Пакет офисных программ, лиц.45525415</w:t>
            </w:r>
          </w:p>
        </w:tc>
      </w:tr>
      <w:tr w:rsidR="00F342D4" w:rsidRPr="004306D7">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Pr>
                <w:rFonts w:ascii="Times New Roman" w:hAnsi="Times New Roman" w:cs="Times New Roman"/>
                <w:color w:val="000000"/>
                <w:sz w:val="19"/>
                <w:szCs w:val="19"/>
              </w:rPr>
              <w:t>Windows</w:t>
            </w:r>
            <w:r w:rsidRPr="003F6DA8">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3F6DA8">
              <w:rPr>
                <w:rFonts w:ascii="Times New Roman" w:hAnsi="Times New Roman" w:cs="Times New Roman"/>
                <w:color w:val="000000"/>
                <w:sz w:val="19"/>
                <w:szCs w:val="19"/>
                <w:lang w:val="ru-RU"/>
              </w:rPr>
              <w:t xml:space="preserve"> - Операционная система, лиц. 46107380</w:t>
            </w:r>
          </w:p>
        </w:tc>
      </w:tr>
      <w:tr w:rsidR="00F342D4">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Default="00F342D4"/>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3F6DA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w:t>
            </w:r>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2. Электронная библиотечная система  «</w:t>
            </w:r>
            <w:proofErr w:type="spellStart"/>
            <w:r w:rsidRPr="003F6DA8">
              <w:rPr>
                <w:rFonts w:ascii="Times New Roman" w:hAnsi="Times New Roman" w:cs="Times New Roman"/>
                <w:color w:val="000000"/>
                <w:sz w:val="19"/>
                <w:szCs w:val="19"/>
                <w:lang w:val="ru-RU"/>
              </w:rPr>
              <w:t>Книгафонд</w:t>
            </w:r>
            <w:proofErr w:type="spellEnd"/>
            <w:r w:rsidRPr="003F6DA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w:t>
            </w:r>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bl>
    <w:p w:rsidR="00F342D4" w:rsidRPr="003F6DA8" w:rsidRDefault="003F6DA8">
      <w:pPr>
        <w:rPr>
          <w:sz w:val="0"/>
          <w:szCs w:val="0"/>
          <w:lang w:val="ru-RU"/>
        </w:rPr>
      </w:pPr>
      <w:r w:rsidRPr="003F6DA8">
        <w:rPr>
          <w:lang w:val="ru-RU"/>
        </w:rPr>
        <w:br w:type="page"/>
      </w:r>
    </w:p>
    <w:tbl>
      <w:tblPr>
        <w:tblW w:w="0" w:type="auto"/>
        <w:tblCellMar>
          <w:left w:w="0" w:type="dxa"/>
          <w:right w:w="0" w:type="dxa"/>
        </w:tblCellMar>
        <w:tblLook w:val="04A0"/>
      </w:tblPr>
      <w:tblGrid>
        <w:gridCol w:w="453"/>
        <w:gridCol w:w="672"/>
        <w:gridCol w:w="3823"/>
        <w:gridCol w:w="4331"/>
        <w:gridCol w:w="961"/>
      </w:tblGrid>
      <w:tr w:rsidR="00F342D4">
        <w:trPr>
          <w:trHeight w:hRule="exact" w:val="416"/>
        </w:trPr>
        <w:tc>
          <w:tcPr>
            <w:tcW w:w="439" w:type="dxa"/>
          </w:tcPr>
          <w:p w:rsidR="00F342D4" w:rsidRPr="003F6DA8" w:rsidRDefault="00F342D4">
            <w:pPr>
              <w:rPr>
                <w:lang w:val="ru-RU"/>
              </w:rPr>
            </w:pPr>
          </w:p>
        </w:tc>
        <w:tc>
          <w:tcPr>
            <w:tcW w:w="697" w:type="dxa"/>
          </w:tcPr>
          <w:p w:rsidR="00F342D4" w:rsidRPr="003F6DA8" w:rsidRDefault="00F342D4">
            <w:pPr>
              <w:rPr>
                <w:lang w:val="ru-RU"/>
              </w:rPr>
            </w:pPr>
          </w:p>
        </w:tc>
        <w:tc>
          <w:tcPr>
            <w:tcW w:w="3970" w:type="dxa"/>
          </w:tcPr>
          <w:p w:rsidR="00F342D4" w:rsidRPr="003F6DA8" w:rsidRDefault="00F342D4">
            <w:pPr>
              <w:rPr>
                <w:lang w:val="ru-RU"/>
              </w:rPr>
            </w:pPr>
          </w:p>
        </w:tc>
        <w:tc>
          <w:tcPr>
            <w:tcW w:w="4679" w:type="dxa"/>
          </w:tcPr>
          <w:p w:rsidR="00F342D4" w:rsidRPr="003F6DA8" w:rsidRDefault="00F342D4">
            <w:pPr>
              <w:rPr>
                <w:lang w:val="ru-RU"/>
              </w:rPr>
            </w:pPr>
          </w:p>
        </w:tc>
        <w:tc>
          <w:tcPr>
            <w:tcW w:w="1007" w:type="dxa"/>
            <w:shd w:val="clear" w:color="C0C0C0" w:fill="FFFFFF"/>
            <w:tcMar>
              <w:left w:w="34" w:type="dxa"/>
              <w:right w:w="34" w:type="dxa"/>
            </w:tcMar>
          </w:tcPr>
          <w:p w:rsidR="00F342D4" w:rsidRDefault="003F6D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Default="00F342D4"/>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3F6DA8">
              <w:rPr>
                <w:rFonts w:ascii="Times New Roman" w:hAnsi="Times New Roman" w:cs="Times New Roman"/>
                <w:color w:val="000000"/>
                <w:sz w:val="19"/>
                <w:szCs w:val="19"/>
                <w:lang w:val="ru-RU"/>
              </w:rPr>
              <w:t>МИИТа</w:t>
            </w:r>
            <w:proofErr w:type="spellEnd"/>
            <w:r w:rsidRPr="003F6DA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F6DA8">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3F6DA8">
              <w:rPr>
                <w:rFonts w:ascii="Times New Roman" w:hAnsi="Times New Roman" w:cs="Times New Roman"/>
                <w:color w:val="000000"/>
                <w:sz w:val="19"/>
                <w:szCs w:val="19"/>
                <w:lang w:val="ru-RU"/>
              </w:rPr>
              <w:t>/</w:t>
            </w:r>
          </w:p>
        </w:tc>
      </w:tr>
      <w:tr w:rsidR="00F342D4" w:rsidRPr="004306D7">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3F6DA8">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w:t>
            </w:r>
          </w:p>
        </w:tc>
      </w:tr>
      <w:tr w:rsidR="00F342D4" w:rsidRPr="004306D7">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F342D4" w:rsidRPr="003F6DA8" w:rsidRDefault="00F342D4">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8. Электронный каталог НТБ ДВГУПС Адрес:</w:t>
            </w:r>
            <w:r>
              <w:rPr>
                <w:rFonts w:ascii="Times New Roman" w:hAnsi="Times New Roman" w:cs="Times New Roman"/>
                <w:color w:val="000000"/>
                <w:sz w:val="19"/>
                <w:szCs w:val="19"/>
              </w:rPr>
              <w:t>http</w:t>
            </w:r>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3F6DA8">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3F6DA8">
              <w:rPr>
                <w:rFonts w:ascii="Times New Roman" w:hAnsi="Times New Roman" w:cs="Times New Roman"/>
                <w:color w:val="000000"/>
                <w:sz w:val="19"/>
                <w:szCs w:val="19"/>
                <w:lang w:val="ru-RU"/>
              </w:rPr>
              <w:t>/</w:t>
            </w:r>
          </w:p>
        </w:tc>
      </w:tr>
      <w:tr w:rsidR="00F342D4" w:rsidRPr="004306D7">
        <w:trPr>
          <w:trHeight w:hRule="exact" w:val="145"/>
        </w:trPr>
        <w:tc>
          <w:tcPr>
            <w:tcW w:w="439" w:type="dxa"/>
          </w:tcPr>
          <w:p w:rsidR="00F342D4" w:rsidRPr="003F6DA8" w:rsidRDefault="00F342D4">
            <w:pPr>
              <w:rPr>
                <w:lang w:val="ru-RU"/>
              </w:rPr>
            </w:pPr>
          </w:p>
        </w:tc>
        <w:tc>
          <w:tcPr>
            <w:tcW w:w="697" w:type="dxa"/>
          </w:tcPr>
          <w:p w:rsidR="00F342D4" w:rsidRPr="003F6DA8" w:rsidRDefault="00F342D4">
            <w:pPr>
              <w:rPr>
                <w:lang w:val="ru-RU"/>
              </w:rPr>
            </w:pPr>
          </w:p>
        </w:tc>
        <w:tc>
          <w:tcPr>
            <w:tcW w:w="3970" w:type="dxa"/>
          </w:tcPr>
          <w:p w:rsidR="00F342D4" w:rsidRPr="003F6DA8" w:rsidRDefault="00F342D4">
            <w:pPr>
              <w:rPr>
                <w:lang w:val="ru-RU"/>
              </w:rPr>
            </w:pPr>
          </w:p>
        </w:tc>
        <w:tc>
          <w:tcPr>
            <w:tcW w:w="4679"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F342D4">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F342D4" w:rsidRPr="004306D7">
        <w:trPr>
          <w:trHeight w:hRule="exact" w:val="1456"/>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2218</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8"/>
                <w:szCs w:val="18"/>
                <w:lang w:val="ru-RU"/>
              </w:rPr>
            </w:pPr>
            <w:r w:rsidRPr="003F6DA8">
              <w:rPr>
                <w:rFonts w:ascii="Times New Roman" w:hAnsi="Times New Roman" w:cs="Times New Roman"/>
                <w:color w:val="000000"/>
                <w:sz w:val="18"/>
                <w:szCs w:val="18"/>
                <w:lang w:val="ru-RU"/>
              </w:rPr>
              <w:t>Учебная аудитория</w:t>
            </w:r>
          </w:p>
          <w:p w:rsidR="00F342D4" w:rsidRPr="003F6DA8" w:rsidRDefault="003F6DA8">
            <w:pPr>
              <w:spacing w:after="0" w:line="240" w:lineRule="auto"/>
              <w:rPr>
                <w:sz w:val="18"/>
                <w:szCs w:val="18"/>
                <w:lang w:val="ru-RU"/>
              </w:rPr>
            </w:pPr>
            <w:r w:rsidRPr="003F6DA8">
              <w:rPr>
                <w:rFonts w:ascii="Times New Roman" w:hAnsi="Times New Roman" w:cs="Times New Roman"/>
                <w:color w:val="000000"/>
                <w:sz w:val="18"/>
                <w:szCs w:val="18"/>
                <w:lang w:val="ru-RU"/>
              </w:rPr>
              <w:t>«Социально-гуманитарные дисциплины»</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8"/>
                <w:szCs w:val="18"/>
                <w:lang w:val="ru-RU"/>
              </w:rPr>
            </w:pPr>
            <w:r w:rsidRPr="003F6DA8">
              <w:rPr>
                <w:rFonts w:ascii="Times New Roman" w:hAnsi="Times New Roman" w:cs="Times New Roman"/>
                <w:color w:val="000000"/>
                <w:sz w:val="18"/>
                <w:szCs w:val="18"/>
                <w:lang w:val="ru-RU"/>
              </w:rPr>
              <w:t xml:space="preserve">меловая доска, столы, стулья. Стенд№1 Система органов государственной власти </w:t>
            </w:r>
            <w:r>
              <w:rPr>
                <w:rFonts w:ascii="Times New Roman" w:hAnsi="Times New Roman" w:cs="Times New Roman"/>
                <w:color w:val="000000"/>
                <w:sz w:val="18"/>
                <w:szCs w:val="18"/>
              </w:rPr>
              <w:t>IX</w:t>
            </w:r>
            <w:r w:rsidRPr="003F6DA8">
              <w:rPr>
                <w:rFonts w:ascii="Times New Roman" w:hAnsi="Times New Roman" w:cs="Times New Roman"/>
                <w:color w:val="000000"/>
                <w:sz w:val="18"/>
                <w:szCs w:val="18"/>
                <w:lang w:val="ru-RU"/>
              </w:rPr>
              <w:t xml:space="preserve">-начало </w:t>
            </w:r>
            <w:r>
              <w:rPr>
                <w:rFonts w:ascii="Times New Roman" w:hAnsi="Times New Roman" w:cs="Times New Roman"/>
                <w:color w:val="000000"/>
                <w:sz w:val="18"/>
                <w:szCs w:val="18"/>
              </w:rPr>
              <w:t>XII</w:t>
            </w:r>
            <w:proofErr w:type="gramStart"/>
            <w:r w:rsidRPr="003F6DA8">
              <w:rPr>
                <w:rFonts w:ascii="Times New Roman" w:hAnsi="Times New Roman" w:cs="Times New Roman"/>
                <w:color w:val="000000"/>
                <w:sz w:val="18"/>
                <w:szCs w:val="18"/>
                <w:lang w:val="ru-RU"/>
              </w:rPr>
              <w:t>в</w:t>
            </w:r>
            <w:proofErr w:type="gramEnd"/>
            <w:r w:rsidRPr="003F6DA8">
              <w:rPr>
                <w:rFonts w:ascii="Times New Roman" w:hAnsi="Times New Roman" w:cs="Times New Roman"/>
                <w:color w:val="000000"/>
                <w:sz w:val="18"/>
                <w:szCs w:val="18"/>
                <w:lang w:val="ru-RU"/>
              </w:rPr>
              <w:t xml:space="preserve">., Раннефеодальная монархи. Стенд №2 Органы власти и управления во </w:t>
            </w:r>
            <w:r>
              <w:rPr>
                <w:rFonts w:ascii="Times New Roman" w:hAnsi="Times New Roman" w:cs="Times New Roman"/>
                <w:color w:val="000000"/>
                <w:sz w:val="18"/>
                <w:szCs w:val="18"/>
              </w:rPr>
              <w:t>II</w:t>
            </w:r>
            <w:r w:rsidRPr="003F6DA8">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XVI</w:t>
            </w:r>
            <w:r w:rsidRPr="003F6DA8">
              <w:rPr>
                <w:rFonts w:ascii="Times New Roman" w:hAnsi="Times New Roman" w:cs="Times New Roman"/>
                <w:color w:val="000000"/>
                <w:sz w:val="18"/>
                <w:szCs w:val="18"/>
                <w:lang w:val="ru-RU"/>
              </w:rPr>
              <w:t>в.,</w:t>
            </w:r>
            <w:proofErr w:type="gramStart"/>
            <w:r w:rsidRPr="003F6DA8">
              <w:rPr>
                <w:rFonts w:ascii="Times New Roman" w:hAnsi="Times New Roman" w:cs="Times New Roman"/>
                <w:color w:val="000000"/>
                <w:sz w:val="18"/>
                <w:szCs w:val="18"/>
                <w:lang w:val="ru-RU"/>
              </w:rPr>
              <w:t xml:space="preserve"> .</w:t>
            </w:r>
            <w:proofErr w:type="gramEnd"/>
            <w:r w:rsidRPr="003F6DA8">
              <w:rPr>
                <w:rFonts w:ascii="Times New Roman" w:hAnsi="Times New Roman" w:cs="Times New Roman"/>
                <w:color w:val="000000"/>
                <w:sz w:val="18"/>
                <w:szCs w:val="18"/>
                <w:lang w:val="ru-RU"/>
              </w:rPr>
              <w:t xml:space="preserve"> четверти </w:t>
            </w:r>
            <w:r>
              <w:rPr>
                <w:rFonts w:ascii="Times New Roman" w:hAnsi="Times New Roman" w:cs="Times New Roman"/>
                <w:color w:val="000000"/>
                <w:sz w:val="18"/>
                <w:szCs w:val="18"/>
              </w:rPr>
              <w:t>XVIII</w:t>
            </w:r>
            <w:r w:rsidRPr="003F6DA8">
              <w:rPr>
                <w:rFonts w:ascii="Times New Roman" w:hAnsi="Times New Roman" w:cs="Times New Roman"/>
                <w:color w:val="000000"/>
                <w:sz w:val="18"/>
                <w:szCs w:val="18"/>
                <w:lang w:val="ru-RU"/>
              </w:rPr>
              <w:t xml:space="preserve">в. Стенд №4 Система высшего и центрального управления в Российской империи в </w:t>
            </w:r>
            <w:r>
              <w:rPr>
                <w:rFonts w:ascii="Times New Roman" w:hAnsi="Times New Roman" w:cs="Times New Roman"/>
                <w:color w:val="000000"/>
                <w:sz w:val="18"/>
                <w:szCs w:val="18"/>
              </w:rPr>
              <w:t>I</w:t>
            </w:r>
            <w:r w:rsidRPr="003F6DA8">
              <w:rPr>
                <w:rFonts w:ascii="Times New Roman" w:hAnsi="Times New Roman" w:cs="Times New Roman"/>
                <w:color w:val="000000"/>
                <w:sz w:val="18"/>
                <w:szCs w:val="18"/>
                <w:lang w:val="ru-RU"/>
              </w:rPr>
              <w:t xml:space="preserve"> полов </w:t>
            </w:r>
            <w:r>
              <w:rPr>
                <w:rFonts w:ascii="Times New Roman" w:hAnsi="Times New Roman" w:cs="Times New Roman"/>
                <w:color w:val="000000"/>
                <w:sz w:val="18"/>
                <w:szCs w:val="18"/>
              </w:rPr>
              <w:t>XIX</w:t>
            </w:r>
            <w:r w:rsidRPr="003F6DA8">
              <w:rPr>
                <w:rFonts w:ascii="Times New Roman" w:hAnsi="Times New Roman" w:cs="Times New Roman"/>
                <w:color w:val="000000"/>
                <w:sz w:val="18"/>
                <w:szCs w:val="18"/>
                <w:lang w:val="ru-RU"/>
              </w:rPr>
              <w:t>в</w:t>
            </w:r>
            <w:proofErr w:type="gramStart"/>
            <w:r w:rsidRPr="003F6DA8">
              <w:rPr>
                <w:rFonts w:ascii="Times New Roman" w:hAnsi="Times New Roman" w:cs="Times New Roman"/>
                <w:color w:val="000000"/>
                <w:sz w:val="18"/>
                <w:szCs w:val="18"/>
                <w:lang w:val="ru-RU"/>
              </w:rPr>
              <w:t>.С</w:t>
            </w:r>
            <w:proofErr w:type="gramEnd"/>
            <w:r w:rsidRPr="003F6DA8">
              <w:rPr>
                <w:rFonts w:ascii="Times New Roman" w:hAnsi="Times New Roman" w:cs="Times New Roman"/>
                <w:color w:val="000000"/>
                <w:sz w:val="18"/>
                <w:szCs w:val="18"/>
                <w:lang w:val="ru-RU"/>
              </w:rPr>
              <w:t xml:space="preserve">тенд №5 Система высшего и центрального управления в начале </w:t>
            </w:r>
            <w:r>
              <w:rPr>
                <w:rFonts w:ascii="Times New Roman" w:hAnsi="Times New Roman" w:cs="Times New Roman"/>
                <w:color w:val="000000"/>
                <w:sz w:val="18"/>
                <w:szCs w:val="18"/>
              </w:rPr>
              <w:t>XX</w:t>
            </w:r>
            <w:r w:rsidRPr="003F6DA8">
              <w:rPr>
                <w:rFonts w:ascii="Times New Roman" w:hAnsi="Times New Roman" w:cs="Times New Roman"/>
                <w:color w:val="000000"/>
                <w:sz w:val="18"/>
                <w:szCs w:val="18"/>
                <w:lang w:val="ru-RU"/>
              </w:rPr>
              <w:t xml:space="preserve"> в.(февраль1906-февраль 1917) Стенд №6 Распад СССР: предпосылки и последствия.</w:t>
            </w:r>
          </w:p>
        </w:tc>
      </w:tr>
      <w:tr w:rsidR="00F342D4" w:rsidRPr="004306D7">
        <w:trPr>
          <w:trHeight w:hRule="exact" w:val="645"/>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Default="003F6DA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xml:space="preserve"> СПО) 315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8"/>
                <w:szCs w:val="18"/>
                <w:lang w:val="ru-RU"/>
              </w:rPr>
            </w:pPr>
            <w:r w:rsidRPr="003F6DA8">
              <w:rPr>
                <w:rFonts w:ascii="Times New Roman" w:hAnsi="Times New Roman" w:cs="Times New Roman"/>
                <w:color w:val="000000"/>
                <w:sz w:val="18"/>
                <w:szCs w:val="18"/>
                <w:lang w:val="ru-RU"/>
              </w:rPr>
              <w:t>Библиотека, читальный зал с выходом в сеть Интернет</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8"/>
                <w:szCs w:val="18"/>
                <w:lang w:val="ru-RU"/>
              </w:rPr>
            </w:pPr>
            <w:proofErr w:type="spellStart"/>
            <w:r w:rsidRPr="003F6DA8">
              <w:rPr>
                <w:rFonts w:ascii="Times New Roman" w:hAnsi="Times New Roman" w:cs="Times New Roman"/>
                <w:color w:val="000000"/>
                <w:sz w:val="18"/>
                <w:szCs w:val="18"/>
                <w:lang w:val="ru-RU"/>
              </w:rPr>
              <w:t>Компьтеры</w:t>
            </w:r>
            <w:proofErr w:type="spellEnd"/>
            <w:r w:rsidRPr="003F6DA8">
              <w:rPr>
                <w:rFonts w:ascii="Times New Roman" w:hAnsi="Times New Roman" w:cs="Times New Roman"/>
                <w:color w:val="000000"/>
                <w:sz w:val="18"/>
                <w:szCs w:val="18"/>
                <w:lang w:val="ru-RU"/>
              </w:rPr>
              <w:t xml:space="preserve"> с выходом в сеть Интернет, столы для занятий, нормативная документация, стенды, учебная, художественная литература, периодические издания</w:t>
            </w:r>
          </w:p>
        </w:tc>
      </w:tr>
      <w:tr w:rsidR="00F342D4" w:rsidRPr="004306D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F342D4">
            <w:pPr>
              <w:rPr>
                <w:lang w:val="ru-RU"/>
              </w:rPr>
            </w:pPr>
          </w:p>
        </w:tc>
      </w:tr>
      <w:tr w:rsidR="00F342D4" w:rsidRPr="004306D7">
        <w:trPr>
          <w:trHeight w:hRule="exact" w:val="277"/>
        </w:trPr>
        <w:tc>
          <w:tcPr>
            <w:tcW w:w="439" w:type="dxa"/>
          </w:tcPr>
          <w:p w:rsidR="00F342D4" w:rsidRPr="003F6DA8" w:rsidRDefault="00F342D4">
            <w:pPr>
              <w:rPr>
                <w:lang w:val="ru-RU"/>
              </w:rPr>
            </w:pPr>
          </w:p>
        </w:tc>
        <w:tc>
          <w:tcPr>
            <w:tcW w:w="697" w:type="dxa"/>
          </w:tcPr>
          <w:p w:rsidR="00F342D4" w:rsidRPr="003F6DA8" w:rsidRDefault="00F342D4">
            <w:pPr>
              <w:rPr>
                <w:lang w:val="ru-RU"/>
              </w:rPr>
            </w:pPr>
          </w:p>
        </w:tc>
        <w:tc>
          <w:tcPr>
            <w:tcW w:w="3970" w:type="dxa"/>
          </w:tcPr>
          <w:p w:rsidR="00F342D4" w:rsidRPr="003F6DA8" w:rsidRDefault="00F342D4">
            <w:pPr>
              <w:rPr>
                <w:lang w:val="ru-RU"/>
              </w:rPr>
            </w:pPr>
          </w:p>
        </w:tc>
        <w:tc>
          <w:tcPr>
            <w:tcW w:w="4679" w:type="dxa"/>
          </w:tcPr>
          <w:p w:rsidR="00F342D4" w:rsidRPr="003F6DA8" w:rsidRDefault="00F342D4">
            <w:pPr>
              <w:rPr>
                <w:lang w:val="ru-RU"/>
              </w:rPr>
            </w:pPr>
          </w:p>
        </w:tc>
        <w:tc>
          <w:tcPr>
            <w:tcW w:w="993" w:type="dxa"/>
          </w:tcPr>
          <w:p w:rsidR="00F342D4" w:rsidRPr="003F6DA8" w:rsidRDefault="00F342D4">
            <w:pPr>
              <w:rPr>
                <w:lang w:val="ru-RU"/>
              </w:rPr>
            </w:pPr>
          </w:p>
        </w:tc>
      </w:tr>
      <w:tr w:rsidR="00F342D4" w:rsidRPr="004306D7">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F342D4" w:rsidRPr="003F6DA8" w:rsidRDefault="003F6DA8">
            <w:pPr>
              <w:spacing w:after="0" w:line="240" w:lineRule="auto"/>
              <w:jc w:val="center"/>
              <w:rPr>
                <w:sz w:val="19"/>
                <w:szCs w:val="19"/>
                <w:lang w:val="ru-RU"/>
              </w:rPr>
            </w:pPr>
            <w:r w:rsidRPr="003F6DA8">
              <w:rPr>
                <w:rFonts w:ascii="Times New Roman" w:hAnsi="Times New Roman" w:cs="Times New Roman"/>
                <w:b/>
                <w:color w:val="000000"/>
                <w:sz w:val="19"/>
                <w:szCs w:val="19"/>
                <w:lang w:val="ru-RU"/>
              </w:rPr>
              <w:t xml:space="preserve">8. МЕТОДИЧЕСКИЕ МАТЕРИАЛЫ ДЛЯ </w:t>
            </w:r>
            <w:proofErr w:type="gramStart"/>
            <w:r w:rsidRPr="003F6DA8">
              <w:rPr>
                <w:rFonts w:ascii="Times New Roman" w:hAnsi="Times New Roman" w:cs="Times New Roman"/>
                <w:b/>
                <w:color w:val="000000"/>
                <w:sz w:val="19"/>
                <w:szCs w:val="19"/>
                <w:lang w:val="ru-RU"/>
              </w:rPr>
              <w:t>ОБУЧАЮЩИХСЯ</w:t>
            </w:r>
            <w:proofErr w:type="gramEnd"/>
            <w:r w:rsidRPr="003F6DA8">
              <w:rPr>
                <w:rFonts w:ascii="Times New Roman" w:hAnsi="Times New Roman" w:cs="Times New Roman"/>
                <w:b/>
                <w:color w:val="000000"/>
                <w:sz w:val="19"/>
                <w:szCs w:val="19"/>
                <w:lang w:val="ru-RU"/>
              </w:rPr>
              <w:t xml:space="preserve"> ПО ОСВОЕНИЮ ДИСЦИПЛИНЫ (МОДУЛЯ)</w:t>
            </w:r>
          </w:p>
        </w:tc>
      </w:tr>
      <w:tr w:rsidR="00F342D4" w:rsidRPr="004306D7">
        <w:trPr>
          <w:trHeight w:hRule="exact" w:val="9636"/>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Работа </w:t>
            </w:r>
            <w:proofErr w:type="gramStart"/>
            <w:r w:rsidRPr="003F6DA8">
              <w:rPr>
                <w:rFonts w:ascii="Times New Roman" w:hAnsi="Times New Roman" w:cs="Times New Roman"/>
                <w:color w:val="000000"/>
                <w:sz w:val="19"/>
                <w:szCs w:val="19"/>
                <w:lang w:val="ru-RU"/>
              </w:rPr>
              <w:t>обучающихся</w:t>
            </w:r>
            <w:proofErr w:type="gramEnd"/>
            <w:r w:rsidRPr="003F6DA8">
              <w:rPr>
                <w:rFonts w:ascii="Times New Roman" w:hAnsi="Times New Roman" w:cs="Times New Roman"/>
                <w:color w:val="000000"/>
                <w:sz w:val="19"/>
                <w:szCs w:val="19"/>
                <w:lang w:val="ru-RU"/>
              </w:rPr>
              <w:t xml:space="preserve"> организована с учетом времени изучения той или иной темы по учебному плану. Основной формой </w:t>
            </w:r>
            <w:proofErr w:type="gramStart"/>
            <w:r w:rsidRPr="003F6DA8">
              <w:rPr>
                <w:rFonts w:ascii="Times New Roman" w:hAnsi="Times New Roman" w:cs="Times New Roman"/>
                <w:color w:val="000000"/>
                <w:sz w:val="19"/>
                <w:szCs w:val="19"/>
                <w:lang w:val="ru-RU"/>
              </w:rPr>
              <w:t>контроля за</w:t>
            </w:r>
            <w:proofErr w:type="gramEnd"/>
            <w:r w:rsidRPr="003F6DA8">
              <w:rPr>
                <w:rFonts w:ascii="Times New Roman" w:hAnsi="Times New Roman" w:cs="Times New Roman"/>
                <w:color w:val="000000"/>
                <w:sz w:val="19"/>
                <w:szCs w:val="19"/>
                <w:lang w:val="ru-RU"/>
              </w:rPr>
              <w:t xml:space="preserve"> самостоятельной работой студента являются практические занятия, а также еженедельные консультации преподавателя.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Для успешного освоения дисциплины обучающийся в течение семестра должен выполнить следующие задания: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рассказ о себе (</w:t>
            </w:r>
            <w:proofErr w:type="spellStart"/>
            <w:r w:rsidRPr="003F6DA8">
              <w:rPr>
                <w:rFonts w:ascii="Times New Roman" w:hAnsi="Times New Roman" w:cs="Times New Roman"/>
                <w:color w:val="000000"/>
                <w:sz w:val="19"/>
                <w:szCs w:val="19"/>
                <w:lang w:val="ru-RU"/>
              </w:rPr>
              <w:t>самопрезентация</w:t>
            </w:r>
            <w:proofErr w:type="spellEnd"/>
            <w:r w:rsidRPr="003F6DA8">
              <w:rPr>
                <w:rFonts w:ascii="Times New Roman" w:hAnsi="Times New Roman" w:cs="Times New Roman"/>
                <w:color w:val="000000"/>
                <w:sz w:val="19"/>
                <w:szCs w:val="19"/>
                <w:lang w:val="ru-RU"/>
              </w:rPr>
              <w:t>);</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информационное выступление по выбранной теме;</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убеждающее выступление по выбранной проблеме;</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публичное обсуждение проблемы в рамках командной игры.</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Критерии  оценивания эффективности публичного выступления: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1. Регламент</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2. Композиция выступления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3. Культура речи и невербальное поведение</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4. Драматизм</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5. Диалогичность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6. Эмоциональность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7. Понятность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8. Оригинальность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ОСНОВНЫЕ ПРИЗНАКИ ЭФФЕКТИВНОЙ РЕЧИ: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правильность (в речи должны соблюдаться нормы русского литературного языка; допущенные оратором речевые ошибки подрывают базовое доверие к нему аудитории);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выразительность (речевые средства должны максимально точно передавать не только мысли, но и чувства, эмоции оратора);</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логичность (речь оратора должна быть четко структурирована, все компоненты речи должны быть взаимосвязаны);</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понятность (речь должна состоять из общепонятных слов в общепринятых сочетаниях, по возможности не включать абстрактных, заимствованных и других слов, которые могут быть не ясны аудитории);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чёткость (не должно быть никаких физических помех для восприятия речи: говорить нужно в среднем темпе, достаточно громко, правильно выговаривая все звуки, интонационно подчёркивая необходимые смысловые части);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чистота (речь оратора должна быть защищена от слов и звуков-паразитов, вульгаризмов, сленга и т.д.);</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уместность (языковые средства должны быть адекватны цели и ситуации общения).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И, наконец, важнейшим качеством речи является ее оригинальность. В каждой публичной речи должна быть своя «изюминка», должно быть что-то особенное, неповторимое, что поразит аудиторию, вызовет  удивление и восторг. Задача оратора (как и писателя, журналиста, художника и др.) – найти свой стиль в речи, свою неповторимую манеру. Д. Карнеги подчёркивал: «Самое драгоценное  для оратора – его индивидуальность, лелейте её и берегите!»</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ОСНОВНЫЕ ТРЕБОВАНИЯ К ПУБЛИЧНОМУ ВЫСТУПЛЕНИЮ</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первое – продуманное начало и завершение речи.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Это требование связано с так называемым «законом края» («эффектом края»), который гласит: лучше всего аудитория запоминает начало и завершение речи. Следовательно, вступительная и заключительная части публичной речи должны быть особенно энергичными, оригинальными и яркими, а для этого они должны быть тщательно продуманы.</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второе – драматизм.</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Каждому публичному выступлению должен быть присущ драматизм. Под драматизмом понимается эмоциональное напряжение, связанное с конфликтом. Без конфликта невозможно представить себе ни одно художественное произведение. </w:t>
            </w:r>
            <w:proofErr w:type="gramStart"/>
            <w:r w:rsidRPr="003F6DA8">
              <w:rPr>
                <w:rFonts w:ascii="Times New Roman" w:hAnsi="Times New Roman" w:cs="Times New Roman"/>
                <w:color w:val="000000"/>
                <w:sz w:val="19"/>
                <w:szCs w:val="19"/>
                <w:lang w:val="ru-RU"/>
              </w:rPr>
              <w:t>В основе сюжета всегда лежит определённый конфликт (добра и зла, долга и чувства, внутренних побуждений и внешних</w:t>
            </w:r>
            <w:proofErr w:type="gramEnd"/>
          </w:p>
        </w:tc>
      </w:tr>
    </w:tbl>
    <w:p w:rsidR="00F342D4" w:rsidRPr="003F6DA8" w:rsidRDefault="003F6DA8">
      <w:pPr>
        <w:rPr>
          <w:sz w:val="0"/>
          <w:szCs w:val="0"/>
          <w:lang w:val="ru-RU"/>
        </w:rPr>
      </w:pPr>
      <w:r w:rsidRPr="003F6DA8">
        <w:rPr>
          <w:lang w:val="ru-RU"/>
        </w:rPr>
        <w:br w:type="page"/>
      </w:r>
    </w:p>
    <w:tbl>
      <w:tblPr>
        <w:tblW w:w="0" w:type="auto"/>
        <w:tblCellMar>
          <w:left w:w="0" w:type="dxa"/>
          <w:right w:w="0" w:type="dxa"/>
        </w:tblCellMar>
        <w:tblLook w:val="04A0"/>
      </w:tblPr>
      <w:tblGrid>
        <w:gridCol w:w="9268"/>
        <w:gridCol w:w="972"/>
      </w:tblGrid>
      <w:tr w:rsidR="00F342D4">
        <w:trPr>
          <w:trHeight w:hRule="exact" w:val="416"/>
        </w:trPr>
        <w:tc>
          <w:tcPr>
            <w:tcW w:w="9782" w:type="dxa"/>
          </w:tcPr>
          <w:p w:rsidR="00F342D4" w:rsidRPr="003F6DA8" w:rsidRDefault="00F342D4">
            <w:pPr>
              <w:rPr>
                <w:lang w:val="ru-RU"/>
              </w:rPr>
            </w:pPr>
          </w:p>
        </w:tc>
        <w:tc>
          <w:tcPr>
            <w:tcW w:w="1007" w:type="dxa"/>
            <w:shd w:val="clear" w:color="C0C0C0" w:fill="FFFFFF"/>
            <w:tcMar>
              <w:left w:w="34" w:type="dxa"/>
              <w:right w:w="34" w:type="dxa"/>
            </w:tcMar>
          </w:tcPr>
          <w:p w:rsidR="00F342D4" w:rsidRDefault="003F6DA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F342D4" w:rsidRPr="004306D7">
        <w:trPr>
          <w:trHeight w:hRule="exact" w:val="14322"/>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обстоятельств и т.д.). В публичном выступлении драматизм может присутствовать в драматичной истории («сюжетный драматизм») или в столкновении различных точек зрения, позиций, подходов, концепций («идейный драматизм»). В обоих случаях внимание аудитории активизируется, что ведёт к повышению эффективности публичного выступления.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третье – диалогичность.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Хороший монолог всегда должен стремиться к диалогу. Существует множество способов </w:t>
            </w:r>
            <w:proofErr w:type="spellStart"/>
            <w:r w:rsidRPr="003F6DA8">
              <w:rPr>
                <w:rFonts w:ascii="Times New Roman" w:hAnsi="Times New Roman" w:cs="Times New Roman"/>
                <w:color w:val="000000"/>
                <w:sz w:val="19"/>
                <w:szCs w:val="19"/>
                <w:lang w:val="ru-RU"/>
              </w:rPr>
              <w:t>диалогизации</w:t>
            </w:r>
            <w:proofErr w:type="spellEnd"/>
            <w:r w:rsidRPr="003F6DA8">
              <w:rPr>
                <w:rFonts w:ascii="Times New Roman" w:hAnsi="Times New Roman" w:cs="Times New Roman"/>
                <w:color w:val="000000"/>
                <w:sz w:val="19"/>
                <w:szCs w:val="19"/>
                <w:lang w:val="ru-RU"/>
              </w:rPr>
              <w:t xml:space="preserve"> пространства монологической публичной речи. Во время выступления можно обращаться к аудитории в целом или к конкретному слушателю с вопросом, давать задание (вспомните, представьте, посчитайте, посмотрите, продолжите фразу и т.д.). Часто прибегают ораторы и к вопросно-ответной форме изложения материала, т.е. задают вопрос и сами на него отвечают. </w:t>
            </w:r>
            <w:proofErr w:type="spellStart"/>
            <w:r w:rsidRPr="003F6DA8">
              <w:rPr>
                <w:rFonts w:ascii="Times New Roman" w:hAnsi="Times New Roman" w:cs="Times New Roman"/>
                <w:color w:val="000000"/>
                <w:sz w:val="19"/>
                <w:szCs w:val="19"/>
                <w:lang w:val="ru-RU"/>
              </w:rPr>
              <w:t>Диалогизации</w:t>
            </w:r>
            <w:proofErr w:type="spellEnd"/>
            <w:r w:rsidRPr="003F6DA8">
              <w:rPr>
                <w:rFonts w:ascii="Times New Roman" w:hAnsi="Times New Roman" w:cs="Times New Roman"/>
                <w:color w:val="000000"/>
                <w:sz w:val="19"/>
                <w:szCs w:val="19"/>
                <w:lang w:val="ru-RU"/>
              </w:rPr>
              <w:t xml:space="preserve"> речи способствуют и риторические вопросы (утверждения и отрицания в форме вопросов).</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четвёртое – установление и поддержание зрительного контакта.</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Это требование непосредственно связано с предыдущим. Для того чтобы аудитория постоянно ощущала обращенность речи именно к ним, оратору нужно в самом начале выступления установить зрительный контакт со своими слушателями, а затем поддерживать его на протяжении всего выступления.</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пятое – сдержанная эмоциональность.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Речь оратора должна быть эмоциональной. Вызвать эмоциональный отклик аудитории можно, только если оратор сам испытывает сильные эмоции и чувства. «Слова, которые рождаются в сердце, доходят до сердца, а те, что рождаются на языке, не идут дальше ушей» (И. </w:t>
            </w:r>
            <w:proofErr w:type="spellStart"/>
            <w:r w:rsidRPr="003F6DA8">
              <w:rPr>
                <w:rFonts w:ascii="Times New Roman" w:hAnsi="Times New Roman" w:cs="Times New Roman"/>
                <w:color w:val="000000"/>
                <w:sz w:val="19"/>
                <w:szCs w:val="19"/>
                <w:lang w:val="ru-RU"/>
              </w:rPr>
              <w:t>Аль-Хусри</w:t>
            </w:r>
            <w:proofErr w:type="spellEnd"/>
            <w:r w:rsidRPr="003F6DA8">
              <w:rPr>
                <w:rFonts w:ascii="Times New Roman" w:hAnsi="Times New Roman" w:cs="Times New Roman"/>
                <w:color w:val="000000"/>
                <w:sz w:val="19"/>
                <w:szCs w:val="19"/>
                <w:lang w:val="ru-RU"/>
              </w:rPr>
              <w:t xml:space="preserve">). </w:t>
            </w:r>
            <w:proofErr w:type="gramStart"/>
            <w:r w:rsidRPr="003F6DA8">
              <w:rPr>
                <w:rFonts w:ascii="Times New Roman" w:hAnsi="Times New Roman" w:cs="Times New Roman"/>
                <w:color w:val="000000"/>
                <w:sz w:val="19"/>
                <w:szCs w:val="19"/>
                <w:lang w:val="ru-RU"/>
              </w:rPr>
              <w:t>Но нужно помнить о том, что несдержанная, неконтролируемая эмоциональность оратора (плач, смех, гнев, волнение, возбуждение и т.д.) пугает аудиторию, ставит её в неловкое положение, заставляет волноваться.</w:t>
            </w:r>
            <w:proofErr w:type="gramEnd"/>
            <w:r w:rsidRPr="003F6DA8">
              <w:rPr>
                <w:rFonts w:ascii="Times New Roman" w:hAnsi="Times New Roman" w:cs="Times New Roman"/>
                <w:color w:val="000000"/>
                <w:sz w:val="19"/>
                <w:szCs w:val="19"/>
                <w:lang w:val="ru-RU"/>
              </w:rPr>
              <w:t xml:space="preserve"> Таким образом, и в выражении эмоций оратору следует руководствоваться чувством меры.</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шестое - разговорность.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Публичная речь должна иметь характер непринуждённой беседы. Д. Карнеги писал: «Хорошее выступление – </w:t>
            </w:r>
            <w:proofErr w:type="gramStart"/>
            <w:r w:rsidRPr="003F6DA8">
              <w:rPr>
                <w:rFonts w:ascii="Times New Roman" w:hAnsi="Times New Roman" w:cs="Times New Roman"/>
                <w:color w:val="000000"/>
                <w:sz w:val="19"/>
                <w:szCs w:val="19"/>
                <w:lang w:val="ru-RU"/>
              </w:rPr>
              <w:t>это</w:t>
            </w:r>
            <w:proofErr w:type="gramEnd"/>
            <w:r w:rsidRPr="003F6DA8">
              <w:rPr>
                <w:rFonts w:ascii="Times New Roman" w:hAnsi="Times New Roman" w:cs="Times New Roman"/>
                <w:color w:val="000000"/>
                <w:sz w:val="19"/>
                <w:szCs w:val="19"/>
                <w:lang w:val="ru-RU"/>
              </w:rPr>
              <w:t xml:space="preserve"> прежде всего разговорный тон и непосредственность, несколько акцентированные. Говорите на заседании объединённого благотворительного фонда так же, как если бы вы разговаривали с Джоном Генри Смитом. Ведь члены фонда – не что иное, как сумма Джонов Генри Смитов». Разговорность – </w:t>
            </w:r>
            <w:proofErr w:type="gramStart"/>
            <w:r w:rsidRPr="003F6DA8">
              <w:rPr>
                <w:rFonts w:ascii="Times New Roman" w:hAnsi="Times New Roman" w:cs="Times New Roman"/>
                <w:color w:val="000000"/>
                <w:sz w:val="19"/>
                <w:szCs w:val="19"/>
                <w:lang w:val="ru-RU"/>
              </w:rPr>
              <w:t>это то</w:t>
            </w:r>
            <w:proofErr w:type="gramEnd"/>
            <w:r w:rsidRPr="003F6DA8">
              <w:rPr>
                <w:rFonts w:ascii="Times New Roman" w:hAnsi="Times New Roman" w:cs="Times New Roman"/>
                <w:color w:val="000000"/>
                <w:sz w:val="19"/>
                <w:szCs w:val="19"/>
                <w:lang w:val="ru-RU"/>
              </w:rPr>
              <w:t xml:space="preserve"> качество речи, благодаря которому во многом создаётся доверительная, тёплая, комфортная атмосфера во время выступления. Требование разговорности предполагает умеренное использование специальных, книжных, иностранных слов, которые могут быть не понятны аудитории и, следовательно, могут создавать коммуникативные барьеры. И напротив, уместные шутки, истории из жизни, лирические отступления способствуют сближению оратора и аудитории.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седьмое -  краткость.</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Эффективная речь должна быть короткой. Краткость выступления – гарантия внимания аудитории. Это объясняется тем, что существуют своеобразные периоды внимания, которые равны примерно 10-15 минутам. Через 10-15 минут внимание аудитории падает, и его нужно активизировать. Существует закон прогрессирующего нетерпения слушателей, который состоит в следующем: чем дольше говорит оратор, тем большее невнимание и нетерпение проявляет аудитория. Следовательно, лучшим выступлением можно считать то, которое длится 10-15 минут, то есть укладывается в период внимания слушателей.</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Требование восьмое - понятность главной мысли.</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Для того чтобы эффективно донести главную мысль до слушателей, оратор должен обязательно её сформулировать и 2-3 раза в разной словесной форме повторить во время выступления. Таким образом, сделать основную мысль понятной можно, следуя известному риторическому совету: расскажи слушателям, что ты собираешься рассказать; в то время как ты уже рассказываешь, разъясни им, что ты рассказываешь, а когда закончил, расскажи им, что ты рассказал.</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Основную идею нужно постараться выразить в словах как можно более кратко и ясно. Точная словесная формулировка главной мысли необходима не только аудитории, но и самому оратору. По справедливому замечанию П. </w:t>
            </w:r>
            <w:proofErr w:type="spellStart"/>
            <w:r w:rsidRPr="003F6DA8">
              <w:rPr>
                <w:rFonts w:ascii="Times New Roman" w:hAnsi="Times New Roman" w:cs="Times New Roman"/>
                <w:color w:val="000000"/>
                <w:sz w:val="19"/>
                <w:szCs w:val="19"/>
                <w:lang w:val="ru-RU"/>
              </w:rPr>
              <w:t>Сопера</w:t>
            </w:r>
            <w:proofErr w:type="spellEnd"/>
            <w:r w:rsidRPr="003F6DA8">
              <w:rPr>
                <w:rFonts w:ascii="Times New Roman" w:hAnsi="Times New Roman" w:cs="Times New Roman"/>
                <w:color w:val="000000"/>
                <w:sz w:val="19"/>
                <w:szCs w:val="19"/>
                <w:lang w:val="ru-RU"/>
              </w:rPr>
              <w:t>, «сам оратор иногда точно не знает, какова его цель, пока не сформулирует её полностью».</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И наконец, важнейшим условием эффективной речи, на котором основаны все перечисленные требования, является следующее: оратор должен иметь, что сказать, и иметь глубокую потребность поделиться этим со своей аудиторией. «Не беспокойтесь о том, как вы выглядите, позабудьте о личных ощущениях: сосредоточьтесь на одном – донести ваши мысли до слушателя» (П. </w:t>
            </w:r>
            <w:proofErr w:type="spellStart"/>
            <w:r w:rsidRPr="003F6DA8">
              <w:rPr>
                <w:rFonts w:ascii="Times New Roman" w:hAnsi="Times New Roman" w:cs="Times New Roman"/>
                <w:color w:val="000000"/>
                <w:sz w:val="19"/>
                <w:szCs w:val="19"/>
                <w:lang w:val="ru-RU"/>
              </w:rPr>
              <w:t>Сопер</w:t>
            </w:r>
            <w:proofErr w:type="spellEnd"/>
            <w:r w:rsidRPr="003F6DA8">
              <w:rPr>
                <w:rFonts w:ascii="Times New Roman" w:hAnsi="Times New Roman" w:cs="Times New Roman"/>
                <w:color w:val="000000"/>
                <w:sz w:val="19"/>
                <w:szCs w:val="19"/>
                <w:lang w:val="ru-RU"/>
              </w:rPr>
              <w:t>).</w:t>
            </w:r>
          </w:p>
          <w:p w:rsidR="00F342D4" w:rsidRPr="003F6DA8" w:rsidRDefault="00F342D4">
            <w:pPr>
              <w:spacing w:after="0" w:line="240" w:lineRule="auto"/>
              <w:rPr>
                <w:sz w:val="19"/>
                <w:szCs w:val="19"/>
                <w:lang w:val="ru-RU"/>
              </w:rPr>
            </w:pP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Для подготовки к промежуточной аттестации студент должен внимательно ознакомиться с перечнем вопросов, вынесенных на зачёт, изучить лекционные конспекты, рекомендуемую основную и дополнительную литературу, вспомнить и систематизировать пройденный учебный материал. Целесообразно сделать краткий план ответа по каждому вопросу (примерные вопросы представлены в Приложении).</w:t>
            </w:r>
          </w:p>
          <w:p w:rsidR="00F342D4" w:rsidRPr="003F6DA8" w:rsidRDefault="00F342D4">
            <w:pPr>
              <w:spacing w:after="0" w:line="240" w:lineRule="auto"/>
              <w:rPr>
                <w:sz w:val="19"/>
                <w:szCs w:val="19"/>
                <w:lang w:val="ru-RU"/>
              </w:rPr>
            </w:pP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F342D4" w:rsidRPr="003F6DA8" w:rsidRDefault="003F6DA8">
            <w:pPr>
              <w:spacing w:after="0" w:line="240" w:lineRule="auto"/>
              <w:rPr>
                <w:sz w:val="19"/>
                <w:szCs w:val="19"/>
                <w:lang w:val="ru-RU"/>
              </w:rPr>
            </w:pPr>
            <w:proofErr w:type="gramStart"/>
            <w:r w:rsidRPr="003F6DA8">
              <w:rPr>
                <w:rFonts w:ascii="Times New Roman" w:hAnsi="Times New Roman" w:cs="Times New Roman"/>
                <w:color w:val="000000"/>
                <w:sz w:val="19"/>
                <w:szCs w:val="19"/>
                <w:lang w:val="ru-RU"/>
              </w:rPr>
              <w:t>Обучение по дисциплине</w:t>
            </w:r>
            <w:proofErr w:type="gramEnd"/>
            <w:r w:rsidRPr="003F6DA8">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3F6DA8">
              <w:rPr>
                <w:rFonts w:ascii="Times New Roman" w:hAnsi="Times New Roman" w:cs="Times New Roman"/>
                <w:color w:val="000000"/>
                <w:sz w:val="19"/>
                <w:szCs w:val="19"/>
                <w:lang w:val="ru-RU"/>
              </w:rPr>
              <w:t>П</w:t>
            </w:r>
            <w:proofErr w:type="gramEnd"/>
            <w:r w:rsidRPr="003F6DA8">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p w:rsidR="00F342D4" w:rsidRPr="003F6DA8" w:rsidRDefault="00F342D4">
            <w:pPr>
              <w:spacing w:after="0" w:line="240" w:lineRule="auto"/>
              <w:rPr>
                <w:sz w:val="19"/>
                <w:szCs w:val="19"/>
                <w:lang w:val="ru-RU"/>
              </w:rPr>
            </w:pP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Проведение учебного процесса может быть организовано:</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3F6DA8">
              <w:rPr>
                <w:rFonts w:ascii="Times New Roman" w:hAnsi="Times New Roman" w:cs="Times New Roman"/>
                <w:color w:val="000000"/>
                <w:sz w:val="19"/>
                <w:szCs w:val="19"/>
                <w:lang w:val="ru-RU"/>
              </w:rPr>
              <w:t>обучающихся</w:t>
            </w:r>
            <w:proofErr w:type="gramEnd"/>
            <w:r w:rsidRPr="003F6DA8">
              <w:rPr>
                <w:rFonts w:ascii="Times New Roman" w:hAnsi="Times New Roman" w:cs="Times New Roman"/>
                <w:color w:val="000000"/>
                <w:sz w:val="19"/>
                <w:szCs w:val="19"/>
                <w:lang w:val="ru-RU"/>
              </w:rPr>
              <w:t xml:space="preserve"> проводится с применением ДОТ.</w:t>
            </w:r>
          </w:p>
          <w:p w:rsidR="00F342D4" w:rsidRPr="003F6DA8" w:rsidRDefault="003F6DA8">
            <w:pPr>
              <w:spacing w:after="0" w:line="240" w:lineRule="auto"/>
              <w:rPr>
                <w:sz w:val="19"/>
                <w:szCs w:val="19"/>
                <w:lang w:val="ru-RU"/>
              </w:rPr>
            </w:pPr>
            <w:r w:rsidRPr="003F6DA8">
              <w:rPr>
                <w:rFonts w:ascii="Times New Roman" w:hAnsi="Times New Roman" w:cs="Times New Roman"/>
                <w:color w:val="000000"/>
                <w:sz w:val="19"/>
                <w:szCs w:val="19"/>
                <w:lang w:val="ru-RU"/>
              </w:rPr>
              <w:t>Вариант 2: Дисциплина реализуется с применением ДОТ.</w:t>
            </w:r>
          </w:p>
        </w:tc>
      </w:tr>
    </w:tbl>
    <w:p w:rsidR="003F6DA8" w:rsidRPr="003F6DA8" w:rsidRDefault="003F6DA8">
      <w:pPr>
        <w:rPr>
          <w:lang w:val="ru-RU"/>
        </w:rPr>
      </w:pPr>
      <w:r w:rsidRPr="003F6DA8">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3F6DA8" w:rsidTr="000636F1">
        <w:trPr>
          <w:trHeight w:hRule="exact" w:val="555"/>
        </w:trPr>
        <w:tc>
          <w:tcPr>
            <w:tcW w:w="5000" w:type="pct"/>
            <w:gridSpan w:val="13"/>
            <w:shd w:val="clear" w:color="000000" w:fill="FFFFFF"/>
            <w:tcMar>
              <w:left w:w="34" w:type="dxa"/>
              <w:right w:w="34" w:type="dxa"/>
            </w:tcMar>
          </w:tcPr>
          <w:p w:rsidR="003F6DA8" w:rsidRPr="003F6DA8" w:rsidRDefault="003F6DA8" w:rsidP="000636F1">
            <w:pPr>
              <w:spacing w:after="0" w:line="240" w:lineRule="auto"/>
              <w:jc w:val="center"/>
              <w:rPr>
                <w:sz w:val="24"/>
                <w:szCs w:val="24"/>
                <w:lang w:val="ru-RU"/>
              </w:rPr>
            </w:pPr>
            <w:r w:rsidRPr="003F6DA8">
              <w:rPr>
                <w:rFonts w:ascii="Arial" w:hAnsi="Arial" w:cs="Arial"/>
                <w:b/>
                <w:color w:val="000000"/>
                <w:sz w:val="24"/>
                <w:szCs w:val="24"/>
                <w:lang w:val="ru-RU"/>
              </w:rPr>
              <w:lastRenderedPageBreak/>
              <w:t>Оценочные материалы при формировании рабочих программ</w:t>
            </w:r>
          </w:p>
          <w:p w:rsidR="003F6DA8" w:rsidRDefault="003F6DA8" w:rsidP="000636F1">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3F6DA8" w:rsidTr="000636F1">
        <w:trPr>
          <w:trHeight w:hRule="exact" w:val="277"/>
        </w:trPr>
        <w:tc>
          <w:tcPr>
            <w:tcW w:w="864" w:type="pct"/>
            <w:gridSpan w:val="2"/>
          </w:tcPr>
          <w:p w:rsidR="003F6DA8" w:rsidRDefault="003F6DA8" w:rsidP="000636F1"/>
        </w:tc>
        <w:tc>
          <w:tcPr>
            <w:tcW w:w="800" w:type="pct"/>
          </w:tcPr>
          <w:p w:rsidR="003F6DA8" w:rsidRDefault="003F6DA8" w:rsidP="000636F1"/>
        </w:tc>
        <w:tc>
          <w:tcPr>
            <w:tcW w:w="208" w:type="pct"/>
          </w:tcPr>
          <w:p w:rsidR="003F6DA8" w:rsidRDefault="003F6DA8" w:rsidP="000636F1"/>
        </w:tc>
        <w:tc>
          <w:tcPr>
            <w:tcW w:w="731" w:type="pct"/>
            <w:gridSpan w:val="3"/>
          </w:tcPr>
          <w:p w:rsidR="003F6DA8" w:rsidRDefault="003F6DA8" w:rsidP="000636F1"/>
        </w:tc>
        <w:tc>
          <w:tcPr>
            <w:tcW w:w="269" w:type="pct"/>
          </w:tcPr>
          <w:p w:rsidR="003F6DA8" w:rsidRDefault="003F6DA8" w:rsidP="000636F1"/>
        </w:tc>
        <w:tc>
          <w:tcPr>
            <w:tcW w:w="1057" w:type="pct"/>
            <w:gridSpan w:val="3"/>
          </w:tcPr>
          <w:p w:rsidR="003F6DA8" w:rsidRDefault="003F6DA8" w:rsidP="000636F1"/>
        </w:tc>
        <w:tc>
          <w:tcPr>
            <w:tcW w:w="1071" w:type="pct"/>
            <w:gridSpan w:val="2"/>
          </w:tcPr>
          <w:p w:rsidR="003F6DA8" w:rsidRDefault="003F6DA8" w:rsidP="000636F1"/>
        </w:tc>
      </w:tr>
      <w:tr w:rsidR="003F6DA8" w:rsidRPr="001D2C9A" w:rsidTr="000636F1">
        <w:trPr>
          <w:trHeight w:hRule="exact" w:val="577"/>
        </w:trPr>
        <w:tc>
          <w:tcPr>
            <w:tcW w:w="2603" w:type="pct"/>
            <w:gridSpan w:val="7"/>
            <w:shd w:val="clear" w:color="000000" w:fill="FFFFFF"/>
            <w:tcMar>
              <w:left w:w="34" w:type="dxa"/>
              <w:right w:w="34" w:type="dxa"/>
            </w:tcMar>
            <w:vAlign w:val="center"/>
          </w:tcPr>
          <w:p w:rsidR="003F6DA8" w:rsidRPr="00F46ECF" w:rsidRDefault="003F6DA8" w:rsidP="000636F1">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vAlign w:val="center"/>
          </w:tcPr>
          <w:p w:rsidR="003F6DA8" w:rsidRPr="00B16E88" w:rsidRDefault="003F6DA8" w:rsidP="000636F1">
            <w:pPr>
              <w:spacing w:after="0" w:line="240" w:lineRule="auto"/>
              <w:rPr>
                <w:sz w:val="24"/>
                <w:szCs w:val="24"/>
              </w:rPr>
            </w:pPr>
            <w:proofErr w:type="spellStart"/>
            <w:r>
              <w:rPr>
                <w:rFonts w:ascii="Arial" w:hAnsi="Arial" w:cs="Arial"/>
                <w:color w:val="000000"/>
                <w:sz w:val="24"/>
                <w:szCs w:val="24"/>
              </w:rPr>
              <w:t>Эксплуатация</w:t>
            </w:r>
            <w:proofErr w:type="spellEnd"/>
            <w:r>
              <w:rPr>
                <w:rFonts w:ascii="Arial" w:hAnsi="Arial" w:cs="Arial"/>
                <w:color w:val="000000"/>
                <w:sz w:val="24"/>
                <w:szCs w:val="24"/>
              </w:rPr>
              <w:t xml:space="preserve"> </w:t>
            </w:r>
            <w:proofErr w:type="spellStart"/>
            <w:r>
              <w:rPr>
                <w:rFonts w:ascii="Arial" w:hAnsi="Arial" w:cs="Arial"/>
                <w:color w:val="000000"/>
                <w:sz w:val="24"/>
                <w:szCs w:val="24"/>
              </w:rPr>
              <w:t>железных</w:t>
            </w:r>
            <w:proofErr w:type="spellEnd"/>
            <w:r>
              <w:rPr>
                <w:rFonts w:ascii="Arial" w:hAnsi="Arial" w:cs="Arial"/>
                <w:color w:val="000000"/>
                <w:sz w:val="24"/>
                <w:szCs w:val="24"/>
              </w:rPr>
              <w:t xml:space="preserve"> </w:t>
            </w:r>
            <w:proofErr w:type="spellStart"/>
            <w:r>
              <w:rPr>
                <w:rFonts w:ascii="Arial" w:hAnsi="Arial" w:cs="Arial"/>
                <w:color w:val="000000"/>
                <w:sz w:val="24"/>
                <w:szCs w:val="24"/>
              </w:rPr>
              <w:t>дорог</w:t>
            </w:r>
            <w:proofErr w:type="spellEnd"/>
          </w:p>
        </w:tc>
      </w:tr>
      <w:tr w:rsidR="003F6DA8" w:rsidRPr="004306D7" w:rsidTr="000636F1">
        <w:trPr>
          <w:trHeight w:hRule="exact" w:val="716"/>
        </w:trPr>
        <w:tc>
          <w:tcPr>
            <w:tcW w:w="1664" w:type="pct"/>
            <w:gridSpan w:val="3"/>
            <w:shd w:val="clear" w:color="000000" w:fill="FFFFFF"/>
            <w:tcMar>
              <w:left w:w="34" w:type="dxa"/>
              <w:right w:w="34" w:type="dxa"/>
            </w:tcMar>
          </w:tcPr>
          <w:p w:rsidR="003F6DA8" w:rsidRDefault="003F6DA8" w:rsidP="000636F1">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36" w:type="pct"/>
            <w:gridSpan w:val="10"/>
            <w:shd w:val="clear" w:color="000000" w:fill="FFFFFF"/>
            <w:tcMar>
              <w:left w:w="34" w:type="dxa"/>
              <w:right w:w="34" w:type="dxa"/>
            </w:tcMar>
          </w:tcPr>
          <w:p w:rsidR="003F6DA8" w:rsidRPr="003F6DA8" w:rsidRDefault="003F6DA8" w:rsidP="000636F1">
            <w:pPr>
              <w:spacing w:after="0" w:line="240" w:lineRule="auto"/>
              <w:rPr>
                <w:rFonts w:ascii="Arial" w:hAnsi="Arial" w:cs="Arial"/>
                <w:sz w:val="20"/>
                <w:szCs w:val="20"/>
                <w:lang w:val="ru-RU"/>
              </w:rPr>
            </w:pPr>
            <w:r w:rsidRPr="003F6DA8">
              <w:rPr>
                <w:rFonts w:ascii="Arial" w:hAnsi="Arial" w:cs="Arial"/>
                <w:sz w:val="20"/>
                <w:szCs w:val="20"/>
                <w:lang w:val="ru-RU"/>
              </w:rPr>
              <w:t>Магистральный транспорт</w:t>
            </w:r>
          </w:p>
          <w:p w:rsidR="003F6DA8" w:rsidRPr="003F6DA8" w:rsidRDefault="003F6DA8" w:rsidP="000636F1">
            <w:pPr>
              <w:spacing w:after="0" w:line="240" w:lineRule="auto"/>
              <w:rPr>
                <w:rFonts w:ascii="Arial" w:hAnsi="Arial" w:cs="Arial"/>
                <w:sz w:val="20"/>
                <w:szCs w:val="20"/>
                <w:lang w:val="ru-RU"/>
              </w:rPr>
            </w:pPr>
            <w:r w:rsidRPr="003F6DA8">
              <w:rPr>
                <w:rFonts w:ascii="Arial" w:hAnsi="Arial" w:cs="Arial"/>
                <w:sz w:val="20"/>
                <w:szCs w:val="20"/>
                <w:lang w:val="ru-RU"/>
              </w:rPr>
              <w:t>Грузовая и коммерческая работа</w:t>
            </w:r>
          </w:p>
        </w:tc>
      </w:tr>
      <w:tr w:rsidR="003F6DA8" w:rsidRPr="004306D7" w:rsidTr="000636F1">
        <w:trPr>
          <w:trHeight w:hRule="exact" w:val="277"/>
        </w:trPr>
        <w:tc>
          <w:tcPr>
            <w:tcW w:w="864" w:type="pct"/>
            <w:gridSpan w:val="2"/>
            <w:shd w:val="clear" w:color="000000" w:fill="FFFFFF"/>
            <w:tcMar>
              <w:left w:w="34" w:type="dxa"/>
              <w:right w:w="34" w:type="dxa"/>
            </w:tcMar>
          </w:tcPr>
          <w:p w:rsidR="003F6DA8" w:rsidRDefault="003F6DA8" w:rsidP="000636F1">
            <w:pPr>
              <w:spacing w:after="0" w:line="240" w:lineRule="auto"/>
              <w:rPr>
                <w:sz w:val="24"/>
                <w:szCs w:val="24"/>
              </w:rPr>
            </w:pPr>
            <w:proofErr w:type="spellStart"/>
            <w:r>
              <w:rPr>
                <w:rFonts w:ascii="Arial" w:hAnsi="Arial" w:cs="Arial"/>
                <w:b/>
                <w:color w:val="000000"/>
                <w:sz w:val="24"/>
                <w:szCs w:val="24"/>
              </w:rPr>
              <w:t>Дисциплина</w:t>
            </w:r>
            <w:proofErr w:type="spellEnd"/>
            <w:r>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3F6DA8" w:rsidRPr="003F6DA8" w:rsidRDefault="003F6DA8" w:rsidP="000636F1">
            <w:pPr>
              <w:spacing w:after="0" w:line="240" w:lineRule="auto"/>
              <w:rPr>
                <w:rFonts w:ascii="Arial" w:hAnsi="Arial" w:cs="Arial"/>
                <w:sz w:val="24"/>
                <w:szCs w:val="24"/>
                <w:lang w:val="ru-RU"/>
              </w:rPr>
            </w:pPr>
            <w:r w:rsidRPr="003F6DA8">
              <w:rPr>
                <w:rFonts w:ascii="Arial" w:hAnsi="Arial" w:cs="Arial"/>
                <w:color w:val="000000"/>
                <w:sz w:val="24"/>
                <w:szCs w:val="24"/>
                <w:lang w:val="ru-RU"/>
              </w:rPr>
              <w:t>Техника публичных выступлений и презентаций</w:t>
            </w:r>
          </w:p>
        </w:tc>
      </w:tr>
      <w:tr w:rsidR="003F6DA8" w:rsidRPr="004306D7" w:rsidTr="000636F1">
        <w:trPr>
          <w:trHeight w:hRule="exact" w:val="427"/>
        </w:trPr>
        <w:tc>
          <w:tcPr>
            <w:tcW w:w="864" w:type="pct"/>
            <w:gridSpan w:val="2"/>
          </w:tcPr>
          <w:p w:rsidR="003F6DA8" w:rsidRPr="003F6DA8" w:rsidRDefault="003F6DA8" w:rsidP="000636F1">
            <w:pPr>
              <w:rPr>
                <w:lang w:val="ru-RU"/>
              </w:rPr>
            </w:pPr>
          </w:p>
        </w:tc>
        <w:tc>
          <w:tcPr>
            <w:tcW w:w="800" w:type="pct"/>
          </w:tcPr>
          <w:p w:rsidR="003F6DA8" w:rsidRPr="003F6DA8" w:rsidRDefault="003F6DA8" w:rsidP="000636F1">
            <w:pPr>
              <w:rPr>
                <w:lang w:val="ru-RU"/>
              </w:rPr>
            </w:pPr>
          </w:p>
        </w:tc>
        <w:tc>
          <w:tcPr>
            <w:tcW w:w="208" w:type="pct"/>
          </w:tcPr>
          <w:p w:rsidR="003F6DA8" w:rsidRPr="003F6DA8" w:rsidRDefault="003F6DA8" w:rsidP="000636F1">
            <w:pPr>
              <w:rPr>
                <w:lang w:val="ru-RU"/>
              </w:rPr>
            </w:pPr>
          </w:p>
        </w:tc>
        <w:tc>
          <w:tcPr>
            <w:tcW w:w="731" w:type="pct"/>
            <w:gridSpan w:val="3"/>
          </w:tcPr>
          <w:p w:rsidR="003F6DA8" w:rsidRPr="003F6DA8" w:rsidRDefault="003F6DA8" w:rsidP="000636F1">
            <w:pPr>
              <w:rPr>
                <w:rFonts w:ascii="Arial" w:hAnsi="Arial" w:cs="Arial"/>
                <w:lang w:val="ru-RU"/>
              </w:rPr>
            </w:pPr>
          </w:p>
        </w:tc>
        <w:tc>
          <w:tcPr>
            <w:tcW w:w="269" w:type="pct"/>
          </w:tcPr>
          <w:p w:rsidR="003F6DA8" w:rsidRPr="003F6DA8" w:rsidRDefault="003F6DA8" w:rsidP="000636F1">
            <w:pPr>
              <w:rPr>
                <w:lang w:val="ru-RU"/>
              </w:rPr>
            </w:pPr>
          </w:p>
        </w:tc>
        <w:tc>
          <w:tcPr>
            <w:tcW w:w="1057" w:type="pct"/>
            <w:gridSpan w:val="3"/>
          </w:tcPr>
          <w:p w:rsidR="003F6DA8" w:rsidRPr="003F6DA8" w:rsidRDefault="003F6DA8" w:rsidP="000636F1">
            <w:pPr>
              <w:rPr>
                <w:lang w:val="ru-RU"/>
              </w:rPr>
            </w:pPr>
          </w:p>
        </w:tc>
        <w:tc>
          <w:tcPr>
            <w:tcW w:w="1071" w:type="pct"/>
            <w:gridSpan w:val="2"/>
          </w:tcPr>
          <w:p w:rsidR="003F6DA8" w:rsidRPr="003F6DA8" w:rsidRDefault="003F6DA8" w:rsidP="000636F1">
            <w:pPr>
              <w:rPr>
                <w:lang w:val="ru-RU"/>
              </w:rPr>
            </w:pPr>
          </w:p>
        </w:tc>
      </w:tr>
      <w:tr w:rsidR="003F6DA8" w:rsidTr="000636F1">
        <w:trPr>
          <w:trHeight w:hRule="exact" w:val="277"/>
        </w:trPr>
        <w:tc>
          <w:tcPr>
            <w:tcW w:w="1872" w:type="pct"/>
            <w:gridSpan w:val="4"/>
            <w:shd w:val="clear" w:color="000000" w:fill="FFFFFF"/>
            <w:tcMar>
              <w:left w:w="34" w:type="dxa"/>
              <w:right w:w="34" w:type="dxa"/>
            </w:tcMar>
          </w:tcPr>
          <w:p w:rsidR="003F6DA8" w:rsidRDefault="003F6DA8" w:rsidP="000636F1">
            <w:pPr>
              <w:spacing w:after="0" w:line="240" w:lineRule="auto"/>
              <w:rPr>
                <w:sz w:val="24"/>
                <w:szCs w:val="24"/>
              </w:rPr>
            </w:pPr>
            <w:proofErr w:type="spellStart"/>
            <w:r>
              <w:rPr>
                <w:rFonts w:ascii="Arial" w:hAnsi="Arial" w:cs="Arial"/>
                <w:b/>
                <w:color w:val="000000"/>
                <w:sz w:val="24"/>
                <w:szCs w:val="24"/>
              </w:rPr>
              <w:t>Формируемые</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компетенции</w:t>
            </w:r>
            <w:proofErr w:type="spellEnd"/>
            <w:r>
              <w:rPr>
                <w:rFonts w:ascii="Arial" w:hAnsi="Arial" w:cs="Arial"/>
                <w:b/>
                <w:color w:val="000000"/>
                <w:sz w:val="24"/>
                <w:szCs w:val="24"/>
              </w:rPr>
              <w:t>:</w:t>
            </w:r>
          </w:p>
        </w:tc>
        <w:tc>
          <w:tcPr>
            <w:tcW w:w="3128" w:type="pct"/>
            <w:gridSpan w:val="9"/>
            <w:shd w:val="clear" w:color="000000" w:fill="FFFFFF"/>
            <w:tcMar>
              <w:left w:w="34" w:type="dxa"/>
              <w:right w:w="34" w:type="dxa"/>
            </w:tcMar>
          </w:tcPr>
          <w:p w:rsidR="003F6DA8" w:rsidRDefault="003F6DA8" w:rsidP="000636F1">
            <w:pPr>
              <w:spacing w:after="0" w:line="240" w:lineRule="auto"/>
              <w:rPr>
                <w:sz w:val="20"/>
                <w:szCs w:val="20"/>
              </w:rPr>
            </w:pPr>
          </w:p>
        </w:tc>
      </w:tr>
      <w:tr w:rsidR="003F6DA8" w:rsidRPr="004306D7" w:rsidTr="000636F1">
        <w:trPr>
          <w:trHeight w:hRule="exact" w:val="416"/>
        </w:trPr>
        <w:tc>
          <w:tcPr>
            <w:tcW w:w="5000" w:type="pct"/>
            <w:gridSpan w:val="13"/>
            <w:shd w:val="clear" w:color="000000" w:fill="FFFFFF"/>
            <w:tcMar>
              <w:left w:w="34" w:type="dxa"/>
              <w:right w:w="34" w:type="dxa"/>
            </w:tcMar>
          </w:tcPr>
          <w:p w:rsidR="003F6DA8" w:rsidRPr="00073A22" w:rsidRDefault="003F6DA8" w:rsidP="003F6DA8">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3F6DA8" w:rsidRPr="004306D7" w:rsidTr="000636F1">
        <w:trPr>
          <w:trHeight w:hRule="exact" w:val="277"/>
        </w:trPr>
        <w:tc>
          <w:tcPr>
            <w:tcW w:w="5000" w:type="pct"/>
            <w:gridSpan w:val="13"/>
            <w:shd w:val="clear" w:color="000000" w:fill="FFFFFF"/>
            <w:tcMar>
              <w:left w:w="34" w:type="dxa"/>
              <w:right w:w="34" w:type="dxa"/>
            </w:tcMar>
          </w:tcPr>
          <w:p w:rsidR="003F6DA8" w:rsidRPr="003F6DA8" w:rsidRDefault="003F6DA8" w:rsidP="000636F1">
            <w:pPr>
              <w:spacing w:after="0" w:line="240" w:lineRule="auto"/>
              <w:rPr>
                <w:sz w:val="20"/>
                <w:szCs w:val="20"/>
                <w:lang w:val="ru-RU"/>
              </w:rPr>
            </w:pPr>
            <w:r w:rsidRPr="003F6DA8">
              <w:rPr>
                <w:rFonts w:ascii="Arial" w:hAnsi="Arial" w:cs="Arial"/>
                <w:color w:val="000000"/>
                <w:sz w:val="20"/>
                <w:szCs w:val="20"/>
                <w:lang w:val="ru-RU"/>
              </w:rPr>
              <w:t>Показатели и критерии оценивания компетенций</w:t>
            </w:r>
          </w:p>
        </w:tc>
      </w:tr>
      <w:tr w:rsidR="003F6DA8" w:rsidTr="000636F1">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3F6DA8" w:rsidRPr="004306D7" w:rsidTr="000636F1">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Низкий уровень</w:t>
            </w:r>
          </w:p>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Пороговый уровень</w:t>
            </w:r>
          </w:p>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Повышенный уровень</w:t>
            </w:r>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Уровень результатов обучения</w:t>
            </w:r>
          </w:p>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не ниже порогового</w:t>
            </w:r>
          </w:p>
        </w:tc>
      </w:tr>
      <w:tr w:rsidR="003F6DA8" w:rsidRPr="004306D7" w:rsidTr="000636F1">
        <w:trPr>
          <w:trHeight w:hRule="exact" w:val="485"/>
        </w:trPr>
        <w:tc>
          <w:tcPr>
            <w:tcW w:w="5000" w:type="pct"/>
            <w:gridSpan w:val="13"/>
            <w:shd w:val="clear" w:color="000000" w:fill="FFFFFF"/>
            <w:tcMar>
              <w:left w:w="34" w:type="dxa"/>
              <w:right w:w="34" w:type="dxa"/>
            </w:tcMar>
          </w:tcPr>
          <w:p w:rsidR="003F6DA8" w:rsidRPr="003F6DA8" w:rsidRDefault="003F6DA8" w:rsidP="000636F1">
            <w:pPr>
              <w:spacing w:before="120" w:after="0" w:line="240" w:lineRule="auto"/>
              <w:rPr>
                <w:sz w:val="20"/>
                <w:szCs w:val="20"/>
                <w:lang w:val="ru-RU"/>
              </w:rPr>
            </w:pPr>
            <w:r w:rsidRPr="003F6DA8">
              <w:rPr>
                <w:rFonts w:ascii="Arial" w:hAnsi="Arial" w:cs="Arial"/>
                <w:color w:val="000000"/>
                <w:sz w:val="20"/>
                <w:szCs w:val="20"/>
                <w:lang w:val="ru-RU"/>
              </w:rPr>
              <w:t>Шкалы оценивания компетенций при сдаче зачета</w:t>
            </w:r>
          </w:p>
        </w:tc>
      </w:tr>
      <w:tr w:rsidR="003F6DA8" w:rsidTr="000636F1">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3F6DA8" w:rsidTr="000636F1">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DE12A6" w:rsidRDefault="003F6DA8" w:rsidP="000636F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F6DA8" w:rsidRPr="00893660" w:rsidRDefault="003F6DA8" w:rsidP="000636F1">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3F6DA8" w:rsidRPr="00893660" w:rsidRDefault="003F6DA8" w:rsidP="000636F1">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3F6DA8" w:rsidRPr="00916DB1" w:rsidRDefault="003F6DA8" w:rsidP="000636F1">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3F6DA8" w:rsidRPr="00916DB1" w:rsidRDefault="003F6DA8" w:rsidP="000636F1">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F6DA8" w:rsidTr="000636F1">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DE12A6" w:rsidRDefault="003F6DA8" w:rsidP="000636F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3F6DA8" w:rsidRPr="00893660" w:rsidRDefault="003F6DA8" w:rsidP="000636F1">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3F6DA8" w:rsidRPr="00893660" w:rsidRDefault="003F6DA8" w:rsidP="000636F1">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3F6DA8" w:rsidTr="000636F1">
        <w:trPr>
          <w:trHeight w:hRule="exact" w:val="422"/>
        </w:trPr>
        <w:tc>
          <w:tcPr>
            <w:tcW w:w="797" w:type="pct"/>
          </w:tcPr>
          <w:p w:rsidR="003F6DA8" w:rsidRDefault="003F6DA8" w:rsidP="000636F1"/>
        </w:tc>
        <w:tc>
          <w:tcPr>
            <w:tcW w:w="1081" w:type="pct"/>
            <w:gridSpan w:val="4"/>
          </w:tcPr>
          <w:p w:rsidR="003F6DA8" w:rsidRDefault="003F6DA8" w:rsidP="000636F1"/>
        </w:tc>
        <w:tc>
          <w:tcPr>
            <w:tcW w:w="1060" w:type="pct"/>
            <w:gridSpan w:val="5"/>
          </w:tcPr>
          <w:p w:rsidR="003F6DA8" w:rsidRDefault="003F6DA8" w:rsidP="000636F1"/>
        </w:tc>
        <w:tc>
          <w:tcPr>
            <w:tcW w:w="994" w:type="pct"/>
            <w:gridSpan w:val="2"/>
          </w:tcPr>
          <w:p w:rsidR="003F6DA8" w:rsidRDefault="003F6DA8" w:rsidP="000636F1"/>
        </w:tc>
        <w:tc>
          <w:tcPr>
            <w:tcW w:w="1068" w:type="pct"/>
          </w:tcPr>
          <w:p w:rsidR="003F6DA8" w:rsidRDefault="003F6DA8" w:rsidP="000636F1"/>
        </w:tc>
      </w:tr>
      <w:tr w:rsidR="003F6DA8" w:rsidRPr="004306D7" w:rsidTr="000636F1">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Содержание шкалы оценивания</w:t>
            </w:r>
          </w:p>
          <w:p w:rsidR="003F6DA8" w:rsidRPr="003F6DA8" w:rsidRDefault="003F6DA8" w:rsidP="000636F1">
            <w:pPr>
              <w:spacing w:after="0" w:line="240" w:lineRule="auto"/>
              <w:jc w:val="center"/>
              <w:rPr>
                <w:sz w:val="20"/>
                <w:szCs w:val="20"/>
                <w:lang w:val="ru-RU"/>
              </w:rPr>
            </w:pPr>
            <w:r w:rsidRPr="003F6DA8">
              <w:rPr>
                <w:rFonts w:ascii="Arial" w:hAnsi="Arial" w:cs="Arial"/>
                <w:color w:val="000000"/>
                <w:sz w:val="20"/>
                <w:szCs w:val="20"/>
                <w:lang w:val="ru-RU"/>
              </w:rPr>
              <w:t>достигнутого уровня результата обучения</w:t>
            </w:r>
          </w:p>
        </w:tc>
      </w:tr>
      <w:tr w:rsidR="003F6DA8" w:rsidTr="000636F1">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F6DA8" w:rsidRPr="004306D7" w:rsidTr="003F6DA8">
        <w:trPr>
          <w:trHeight w:hRule="exact" w:val="3274"/>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lastRenderedPageBreak/>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3F6DA8">
              <w:rPr>
                <w:sz w:val="20"/>
                <w:szCs w:val="20"/>
                <w:lang w:val="ru-RU"/>
              </w:rPr>
              <w:t xml:space="preserve"> </w:t>
            </w:r>
            <w:r w:rsidRPr="003F6DA8">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способность к самостоятельному применению</w:t>
            </w:r>
            <w:r w:rsidRPr="003F6DA8">
              <w:rPr>
                <w:sz w:val="20"/>
                <w:szCs w:val="20"/>
                <w:lang w:val="ru-RU"/>
              </w:rPr>
              <w:t xml:space="preserve"> </w:t>
            </w:r>
            <w:r w:rsidRPr="003F6DA8">
              <w:rPr>
                <w:rFonts w:ascii="Arial" w:hAnsi="Arial" w:cs="Arial"/>
                <w:color w:val="000000"/>
                <w:sz w:val="20"/>
                <w:szCs w:val="20"/>
                <w:lang w:val="ru-RU"/>
              </w:rPr>
              <w:t>знаний при</w:t>
            </w:r>
            <w:r w:rsidRPr="003F6DA8">
              <w:rPr>
                <w:sz w:val="20"/>
                <w:szCs w:val="20"/>
                <w:lang w:val="ru-RU"/>
              </w:rPr>
              <w:t xml:space="preserve"> </w:t>
            </w:r>
            <w:r w:rsidRPr="003F6DA8">
              <w:rPr>
                <w:rFonts w:ascii="Arial" w:hAnsi="Arial" w:cs="Arial"/>
                <w:color w:val="000000"/>
                <w:sz w:val="20"/>
                <w:szCs w:val="20"/>
                <w:lang w:val="ru-RU"/>
              </w:rPr>
              <w:t>решении заданий, аналогичных тем, которые представлял преподаватель,</w:t>
            </w:r>
            <w:r w:rsidRPr="003F6DA8">
              <w:rPr>
                <w:sz w:val="20"/>
                <w:szCs w:val="20"/>
                <w:lang w:val="ru-RU"/>
              </w:rPr>
              <w:t xml:space="preserve"> </w:t>
            </w:r>
            <w:r w:rsidRPr="003F6DA8">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3F6DA8" w:rsidRPr="004306D7" w:rsidTr="003F6DA8">
        <w:trPr>
          <w:trHeight w:hRule="exact" w:val="303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3F6DA8">
              <w:rPr>
                <w:sz w:val="20"/>
                <w:szCs w:val="20"/>
                <w:lang w:val="ru-RU"/>
              </w:rPr>
              <w:t xml:space="preserve"> </w:t>
            </w:r>
            <w:r w:rsidRPr="003F6DA8">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3F6DA8" w:rsidRPr="004306D7" w:rsidTr="003F6DA8">
        <w:trPr>
          <w:trHeight w:hRule="exact" w:val="3116"/>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самостоятельность в применении навыка по заданиям,</w:t>
            </w:r>
            <w:r w:rsidRPr="003F6DA8">
              <w:rPr>
                <w:sz w:val="20"/>
                <w:szCs w:val="20"/>
                <w:lang w:val="ru-RU"/>
              </w:rPr>
              <w:t xml:space="preserve"> </w:t>
            </w:r>
            <w:r w:rsidRPr="003F6DA8">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3F6DA8">
              <w:rPr>
                <w:sz w:val="20"/>
                <w:szCs w:val="20"/>
                <w:lang w:val="ru-RU"/>
              </w:rPr>
              <w:t xml:space="preserve"> </w:t>
            </w:r>
            <w:r w:rsidRPr="003F6DA8">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3F6DA8" w:rsidRPr="00B16E88" w:rsidRDefault="003F6DA8" w:rsidP="003F6DA8">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3F6DA8" w:rsidRPr="00B16E88" w:rsidRDefault="003F6DA8" w:rsidP="003F6DA8">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r w:rsidRPr="00B16E88">
        <w:rPr>
          <w:rFonts w:ascii="Arial" w:hAnsi="Arial" w:cs="Arial"/>
          <w:b/>
          <w:color w:val="000000"/>
          <w:sz w:val="20"/>
          <w:szCs w:val="20"/>
        </w:rPr>
        <w:t xml:space="preserve"> по дисциплине </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Понятие ораторского искусства. </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Общие требования к публичному выступлению.</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 xml:space="preserve">Подготовка и произнесение речи. </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Композиция публичной речи. Приемы начала и завершения речи.</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Выразительные средства языка. Тропы и фигуры речи.</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Орфоэпические и лексические нормы.</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Нормы русского литературного языка. Грамматические нормы.</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Презентации как элемент публичного выступления.</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Убеждающая речь и ее основные особенности. Композиция убеждающей речи.</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Культура публичного обсуждения. Полемическое мастерство.</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Оратор и его аудитория. Эффективность выступления в различных аудиториях.</w:t>
      </w:r>
    </w:p>
    <w:p w:rsidR="003F6DA8" w:rsidRPr="002402E2" w:rsidRDefault="003F6DA8" w:rsidP="003F6DA8">
      <w:pPr>
        <w:pStyle w:val="a5"/>
        <w:numPr>
          <w:ilvl w:val="0"/>
          <w:numId w:val="4"/>
        </w:numPr>
        <w:spacing w:after="0" w:line="240" w:lineRule="auto"/>
        <w:rPr>
          <w:rFonts w:ascii="Arial" w:hAnsi="Arial" w:cs="Arial"/>
          <w:sz w:val="20"/>
          <w:szCs w:val="20"/>
        </w:rPr>
      </w:pPr>
      <w:r w:rsidRPr="002402E2">
        <w:rPr>
          <w:rFonts w:ascii="Arial" w:hAnsi="Arial" w:cs="Arial"/>
          <w:sz w:val="20"/>
          <w:szCs w:val="20"/>
        </w:rPr>
        <w:t>Невербальные средства общения.</w:t>
      </w:r>
    </w:p>
    <w:p w:rsidR="003F6DA8" w:rsidRPr="003F6DA8" w:rsidRDefault="003F6DA8" w:rsidP="003F6DA8">
      <w:pPr>
        <w:spacing w:before="120" w:after="0" w:line="240" w:lineRule="auto"/>
        <w:rPr>
          <w:b/>
          <w:sz w:val="20"/>
          <w:szCs w:val="20"/>
          <w:lang w:val="ru-RU"/>
        </w:rPr>
      </w:pPr>
      <w:r w:rsidRPr="003F6DA8">
        <w:rPr>
          <w:rFonts w:ascii="Arial" w:hAnsi="Arial" w:cs="Arial"/>
          <w:b/>
          <w:color w:val="000000"/>
          <w:sz w:val="20"/>
          <w:szCs w:val="20"/>
          <w:lang w:val="ru-RU"/>
        </w:rPr>
        <w:t>3. Тестовые задания. Оценка по результатам тестирования</w:t>
      </w:r>
    </w:p>
    <w:p w:rsidR="003F6DA8" w:rsidRPr="003F6DA8" w:rsidRDefault="003F6DA8" w:rsidP="003F6DA8">
      <w:pPr>
        <w:spacing w:after="0" w:line="240" w:lineRule="auto"/>
        <w:rPr>
          <w:rFonts w:ascii="Arial" w:hAnsi="Arial" w:cs="Arial"/>
          <w:i/>
          <w:sz w:val="20"/>
          <w:szCs w:val="20"/>
          <w:lang w:val="ru-RU"/>
        </w:rPr>
      </w:pPr>
      <w:r w:rsidRPr="003F6DA8">
        <w:rPr>
          <w:rFonts w:ascii="Arial" w:hAnsi="Arial" w:cs="Arial"/>
          <w:i/>
          <w:sz w:val="20"/>
          <w:szCs w:val="20"/>
          <w:lang w:val="ru-RU"/>
        </w:rPr>
        <w:t>Показатели и критерии оценивания</w:t>
      </w:r>
    </w:p>
    <w:p w:rsidR="003F6DA8" w:rsidRPr="003F6DA8" w:rsidRDefault="003F6DA8" w:rsidP="003F6DA8">
      <w:pPr>
        <w:spacing w:after="0" w:line="240" w:lineRule="auto"/>
        <w:rPr>
          <w:b/>
          <w:sz w:val="20"/>
          <w:szCs w:val="20"/>
          <w:lang w:val="ru-RU"/>
        </w:rPr>
      </w:pPr>
      <w:r w:rsidRPr="003F6DA8">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3F6DA8" w:rsidRPr="003F6DA8" w:rsidRDefault="003F6DA8" w:rsidP="003F6DA8">
      <w:pPr>
        <w:spacing w:after="0" w:line="240" w:lineRule="auto"/>
        <w:jc w:val="both"/>
        <w:rPr>
          <w:rFonts w:ascii="Arial" w:hAnsi="Arial" w:cs="Arial"/>
          <w:color w:val="000000"/>
          <w:sz w:val="20"/>
          <w:szCs w:val="20"/>
          <w:lang w:val="ru-RU"/>
        </w:rPr>
      </w:pPr>
    </w:p>
    <w:p w:rsidR="003F6DA8" w:rsidRPr="003F6DA8" w:rsidRDefault="003F6DA8" w:rsidP="003F6DA8">
      <w:pPr>
        <w:spacing w:after="0" w:line="240" w:lineRule="auto"/>
        <w:jc w:val="both"/>
        <w:rPr>
          <w:rFonts w:ascii="Arial" w:hAnsi="Arial" w:cs="Arial"/>
          <w:sz w:val="20"/>
          <w:szCs w:val="20"/>
          <w:lang w:val="ru-RU"/>
        </w:rPr>
      </w:pPr>
      <w:r w:rsidRPr="003F6DA8">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3F6DA8">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3F6DA8" w:rsidRPr="004306D7" w:rsidTr="000636F1">
        <w:trPr>
          <w:trHeight w:hRule="exact" w:val="159"/>
        </w:trPr>
        <w:tc>
          <w:tcPr>
            <w:tcW w:w="2424" w:type="dxa"/>
          </w:tcPr>
          <w:p w:rsidR="003F6DA8" w:rsidRPr="003F6DA8" w:rsidRDefault="003F6DA8" w:rsidP="000636F1">
            <w:pPr>
              <w:spacing w:after="0" w:line="240" w:lineRule="auto"/>
              <w:rPr>
                <w:lang w:val="ru-RU"/>
              </w:rPr>
            </w:pPr>
          </w:p>
        </w:tc>
        <w:tc>
          <w:tcPr>
            <w:tcW w:w="2283" w:type="dxa"/>
          </w:tcPr>
          <w:p w:rsidR="003F6DA8" w:rsidRPr="003F6DA8" w:rsidRDefault="003F6DA8" w:rsidP="000636F1">
            <w:pPr>
              <w:spacing w:after="0" w:line="240" w:lineRule="auto"/>
              <w:rPr>
                <w:lang w:val="ru-RU"/>
              </w:rPr>
            </w:pPr>
          </w:p>
        </w:tc>
        <w:tc>
          <w:tcPr>
            <w:tcW w:w="285" w:type="dxa"/>
          </w:tcPr>
          <w:p w:rsidR="003F6DA8" w:rsidRPr="003F6DA8" w:rsidRDefault="003F6DA8" w:rsidP="000636F1">
            <w:pPr>
              <w:spacing w:after="0" w:line="240" w:lineRule="auto"/>
              <w:rPr>
                <w:lang w:val="ru-RU"/>
              </w:rPr>
            </w:pPr>
          </w:p>
        </w:tc>
        <w:tc>
          <w:tcPr>
            <w:tcW w:w="1856" w:type="dxa"/>
          </w:tcPr>
          <w:p w:rsidR="003F6DA8" w:rsidRPr="003F6DA8" w:rsidRDefault="003F6DA8" w:rsidP="000636F1">
            <w:pPr>
              <w:spacing w:after="0" w:line="240" w:lineRule="auto"/>
              <w:rPr>
                <w:lang w:val="ru-RU"/>
              </w:rPr>
            </w:pPr>
          </w:p>
        </w:tc>
        <w:tc>
          <w:tcPr>
            <w:tcW w:w="255" w:type="dxa"/>
          </w:tcPr>
          <w:p w:rsidR="003F6DA8" w:rsidRPr="003F6DA8" w:rsidRDefault="003F6DA8" w:rsidP="000636F1">
            <w:pPr>
              <w:spacing w:after="0" w:line="240" w:lineRule="auto"/>
              <w:rPr>
                <w:lang w:val="ru-RU"/>
              </w:rPr>
            </w:pPr>
          </w:p>
        </w:tc>
        <w:tc>
          <w:tcPr>
            <w:tcW w:w="597" w:type="dxa"/>
          </w:tcPr>
          <w:p w:rsidR="003F6DA8" w:rsidRPr="003F6DA8" w:rsidRDefault="003F6DA8" w:rsidP="000636F1">
            <w:pPr>
              <w:spacing w:after="0" w:line="240" w:lineRule="auto"/>
              <w:rPr>
                <w:lang w:val="ru-RU"/>
              </w:rPr>
            </w:pPr>
          </w:p>
        </w:tc>
        <w:tc>
          <w:tcPr>
            <w:tcW w:w="1005" w:type="dxa"/>
          </w:tcPr>
          <w:p w:rsidR="003F6DA8" w:rsidRPr="003F6DA8" w:rsidRDefault="003F6DA8" w:rsidP="000636F1">
            <w:pPr>
              <w:spacing w:after="0" w:line="240" w:lineRule="auto"/>
              <w:rPr>
                <w:lang w:val="ru-RU"/>
              </w:rPr>
            </w:pPr>
          </w:p>
        </w:tc>
        <w:tc>
          <w:tcPr>
            <w:tcW w:w="1955" w:type="dxa"/>
          </w:tcPr>
          <w:p w:rsidR="003F6DA8" w:rsidRPr="003F6DA8" w:rsidRDefault="003F6DA8" w:rsidP="000636F1">
            <w:pPr>
              <w:spacing w:after="0" w:line="240" w:lineRule="auto"/>
              <w:rPr>
                <w:lang w:val="ru-RU"/>
              </w:rPr>
            </w:pPr>
          </w:p>
        </w:tc>
      </w:tr>
      <w:tr w:rsidR="003F6DA8" w:rsidTr="000636F1">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3F6DA8" w:rsidTr="000636F1">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lastRenderedPageBreak/>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F6DA8" w:rsidTr="000636F1">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F6DA8" w:rsidTr="000636F1">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F6DA8" w:rsidTr="000636F1">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3F6DA8" w:rsidRPr="004306D7" w:rsidTr="000636F1">
        <w:trPr>
          <w:trHeight w:hRule="exact" w:val="929"/>
        </w:trPr>
        <w:tc>
          <w:tcPr>
            <w:tcW w:w="10660" w:type="dxa"/>
            <w:gridSpan w:val="8"/>
            <w:shd w:val="clear" w:color="000000" w:fill="FFFFFF"/>
            <w:tcMar>
              <w:left w:w="34" w:type="dxa"/>
              <w:right w:w="34" w:type="dxa"/>
            </w:tcMar>
          </w:tcPr>
          <w:p w:rsidR="003F6DA8" w:rsidRPr="003F6DA8" w:rsidRDefault="003F6DA8" w:rsidP="000636F1">
            <w:pPr>
              <w:spacing w:after="0" w:line="240" w:lineRule="auto"/>
              <w:jc w:val="both"/>
              <w:rPr>
                <w:sz w:val="20"/>
                <w:szCs w:val="20"/>
                <w:lang w:val="ru-RU"/>
              </w:rPr>
            </w:pPr>
            <w:r w:rsidRPr="003F6DA8">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3F6DA8" w:rsidRPr="004306D7" w:rsidTr="000636F1">
        <w:trPr>
          <w:trHeight w:hRule="exact" w:val="277"/>
        </w:trPr>
        <w:tc>
          <w:tcPr>
            <w:tcW w:w="10660" w:type="dxa"/>
            <w:gridSpan w:val="8"/>
            <w:shd w:val="clear" w:color="000000" w:fill="FFFFFF"/>
            <w:tcMar>
              <w:left w:w="34" w:type="dxa"/>
              <w:right w:w="34" w:type="dxa"/>
            </w:tcMar>
          </w:tcPr>
          <w:p w:rsidR="003F6DA8" w:rsidRPr="003F6DA8" w:rsidRDefault="003F6DA8" w:rsidP="000636F1">
            <w:pPr>
              <w:spacing w:after="0" w:line="240" w:lineRule="auto"/>
              <w:rPr>
                <w:sz w:val="20"/>
                <w:szCs w:val="20"/>
                <w:lang w:val="ru-RU"/>
              </w:rPr>
            </w:pPr>
            <w:r w:rsidRPr="003F6DA8">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3F6DA8" w:rsidTr="000636F1">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3F6DA8" w:rsidTr="000636F1">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3F6DA8" w:rsidTr="000636F1">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3F6DA8" w:rsidTr="000636F1">
        <w:trPr>
          <w:trHeight w:hRule="exact" w:val="878"/>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Default="003F6DA8" w:rsidP="000636F1">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3F6DA8" w:rsidRPr="004306D7" w:rsidTr="000636F1">
        <w:trPr>
          <w:trHeight w:hRule="exact" w:val="1557"/>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rFonts w:ascii="Arial" w:hAnsi="Arial" w:cs="Arial"/>
                <w:color w:val="000000"/>
                <w:sz w:val="20"/>
                <w:szCs w:val="20"/>
                <w:lang w:val="ru-RU"/>
              </w:rPr>
            </w:pPr>
            <w:r w:rsidRPr="003F6DA8">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3F6DA8" w:rsidRPr="00F828A2" w:rsidRDefault="003F6DA8" w:rsidP="000636F1">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F828A2" w:rsidRDefault="003F6DA8" w:rsidP="000636F1">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F828A2" w:rsidRDefault="003F6DA8" w:rsidP="000636F1">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rFonts w:ascii="Arial" w:hAnsi="Arial" w:cs="Arial"/>
                <w:color w:val="000000"/>
                <w:sz w:val="20"/>
                <w:szCs w:val="20"/>
                <w:lang w:val="ru-RU"/>
              </w:rPr>
            </w:pPr>
            <w:r w:rsidRPr="003F6DA8">
              <w:rPr>
                <w:rFonts w:ascii="Arial" w:hAnsi="Arial" w:cs="Arial"/>
                <w:color w:val="000000"/>
                <w:sz w:val="20"/>
                <w:szCs w:val="20"/>
                <w:lang w:val="ru-RU"/>
              </w:rPr>
              <w:t>Соответствие критерию при ответе на все вопросы.</w:t>
            </w:r>
          </w:p>
        </w:tc>
      </w:tr>
      <w:tr w:rsidR="003F6DA8" w:rsidRPr="004306D7" w:rsidTr="003F6DA8">
        <w:trPr>
          <w:trHeight w:hRule="exact" w:val="233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Полное соответствие данному критерию ответов на все вопросы.</w:t>
            </w:r>
          </w:p>
        </w:tc>
      </w:tr>
      <w:tr w:rsidR="003F6DA8" w:rsidRPr="004306D7" w:rsidTr="003F6DA8">
        <w:trPr>
          <w:trHeight w:hRule="exact" w:val="2332"/>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Умение увязывать теорию с практикой,</w:t>
            </w:r>
          </w:p>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3F6DA8" w:rsidRPr="004306D7" w:rsidTr="000636F1">
        <w:trPr>
          <w:trHeight w:hRule="exact" w:val="2539"/>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1. Даны неполные ответы на дополнительные вопросы преподавателя.</w:t>
            </w:r>
          </w:p>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Даны верные ответы на все дополнительные вопросы преподавателя.</w:t>
            </w:r>
          </w:p>
        </w:tc>
      </w:tr>
      <w:tr w:rsidR="003F6DA8" w:rsidRPr="004306D7" w:rsidTr="000636F1">
        <w:trPr>
          <w:trHeight w:hRule="exact" w:val="705"/>
        </w:trPr>
        <w:tc>
          <w:tcPr>
            <w:tcW w:w="10660" w:type="dxa"/>
            <w:gridSpan w:val="8"/>
            <w:shd w:val="clear" w:color="000000" w:fill="FFFFFF"/>
            <w:tcMar>
              <w:left w:w="34" w:type="dxa"/>
              <w:right w:w="34" w:type="dxa"/>
            </w:tcMar>
          </w:tcPr>
          <w:p w:rsidR="003F6DA8" w:rsidRPr="003F6DA8" w:rsidRDefault="003F6DA8" w:rsidP="000636F1">
            <w:pPr>
              <w:spacing w:after="0" w:line="240" w:lineRule="auto"/>
              <w:rPr>
                <w:rFonts w:ascii="Arial" w:hAnsi="Arial" w:cs="Arial"/>
                <w:color w:val="000000"/>
                <w:sz w:val="20"/>
                <w:szCs w:val="20"/>
                <w:lang w:val="ru-RU"/>
              </w:rPr>
            </w:pPr>
          </w:p>
          <w:p w:rsidR="003F6DA8" w:rsidRPr="003F6DA8" w:rsidRDefault="003F6DA8" w:rsidP="000636F1">
            <w:pPr>
              <w:spacing w:after="0" w:line="240" w:lineRule="auto"/>
              <w:jc w:val="both"/>
              <w:rPr>
                <w:sz w:val="20"/>
                <w:szCs w:val="20"/>
                <w:lang w:val="ru-RU"/>
              </w:rPr>
            </w:pPr>
            <w:r w:rsidRPr="003F6DA8">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F342D4" w:rsidRPr="003F6DA8" w:rsidRDefault="00F342D4">
      <w:pPr>
        <w:rPr>
          <w:lang w:val="ru-RU"/>
        </w:rPr>
      </w:pPr>
    </w:p>
    <w:sectPr w:rsidR="00F342D4" w:rsidRPr="003F6DA8" w:rsidSect="00F342D4">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56344153"/>
    <w:multiLevelType w:val="hybridMultilevel"/>
    <w:tmpl w:val="7B84D9A4"/>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F6DA8"/>
    <w:rsid w:val="004306D7"/>
    <w:rsid w:val="00C03B92"/>
    <w:rsid w:val="00D31453"/>
    <w:rsid w:val="00E209E2"/>
    <w:rsid w:val="00F34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2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DA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6DA8"/>
    <w:rPr>
      <w:rFonts w:ascii="Tahoma" w:hAnsi="Tahoma" w:cs="Tahoma"/>
      <w:sz w:val="16"/>
      <w:szCs w:val="16"/>
    </w:rPr>
  </w:style>
  <w:style w:type="paragraph" w:styleId="a5">
    <w:name w:val="List Paragraph"/>
    <w:basedOn w:val="a"/>
    <w:uiPriority w:val="34"/>
    <w:qFormat/>
    <w:rsid w:val="003F6DA8"/>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3863</Words>
  <Characters>22022</Characters>
  <Application>Microsoft Office Word</Application>
  <DocSecurity>0</DocSecurity>
  <Lines>183</Lines>
  <Paragraphs>51</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2022-2023_23_05_04_ЭЖД_(МТ_ГКР)_2022_ФТЫ_plx_Техника публичных выступлений и презентаций_Грузовая и коммерческая работа</dc:title>
  <dc:creator>FastReport.NET</dc:creator>
  <cp:lastModifiedBy>User</cp:lastModifiedBy>
  <cp:revision>3</cp:revision>
  <dcterms:created xsi:type="dcterms:W3CDTF">2022-12-09T09:42:00Z</dcterms:created>
  <dcterms:modified xsi:type="dcterms:W3CDTF">2022-12-10T03:03:00Z</dcterms:modified>
</cp:coreProperties>
</file>