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2"/>
        <w:gridCol w:w="283"/>
        <w:gridCol w:w="1968"/>
        <w:gridCol w:w="15"/>
        <w:gridCol w:w="1555"/>
        <w:gridCol w:w="573"/>
        <w:gridCol w:w="425"/>
        <w:gridCol w:w="1274"/>
        <w:gridCol w:w="8"/>
        <w:gridCol w:w="1694"/>
        <w:gridCol w:w="709"/>
        <w:gridCol w:w="140"/>
      </w:tblGrid>
      <w:tr>
        <w:trPr>
          <w:trHeight w:hRule="exact" w:val="277.83"/>
        </w:trPr>
        <w:tc>
          <w:tcPr>
            <w:tcW w:w="10221" w:type="dxa"/>
            <w:gridSpan w:val="13"/>
            <w:tcBorders>
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FFFFFF"/>
                <w:sz w:val="24"/>
                <w:szCs w:val="24"/>
              </w:rPr>
              <w:t> МИНИСТЕРСТВО ТРАНСПОРТА РОССИЙСКОЙ ФЕДЕРАЦИИ</w:t>
            </w:r>
          </w:p>
        </w:tc>
      </w:tr>
      <w:tr>
        <w:trPr>
          <w:trHeight w:hRule="exact" w:val="138.915"/>
        </w:trPr>
        <w:tc>
          <w:tcPr>
            <w:tcW w:w="10221" w:type="dxa"/>
            <w:gridSpan w:val="13"/>
            <w:tcBorders>
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FFFFFF"/>
                <w:sz w:val="24"/>
                <w:szCs w:val="24"/>
              </w:rPr>
              <w:t> Федеральное агентство железнодорожного транспорта</w:t>
            </w:r>
          </w:p>
        </w:tc>
      </w:tr>
      <w:tr>
        <w:trPr>
          <w:trHeight w:hRule="exact" w:val="138.915"/>
        </w:trPr>
        <w:tc>
          <w:tcPr>
            <w:tcW w:w="723.75" w:type="dxa"/>
            <w:tcBorders>
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5" w:type="dxa"/>
            <w:gridSpan w:val="1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"Дальневосточный государственный университет путей сообщения"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(ДВГУПС)</w:t>
            </w:r>
          </w:p>
        </w:tc>
      </w:tr>
      <w:tr>
        <w:trPr>
          <w:trHeight w:hRule="exact" w:val="986.9579"/>
        </w:trPr>
        <w:tc>
          <w:tcPr>
            <w:tcW w:w="710" w:type="dxa"/>
          </w:tcPr>
          <w:p/>
        </w:tc>
        <w:tc>
          <w:tcPr>
            <w:tcW w:w="9512.25" w:type="dxa"/>
            <w:gridSpan w:val="1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1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855.5399"/>
        </w:trPr>
        <w:tc>
          <w:tcPr>
            <w:tcW w:w="1022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>
        <w:trPr>
          <w:trHeight w:hRule="exact" w:val="304.584"/>
        </w:trPr>
        <w:tc>
          <w:tcPr>
            <w:tcW w:w="1022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(БАмИЖТ - филиал ДВГУПС в г. Тынде)</w:t>
            </w:r>
          </w:p>
        </w:tc>
      </w:tr>
      <w:tr>
        <w:trPr>
          <w:trHeight w:hRule="exact" w:val="416.7451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6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183.015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3417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Зам. директора по УР</w:t>
            </w:r>
          </w:p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83.05491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781.3049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6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  <w:color w:val="#000000"/>
                <w:sz w:val="24"/>
                <w:szCs w:val="24"/>
              </w:rPr>
              <w:t> БАмИЖТ - филиала ДВГУПС в г. Тынде</w:t>
            </w:r>
          </w:p>
        </w:tc>
      </w:tr>
      <w:tr>
        <w:trPr>
          <w:trHeight w:hRule="exact" w:val="202.8603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1722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8.2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2.7996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2283" w:type="dxa"/>
            <w:gridSpan w:val="3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44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.25027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8.2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2.18527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2283" w:type="dxa"/>
            <w:gridSpan w:val="3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23.2502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8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5.4299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2283" w:type="dxa"/>
            <w:gridSpan w:val="3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2283" w:type="dxa"/>
            <w:gridSpan w:val="3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242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26.04.2023</w:t>
            </w:r>
          </w:p>
        </w:tc>
        <w:tc>
          <w:tcPr>
            <w:tcW w:w="141" w:type="dxa"/>
          </w:tcPr>
          <w:p/>
        </w:tc>
      </w:tr>
      <w:tr>
        <w:trPr>
          <w:trHeight w:hRule="exact" w:val="33.07545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2283" w:type="dxa"/>
            <w:gridSpan w:val="3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572.5647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449.5258"/>
        </w:trPr>
        <w:tc>
          <w:tcPr>
            <w:tcW w:w="10219.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555.6603"/>
        </w:trPr>
        <w:tc>
          <w:tcPr>
            <w:tcW w:w="1574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дисциплины</w:t>
            </w:r>
          </w:p>
        </w:tc>
        <w:tc>
          <w:tcPr>
            <w:tcW w:w="8660.25" w:type="dxa"/>
            <w:gridSpan w:val="11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  <w:color w:val="#000000"/>
                <w:sz w:val="24"/>
                <w:szCs w:val="24"/>
              </w:rPr>
              <w:t> Физика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8660.25" w:type="dxa"/>
            <w:gridSpan w:val="11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8.7804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304.5836"/>
        </w:trPr>
        <w:tc>
          <w:tcPr>
            <w:tcW w:w="1022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специальности 23.05.03 Подвижной состав железных дорог</w:t>
            </w:r>
          </w:p>
        </w:tc>
      </w:tr>
      <w:tr>
        <w:trPr>
          <w:trHeight w:hRule="exact" w:val="229.3205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277.8304"/>
        </w:trPr>
        <w:tc>
          <w:tcPr>
            <w:tcW w:w="1857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Составитель(и):</w:t>
            </w:r>
          </w:p>
        </w:tc>
        <w:tc>
          <w:tcPr>
            <w:tcW w:w="8376.75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  <w:color w:val="#000000"/>
                <w:sz w:val="24"/>
                <w:szCs w:val="24"/>
              </w:rPr>
              <w:t> ст.преподаватель, Бирзуль А.Н.</w:t>
            </w:r>
          </w:p>
        </w:tc>
      </w:tr>
      <w:tr>
        <w:trPr>
          <w:trHeight w:hRule="exact" w:val="36.75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8376.75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6.8795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304.5836"/>
        </w:trPr>
        <w:tc>
          <w:tcPr>
            <w:tcW w:w="3825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Обсуждена на заседании кафедры:</w:t>
            </w:r>
          </w:p>
        </w:tc>
        <w:tc>
          <w:tcPr>
            <w:tcW w:w="16" w:type="dxa"/>
          </w:tcPr>
          <w:p/>
        </w:tc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  <w:color w:val="#000000"/>
                <w:sz w:val="24"/>
                <w:szCs w:val="24"/>
              </w:rPr>
              <w:t> Тепловозы и тепловые двигатели (реорганизована)</w:t>
            </w:r>
          </w:p>
        </w:tc>
      </w:tr>
      <w:tr>
        <w:trPr>
          <w:trHeight w:hRule="exact" w:val="432.7689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304.5836"/>
        </w:trPr>
        <w:tc>
          <w:tcPr>
            <w:tcW w:w="10214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26.04.2023г. № 4</w:t>
            </w:r>
          </w:p>
        </w:tc>
      </w:tr>
      <w:tr>
        <w:trPr>
          <w:trHeight w:hRule="exact" w:val="152.1455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1125.873"/>
        </w:trPr>
        <w:tc>
          <w:tcPr>
            <w:tcW w:w="5395.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Обсуждена на заседании методической комиссии</w:t>
            </w:r>
          </w:p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45.71589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556.5417"/>
        </w:trPr>
        <w:tc>
          <w:tcPr>
            <w:tcW w:w="10219.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Обсуждена на заседании методической комиссии по родственным направлениям и специальностям: Протокол от 01.01.1754г. №</w:t>
            </w:r>
          </w:p>
        </w:tc>
      </w:tr>
      <w:tr>
        <w:trPr>
          <w:trHeight w:hRule="exact" w:val="2478.568"/>
        </w:trPr>
        <w:tc>
          <w:tcPr>
            <w:tcW w:w="710" w:type="dxa"/>
          </w:tcPr>
          <w:p/>
        </w:tc>
        <w:tc>
          <w:tcPr>
            <w:tcW w:w="853" w:type="dxa"/>
          </w:tcPr>
          <w:p/>
        </w:tc>
        <w:tc>
          <w:tcPr>
            <w:tcW w:w="284" w:type="dxa"/>
          </w:tcPr>
          <w:p/>
        </w:tc>
        <w:tc>
          <w:tcPr>
            <w:tcW w:w="1969" w:type="dxa"/>
          </w:tcPr>
          <w:p/>
        </w:tc>
        <w:tc>
          <w:tcPr>
            <w:tcW w:w="16" w:type="dxa"/>
          </w:tcPr>
          <w:p/>
        </w:tc>
        <w:tc>
          <w:tcPr>
            <w:tcW w:w="1556" w:type="dxa"/>
          </w:tcPr>
          <w:p/>
        </w:tc>
        <w:tc>
          <w:tcPr>
            <w:tcW w:w="574" w:type="dxa"/>
          </w:tcPr>
          <w:p/>
        </w:tc>
        <w:tc>
          <w:tcPr>
            <w:tcW w:w="426" w:type="dxa"/>
          </w:tcPr>
          <w:p/>
        </w:tc>
        <w:tc>
          <w:tcPr>
            <w:tcW w:w="1275" w:type="dxa"/>
          </w:tcPr>
          <w:p/>
        </w:tc>
        <w:tc>
          <w:tcPr>
            <w:tcW w:w="9" w:type="dxa"/>
          </w:tcPr>
          <w:p/>
        </w:tc>
        <w:tc>
          <w:tcPr>
            <w:tcW w:w="1695" w:type="dxa"/>
          </w:tcPr>
          <w:p/>
        </w:tc>
        <w:tc>
          <w:tcPr>
            <w:tcW w:w="710" w:type="dxa"/>
          </w:tcPr>
          <w:p/>
        </w:tc>
        <w:tc>
          <w:tcPr>
            <w:tcW w:w="141" w:type="dxa"/>
          </w:tcPr>
          <w:p/>
        </w:tc>
      </w:tr>
      <w:tr>
        <w:trPr>
          <w:trHeight w:hRule="exact" w:val="555.6607"/>
        </w:trPr>
        <w:tc>
          <w:tcPr>
            <w:tcW w:w="1022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Тында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2023 г.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7087"/>
        <w:gridCol w:w="992"/>
      </w:tblGrid>
      <w:tr>
        <w:trPr>
          <w:trHeight w:hRule="exact" w:val="14.7"/>
        </w:trPr>
        <w:tc>
          <w:tcPr>
            <w:tcW w:w="9795.7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</w:tcBorders>
            <w:vMerge w:val="restart"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402.045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1007.25" w:type="dxa"/>
            <w:tcBorders>
              <w:top w:val="single" w:sz="8" w:space="0" w:color="#000000"/>
            </w:tcBorders>
            <w:vMerge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99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9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1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Председатель МК РНС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__ __________ 2024 г.</w:t>
            </w:r>
          </w:p>
        </w:tc>
      </w:tr>
      <w:tr>
        <w:trPr>
          <w:trHeight w:hRule="exact" w:val="138.9151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БАмИЖТ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4.575"/>
        </w:trPr>
        <w:tc>
          <w:tcPr>
            <w:tcW w:w="2694" w:type="dxa"/>
          </w:tcPr>
          <w:p/>
        </w:tc>
        <w:tc>
          <w:tcPr>
            <w:tcW w:w="809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Гашенко С.А.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99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7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Председатель МК РНС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__ __________ 2025 г.</w:t>
            </w:r>
          </w:p>
        </w:tc>
      </w:tr>
      <w:tr>
        <w:trPr>
          <w:trHeight w:hRule="exact" w:val="138.9147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2025-2026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БАмИЖТ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4.575"/>
        </w:trPr>
        <w:tc>
          <w:tcPr>
            <w:tcW w:w="2694" w:type="dxa"/>
          </w:tcPr>
          <w:p/>
        </w:tc>
        <w:tc>
          <w:tcPr>
            <w:tcW w:w="809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2025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Гашенко С.А.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Председатель МК РНС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__ __________ 2026 г.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2026-2027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БАмИЖТ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4.575"/>
        </w:trPr>
        <w:tc>
          <w:tcPr>
            <w:tcW w:w="2694" w:type="dxa"/>
          </w:tcPr>
          <w:p/>
        </w:tc>
        <w:tc>
          <w:tcPr>
            <w:tcW w:w="809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2026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Гашенко С.А.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Председатель МК РНС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__ __________ 2027 г.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2027-2028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БАмИЖТ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7088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4.575"/>
        </w:trPr>
        <w:tc>
          <w:tcPr>
            <w:tcW w:w="2694" w:type="dxa"/>
          </w:tcPr>
          <w:p/>
        </w:tc>
        <w:tc>
          <w:tcPr>
            <w:tcW w:w="809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2027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Гашенко С.А.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1276"/>
        <w:gridCol w:w="471"/>
        <w:gridCol w:w="237"/>
        <w:gridCol w:w="142"/>
        <w:gridCol w:w="92"/>
        <w:gridCol w:w="191"/>
        <w:gridCol w:w="284"/>
        <w:gridCol w:w="468"/>
        <w:gridCol w:w="241"/>
        <w:gridCol w:w="230"/>
        <w:gridCol w:w="195"/>
        <w:gridCol w:w="1989"/>
        <w:gridCol w:w="1271"/>
        <w:gridCol w:w="1843"/>
        <w:gridCol w:w="567"/>
        <w:gridCol w:w="283"/>
        <w:gridCol w:w="142"/>
      </w:tblGrid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1277" w:type="dxa"/>
          </w:tcPr>
          <w:p/>
        </w:tc>
        <w:tc>
          <w:tcPr>
            <w:tcW w:w="472" w:type="dxa"/>
          </w:tcPr>
          <w:p/>
        </w:tc>
        <w:tc>
          <w:tcPr>
            <w:tcW w:w="238" w:type="dxa"/>
          </w:tcPr>
          <w:p/>
        </w:tc>
        <w:tc>
          <w:tcPr>
            <w:tcW w:w="143" w:type="dxa"/>
          </w:tcPr>
          <w:p/>
        </w:tc>
        <w:tc>
          <w:tcPr>
            <w:tcW w:w="93" w:type="dxa"/>
          </w:tcPr>
          <w:p/>
        </w:tc>
        <w:tc>
          <w:tcPr>
            <w:tcW w:w="192" w:type="dxa"/>
          </w:tcPr>
          <w:p/>
        </w:tc>
        <w:tc>
          <w:tcPr>
            <w:tcW w:w="285" w:type="dxa"/>
          </w:tcPr>
          <w:p/>
        </w:tc>
        <w:tc>
          <w:tcPr>
            <w:tcW w:w="469" w:type="dxa"/>
          </w:tcPr>
          <w:p/>
        </w:tc>
        <w:tc>
          <w:tcPr>
            <w:tcW w:w="242" w:type="dxa"/>
          </w:tcPr>
          <w:p/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1990" w:type="dxa"/>
          </w:tcPr>
          <w:p/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1277" w:type="dxa"/>
          </w:tcPr>
          <w:p/>
        </w:tc>
        <w:tc>
          <w:tcPr>
            <w:tcW w:w="472" w:type="dxa"/>
          </w:tcPr>
          <w:p/>
        </w:tc>
        <w:tc>
          <w:tcPr>
            <w:tcW w:w="238" w:type="dxa"/>
          </w:tcPr>
          <w:p/>
        </w:tc>
        <w:tc>
          <w:tcPr>
            <w:tcW w:w="143" w:type="dxa"/>
          </w:tcPr>
          <w:p/>
        </w:tc>
        <w:tc>
          <w:tcPr>
            <w:tcW w:w="93" w:type="dxa"/>
          </w:tcPr>
          <w:p/>
        </w:tc>
        <w:tc>
          <w:tcPr>
            <w:tcW w:w="192" w:type="dxa"/>
          </w:tcPr>
          <w:p/>
        </w:tc>
        <w:tc>
          <w:tcPr>
            <w:tcW w:w="285" w:type="dxa"/>
          </w:tcPr>
          <w:p/>
        </w:tc>
        <w:tc>
          <w:tcPr>
            <w:tcW w:w="469" w:type="dxa"/>
          </w:tcPr>
          <w:p/>
        </w:tc>
        <w:tc>
          <w:tcPr>
            <w:tcW w:w="242" w:type="dxa"/>
          </w:tcPr>
          <w:p/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1990" w:type="dxa"/>
          </w:tcPr>
          <w:p/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0221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 Физика</w:t>
            </w:r>
          </w:p>
        </w:tc>
      </w:tr>
      <w:tr>
        <w:trPr>
          <w:trHeight w:hRule="exact" w:val="694.5751"/>
        </w:trPr>
        <w:tc>
          <w:tcPr>
            <w:tcW w:w="10221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>
        <w:trPr>
          <w:trHeight w:hRule="exact" w:val="277.83"/>
        </w:trPr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инженер путей сообщения</w:t>
            </w:r>
          </w:p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38.9149"/>
        </w:trPr>
        <w:tc>
          <w:tcPr>
            <w:tcW w:w="284" w:type="dxa"/>
          </w:tcPr>
          <w:p/>
        </w:tc>
        <w:tc>
          <w:tcPr>
            <w:tcW w:w="1277" w:type="dxa"/>
          </w:tcPr>
          <w:p/>
        </w:tc>
        <w:tc>
          <w:tcPr>
            <w:tcW w:w="472" w:type="dxa"/>
          </w:tcPr>
          <w:p/>
        </w:tc>
        <w:tc>
          <w:tcPr>
            <w:tcW w:w="238" w:type="dxa"/>
          </w:tcPr>
          <w:p/>
        </w:tc>
        <w:tc>
          <w:tcPr>
            <w:tcW w:w="143" w:type="dxa"/>
          </w:tcPr>
          <w:p/>
        </w:tc>
        <w:tc>
          <w:tcPr>
            <w:tcW w:w="93" w:type="dxa"/>
          </w:tcPr>
          <w:p/>
        </w:tc>
        <w:tc>
          <w:tcPr>
            <w:tcW w:w="192" w:type="dxa"/>
          </w:tcPr>
          <w:p/>
        </w:tc>
        <w:tc>
          <w:tcPr>
            <w:tcW w:w="285" w:type="dxa"/>
          </w:tcPr>
          <w:p/>
        </w:tc>
        <w:tc>
          <w:tcPr>
            <w:tcW w:w="469" w:type="dxa"/>
          </w:tcPr>
          <w:p/>
        </w:tc>
        <w:tc>
          <w:tcPr>
            <w:tcW w:w="242" w:type="dxa"/>
          </w:tcPr>
          <w:p/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1990" w:type="dxa"/>
          </w:tcPr>
          <w:p/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1277" w:type="dxa"/>
          </w:tcPr>
          <w:p/>
        </w:tc>
        <w:tc>
          <w:tcPr>
            <w:tcW w:w="472" w:type="dxa"/>
          </w:tcPr>
          <w:p/>
        </w:tc>
        <w:tc>
          <w:tcPr>
            <w:tcW w:w="238" w:type="dxa"/>
          </w:tcPr>
          <w:p/>
        </w:tc>
        <w:tc>
          <w:tcPr>
            <w:tcW w:w="143" w:type="dxa"/>
          </w:tcPr>
          <w:p/>
        </w:tc>
        <w:tc>
          <w:tcPr>
            <w:tcW w:w="93" w:type="dxa"/>
          </w:tcPr>
          <w:p/>
        </w:tc>
        <w:tc>
          <w:tcPr>
            <w:tcW w:w="192" w:type="dxa"/>
          </w:tcPr>
          <w:p/>
        </w:tc>
        <w:tc>
          <w:tcPr>
            <w:tcW w:w="285" w:type="dxa"/>
          </w:tcPr>
          <w:p/>
        </w:tc>
        <w:tc>
          <w:tcPr>
            <w:tcW w:w="469" w:type="dxa"/>
          </w:tcPr>
          <w:p/>
        </w:tc>
        <w:tc>
          <w:tcPr>
            <w:tcW w:w="242" w:type="dxa"/>
          </w:tcPr>
          <w:p/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1990" w:type="dxa"/>
          </w:tcPr>
          <w:p/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833.4899"/>
        </w:trPr>
        <w:tc>
          <w:tcPr>
            <w:tcW w:w="9795.7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38.9152"/>
        </w:trPr>
        <w:tc>
          <w:tcPr>
            <w:tcW w:w="284" w:type="dxa"/>
          </w:tcPr>
          <w:p/>
        </w:tc>
        <w:tc>
          <w:tcPr>
            <w:tcW w:w="1277" w:type="dxa"/>
          </w:tcPr>
          <w:p/>
        </w:tc>
        <w:tc>
          <w:tcPr>
            <w:tcW w:w="472" w:type="dxa"/>
          </w:tcPr>
          <w:p/>
        </w:tc>
        <w:tc>
          <w:tcPr>
            <w:tcW w:w="238" w:type="dxa"/>
          </w:tcPr>
          <w:p/>
        </w:tc>
        <w:tc>
          <w:tcPr>
            <w:tcW w:w="143" w:type="dxa"/>
          </w:tcPr>
          <w:p/>
        </w:tc>
        <w:tc>
          <w:tcPr>
            <w:tcW w:w="93" w:type="dxa"/>
          </w:tcPr>
          <w:p/>
        </w:tc>
        <w:tc>
          <w:tcPr>
            <w:tcW w:w="192" w:type="dxa"/>
          </w:tcPr>
          <w:p/>
        </w:tc>
        <w:tc>
          <w:tcPr>
            <w:tcW w:w="285" w:type="dxa"/>
          </w:tcPr>
          <w:p/>
        </w:tc>
        <w:tc>
          <w:tcPr>
            <w:tcW w:w="469" w:type="dxa"/>
          </w:tcPr>
          <w:p/>
        </w:tc>
        <w:tc>
          <w:tcPr>
            <w:tcW w:w="242" w:type="dxa"/>
          </w:tcPr>
          <w:p/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1990" w:type="dxa"/>
          </w:tcPr>
          <w:p/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2283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7386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ЗЕТ</w:t>
            </w:r>
          </w:p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42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2708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5968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контроля  в семестрах: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2708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469" w:type="dxa"/>
          </w:tcPr>
          <w:p/>
        </w:tc>
        <w:tc>
          <w:tcPr>
            <w:tcW w:w="242" w:type="dxa"/>
          </w:tcPr>
          <w:p/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5968.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экзамены (семестр)    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зачёты (семестр)         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РГР                   1 сем. (1), 2 сем. (1)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2424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контактная работа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5968.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2424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204</w:t>
            </w:r>
          </w:p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5968.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2424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на контроль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31" w:type="dxa"/>
          </w:tcPr>
          <w:p/>
        </w:tc>
        <w:tc>
          <w:tcPr>
            <w:tcW w:w="196" w:type="dxa"/>
          </w:tcPr>
          <w:p/>
        </w:tc>
        <w:tc>
          <w:tcPr>
            <w:tcW w:w="5968.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38.9152"/>
        </w:trPr>
        <w:tc>
          <w:tcPr>
            <w:tcW w:w="10079.25" w:type="dxa"/>
            <w:gridSpan w:val="1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Распределение часов дисциплины по семестрам (курсам)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38.9147"/>
        </w:trPr>
        <w:tc>
          <w:tcPr>
            <w:tcW w:w="10079.25" w:type="dxa"/>
            <w:gridSpan w:val="1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40.6791"/>
        </w:trPr>
        <w:tc>
          <w:tcPr>
            <w:tcW w:w="1574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9.900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2.7001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002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199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27.209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 тр на курсе&gt;)</w:t>
            </w:r>
          </w:p>
        </w:tc>
        <w:tc>
          <w:tcPr>
            <w:tcW w:w="957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2670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5/6</w:t>
            </w:r>
          </w:p>
        </w:tc>
        <w:tc>
          <w:tcPr>
            <w:tcW w:w="2670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61.5131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4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4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27.2086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самостоятельной работы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7.4452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 инт.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4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7.4443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204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204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7.4443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86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2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1272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709"/>
        <w:gridCol w:w="2835"/>
        <w:gridCol w:w="992"/>
        <w:gridCol w:w="709"/>
        <w:gridCol w:w="1134"/>
        <w:gridCol w:w="1276"/>
        <w:gridCol w:w="709"/>
        <w:gridCol w:w="425"/>
        <w:gridCol w:w="992"/>
      </w:tblGrid>
      <w:tr>
        <w:trPr>
          <w:trHeight w:hRule="exact" w:val="416.74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710" w:type="dxa"/>
          </w:tcPr>
          <w:p/>
        </w:tc>
        <w:tc>
          <w:tcPr>
            <w:tcW w:w="2836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АННОТАЦИЯ ДИСЦИПЛИНЫ (МОДУЛЯ)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основы механики: кинематика и законы динамики материальной точки, твердого тела, жидкостей и газов, законы сохранения, основы релятивистской механики. Физика колебаний и волн: кинематика гармонических колебаний, интерференция и дифракция волн, спектральное разложение. Молекулярная физика и термодинамика: молекулярно-кинетическая теория газов; основы термодинамики; реальные газы, жидкости и твердые тела. Электричество и магнетизм. Электростатика. Постоянный ток. Постоянное магнитное поле. Электрические токи в металлах, вакууме, жидкостях и газах. Электромагнитная индукция. Уравнения Максвелла. Контактные и термоэлектрические явления. Электромагнитные колебания и волны. Основы оптики, атомной и ядерной физики. Элементы квантовой механики. Элементы современной физики атомов и молекул. Квантовые переходы. Элементы физики атомного ядра и элементарных частиц.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710" w:type="dxa"/>
          </w:tcPr>
          <w:p/>
        </w:tc>
        <w:tc>
          <w:tcPr>
            <w:tcW w:w="2836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301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Б1.О.07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главы математики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Теоретическая механика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Электротехника и электроника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Сопротивление материалов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механизмов и машин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Электромонтажная практика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Детали машин и основы конструирования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Термодинамика и теплопередача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машины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2.2.9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Локомотивные энергетические установки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2.2.10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механики</w:t>
            </w:r>
          </w:p>
        </w:tc>
      </w:tr>
      <w:tr>
        <w:trPr>
          <w:trHeight w:hRule="exact" w:val="189.6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710" w:type="dxa"/>
          </w:tcPr>
          <w:p/>
        </w:tc>
        <w:tc>
          <w:tcPr>
            <w:tcW w:w="2836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фундаментальные понятия, теории и законы физики для решения инженерных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фундаментальные понятия, теории и законы физики для решения инженерных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основными законами и методами физики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710" w:type="dxa"/>
          </w:tcPr>
          <w:p/>
        </w:tc>
        <w:tc>
          <w:tcPr>
            <w:tcW w:w="2836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80.316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>
        <w:trPr>
          <w:trHeight w:hRule="exact" w:val="555.659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14.2585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710" w:type="dxa"/>
          </w:tcPr>
          <w:p/>
        </w:tc>
        <w:tc>
          <w:tcPr>
            <w:tcW w:w="2836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Лекции 1 семестра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 физики. Методы физического исследования. Предмет механики. Физические модели. Элементы кинематики. Кинематическое описание поступательного и вращательного движений.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Динамика материальной точки и поступательного движения твердого тела. Масса, сила, импульс. Законы Ньютона. Понятие инерциальной системы отсчета.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 консудьтация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992"/>
        <w:gridCol w:w="709"/>
        <w:gridCol w:w="1134"/>
        <w:gridCol w:w="1276"/>
        <w:gridCol w:w="709"/>
        <w:gridCol w:w="425"/>
        <w:gridCol w:w="992"/>
      </w:tblGrid>
      <w:tr>
        <w:trPr>
          <w:trHeight w:hRule="exact" w:val="416.745"/>
        </w:trPr>
        <w:tc>
          <w:tcPr>
            <w:tcW w:w="993" w:type="dxa"/>
          </w:tcPr>
          <w:p/>
        </w:tc>
        <w:tc>
          <w:tcPr>
            <w:tcW w:w="354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сохранения импульса. Центр масс. Уравнение движения тела переменной массы.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Работа и энергия. Кинетическая и потенциальная энергии. Закон сохранения энергии в механике.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Механика твердого тела. Момент инерции. Кинетическая энергия вращения. Момент силы. Уравнение динамики вращательного движения твердого тела.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 консудьтация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Момент импульса и закон его сохранения. Деформации твердого тела. Неинерциальные системы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Статистическая физика и термодинамика. Макроскопические параметры. Уравнение состояния идеального газа. Давление газа с точки зрения молекулярно-кинетической теории. Молекулярно-кинетический смысл абсолютной температуры.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Основное уравнение молекулярно- кинетической теории идеальных газов. Распределение Максвелла молекул идеального газа по скоростям и энергиям теплового движения. Распределение Больцмана молекул во внешнем потенциальном поле. Явления переноса. 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Закон равномерного распределения энергии по степеням свободы молекулы. Первое начало термодинамики. Работа газа при изменении его объема. Теплоемкость. Уравнение Майера.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Применение первого начала термодинамики к изопроцессам. Адиабатный и политропный процессы.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 Обратимые и необратимые процессы. Цикл. Энтропия. Принцип возрастания энтропии. Второе начало термодинамики. Цикл Карно. Максимальный КПД тепловой машины.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Электростатика. Электрический заряд. Закон сохранения заряда. Дискретность заряда. Закон Кулона. Напряженность электрического  поля. Принцип суперпозиции. Поток вектора напряженности.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Теорема Остроградского-Гаусса и ее применение к расчету электростатических полей. Работа поля по перемещению заряда. Потенциал поля.  Связь напряженности и потенциала.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Типы диэлектриков.  Поляризация диэлектриков. Поляризованность. Напряженность поля в диэлектрике. Электрическое смещение. Сегнетоэлектрики.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992"/>
        <w:gridCol w:w="709"/>
        <w:gridCol w:w="1134"/>
        <w:gridCol w:w="1276"/>
        <w:gridCol w:w="709"/>
        <w:gridCol w:w="425"/>
        <w:gridCol w:w="992"/>
      </w:tblGrid>
      <w:tr>
        <w:trPr>
          <w:trHeight w:hRule="exact" w:val="416.745"/>
        </w:trPr>
        <w:tc>
          <w:tcPr>
            <w:tcW w:w="993" w:type="dxa"/>
          </w:tcPr>
          <w:p/>
        </w:tc>
        <w:tc>
          <w:tcPr>
            <w:tcW w:w="354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Проводники в электростатическом поле.  Электроемкость. Конденсаторы. Энергия электростатического поля.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Электрический ток, условия его существования, его характеристики. Сторонние силы. Разность потенциалов, Электродвижущая сила, напряжение. Закон Ома. Работа и мощность тока. Закон Джоуля-Ленца. Правила Кирхгофа.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Лабораторные работы 1 семестра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1м Приемы и методы измерений в эксперименте. Краткая теория погрешностей. Измерительные инструменты.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3м Исследование центрального удара шаров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4м Законы динамики вращательного движения твердого тела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6м Изучение некоторых термодинамических состояний газа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малых группах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7м Определение коэффициента вязкости жидкости по методу Стокса. Определение коэффициента поверхностного натяжения жидкости.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малых группах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1э Проводники в электрическом поле.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малых группах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4э Определение характеристик источника постоянного тока.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малых группах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8э Изучение свойств полярных диэлектриков, сегнетоэлектриков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малых группах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Практические занятия 1 семестра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Кинематика поступательного и вращательного движения.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Л1.3Л3.7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Динамика поступательного и вращательного движения.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Л1.3Л3.7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Законы сохранения.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Л1.3Л3.7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Законы идеальных газов. Молекулярно-кинетическая теория газов.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Л1.3Л3.7 Л3.4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Теплоёмкость. Первое начало термодинамики.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Л1.3Л3.7 Л3.4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Закон Кулона. Принцип суперпозиции полей.Теорема Остроградского-Гаусса.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Потенциальная энергия взаимодействия точечных зарядов. Потенциал. Работа электростатического поля. Связь напряженности и потенциала.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Конденсаторы и их соединения. Законы Ома и Джоуля-Ленца. Правила Кирхгофа. Мосты.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992"/>
        <w:gridCol w:w="709"/>
        <w:gridCol w:w="1134"/>
        <w:gridCol w:w="1276"/>
        <w:gridCol w:w="709"/>
        <w:gridCol w:w="425"/>
        <w:gridCol w:w="992"/>
      </w:tblGrid>
      <w:tr>
        <w:trPr>
          <w:trHeight w:hRule="exact" w:val="416.745"/>
        </w:trPr>
        <w:tc>
          <w:tcPr>
            <w:tcW w:w="993" w:type="dxa"/>
          </w:tcPr>
          <w:p/>
        </w:tc>
        <w:tc>
          <w:tcPr>
            <w:tcW w:w="354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Самостоятельная работа 1 семестра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теоретического материала по учебной и учебно-методической литературе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Л1.3Л3.7 Л3.1 Л3.2 Л3.4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лабораторной работы (оформление заготовки)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 Л3.2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занятиям, решение задач, выполнение РГР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Л1.3Л3.7 Л3.4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промежуточному и итоговому тестированию;подготовка к зачету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Л1.3Л3.7 Л3.1 Л3.2 Л3.4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 Л3.2 Л3.4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Магнитное поле. Закон Био-Савара- Лапласа и его применение к расчету магнитных полей.  Принцип суперпозиции. Вихревой характер магнитного поля. Сила Ампера. Магнитное поле движущегося заряда. Сила Лоренца. Движение заряженной частицы в магнитном поле. Циркуляция вектора  B магнитного поля в вакууме. Закон полного тока для магнитного поля в вакууме и его применение. Теорема Гаусса для поля  B.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Явление электромагнитной индукции. Закон Фарадея. Правило Ленца. Самоиндукция. Взаимная индукция.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 консультация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Магнитные свойства вещества. Магнитные моменты электронов и атомов. Диа-  и парамагнетизм. Намагниченность. Ферромагнетики. Вихревое электрическое поле. Ток смещения. Система уравнений Максвелла для электромагнитного поля в интегральной форме.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Физика колебаний и волн. Единый подход к описанию колебаний различной физической природы. Механические колебания. Свободные, затухающие колебания. Вынужденные колебания. Резонанс. Свободные гармонические колебания в колебательном контуре. Идеальный колебательный контур. Собственные колебания контура. Преобразования энергии в контуре. Реальный колебательный контур. Сложение гармонических колебаний одного направления и одной частоты. Биения. Сложение взаимно перпендикулярных колебаний.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992"/>
        <w:gridCol w:w="709"/>
        <w:gridCol w:w="1134"/>
        <w:gridCol w:w="1276"/>
        <w:gridCol w:w="709"/>
        <w:gridCol w:w="425"/>
        <w:gridCol w:w="992"/>
      </w:tblGrid>
      <w:tr>
        <w:trPr>
          <w:trHeight w:hRule="exact" w:val="416.745"/>
        </w:trPr>
        <w:tc>
          <w:tcPr>
            <w:tcW w:w="993" w:type="dxa"/>
          </w:tcPr>
          <w:p/>
        </w:tc>
        <w:tc>
          <w:tcPr>
            <w:tcW w:w="354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Волновые процессы. Уравнения бегущей и стоячей волны. Волновое уравнение. Звуковые волны. Ультразвук, его получение и применение. Энергия волны, перенос энергии волной. Электромагнитные волны. Получение электромагнитных волн. Энергия и импульс электромагнитной волны. Применение электромагнитных волн.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Волновая природа излучения. Интерференция света. Дифракция света. Дифракция Френеля и дифракция Фраунгофера. Принцип Гюйгенса- Френеля. Метод зон Френеля. Взаимодействие света с веществом. Дисперсия света. Поляризация света. Двойное лучепреломление и его объяснение.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Квантовая природа излучения. Тепловое излучение и его характеристики. Законы теплового излучения. Гипотеза Планка. Энергия и импульс световых квантов. Внешний фотоэффект и его законы. Уравнение Эйнштейна. Единство корпускулярно- волновых свойств электромагнитного излучения.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Теория атома водорода по Бору. Корпускулярно-волновой дуализм свойств вещества. Волны де Бройля. Поглощение. Спонтанное и вынужденное излучения. Оптические квантовые генераторы (лазеры).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Лабораторные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6эм Исследование движения заряженных частиц в магнитном поле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7эм Изучение магнитного поля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9эм Закон электромагнитной индукции. Явление взаимоиндукции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2к  Изучение затухающих электромагнитных колебаний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2о Изучение явления интерференции света. Определение длины волны света дифракционными методами.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малых группах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4о Изучение законов поляризации света. Изучение явления дисперсии света.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малых группах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6о Изучение явления внешнего фотоэффекта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малых группах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10а Изучение некоторых свойств оптического квантового генератора.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малых группах</w:t>
            </w:r>
          </w:p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Практические занятия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Магнитное поле постоянного тока.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магнитного поля на ток и заряд.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Электромагнитная индукция. Индуктивность.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843"/>
        <w:gridCol w:w="992"/>
        <w:gridCol w:w="709"/>
        <w:gridCol w:w="1134"/>
        <w:gridCol w:w="709"/>
        <w:gridCol w:w="567"/>
        <w:gridCol w:w="709"/>
        <w:gridCol w:w="425"/>
        <w:gridCol w:w="992"/>
      </w:tblGrid>
      <w:tr>
        <w:trPr>
          <w:trHeight w:hRule="exact" w:val="416.74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568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Механические и электромагнитные колебания и волны.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Интерференция света. Дифракция света.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Фотоэлектрический эффект.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Элементы квантовой механики. Атом водорода в квантовой механике.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Л1.3Л3.6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Строение ядра. Радиоактивность.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Л1.3Л3.6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теоретического материала по учебной и учебно-методической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Л1.3Л3.2 Л3.3 Л3.6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лабораторной работы (оформление заготовки)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Л1.3Л3.2 Л3.3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 Выполнение РГР. Подготовка к промежуточному и итоговому тестированию.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Л1.3Л3.2 Л3.3 Л3.6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Л1.3Л3.2 Л3.3 Л3.6 Л3.5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568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ДЛЯ ПРОВЕДЕНИЯ ПРОМЕЖУТОЧНОЙ АТТЕСТАЦИИ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Размещены в приложении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568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Перечень основной литературы, необходимой для освоения дисциплины (модуля)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Трофимова Т.И.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 физики. Задачи и решения.: к изучению дисциплины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Изд-во Академия, 2012,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Трофимова Т.И.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 физики: Учебное пособие для вузов 21-е издание, стериотипное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центр Академия, 2015,</w:t>
            </w:r>
          </w:p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Михеев В. А., Михеева О. Б., Флягин В. М.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Физика: учебное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Издательство Тюменского государственного университета, 2013, http://biblioclub.ru/index.php? page=book&amp;id=567395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Литвинова М.Н.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Физика: Механика. Молекулярная физика и термодинамика: сб. лаб. работ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Хабаровск: Изд-во ДВГУПС, 2016,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Литвинова М.Н.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Физика: Электричество. Электромагнетизм: сб. лаб. работ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Хабаровск: Изд-во ДВГУПС, 2016,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Литвинова М.Н.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Физика: Оптика. Физика атома и твердого тела: сб. лаб. работ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Хабаровск: Изд-во ДВГУПС, 2016,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Дейнекина Н.А., Кравченко О.В.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Физика: термодинамика: сб. задач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Хабаровск: Изд-во ДВГУПС, 2017,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Куликова Г.В., Кравченко О.В.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Физика. Решение задач: метод. указания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Хабаровск: Изд-во ДВГУПС, 2020,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5"/>
        <w:gridCol w:w="274"/>
        <w:gridCol w:w="425"/>
        <w:gridCol w:w="1559"/>
        <w:gridCol w:w="2410"/>
        <w:gridCol w:w="2977"/>
        <w:gridCol w:w="1701"/>
        <w:gridCol w:w="992"/>
      </w:tblGrid>
      <w:tr>
        <w:trPr>
          <w:trHeight w:hRule="exact" w:val="416.745"/>
        </w:trPr>
        <w:tc>
          <w:tcPr>
            <w:tcW w:w="436" w:type="dxa"/>
          </w:tcPr>
          <w:p/>
        </w:tc>
        <w:tc>
          <w:tcPr>
            <w:tcW w:w="275" w:type="dxa"/>
          </w:tcPr>
          <w:p/>
        </w:tc>
        <w:tc>
          <w:tcPr>
            <w:tcW w:w="426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2978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2016.252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Кравченко О.В., Фалеев Д.С., Коваленко Л.Л., Пикуль О.Ю., Карпец Ю.М., Зиссер И.С., Коростелева И.А., Повх И.В., Корнеенко Т.Н., Фалеев Д.С.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 атома, ядра и твёрдого тела: сб. задач по физике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Хабаровск: Изд-во ДВГУПС, 2020,</w:t>
            </w:r>
          </w:p>
        </w:tc>
      </w:tr>
      <w:tr>
        <w:trPr>
          <w:trHeight w:hRule="exact" w:val="478.0441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Корнеенко Т.Н.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Механика. Молекулярная физика и термодинамика: практикум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Хабаровск: Изд-во ДВГУПС, 2015,</w:t>
            </w:r>
          </w:p>
        </w:tc>
      </w:tr>
      <w:tr>
        <w:trPr>
          <w:trHeight w:hRule="exact" w:val="700.160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82.093"/>
        </w:trPr>
        <w:tc>
          <w:tcPr>
            <w:tcW w:w="4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1.35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Office Pro Plus 2007 - Пакет офисных программ, лиц.45525415</w:t>
            </w:r>
          </w:p>
        </w:tc>
      </w:tr>
      <w:tr>
        <w:trPr>
          <w:trHeight w:hRule="exact" w:val="287.6791"/>
        </w:trPr>
        <w:tc>
          <w:tcPr>
            <w:tcW w:w="4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1.35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Windows XP - Операционная система, лиц. 46107380</w:t>
            </w:r>
          </w:p>
        </w:tc>
      </w:tr>
      <w:tr>
        <w:trPr>
          <w:trHeight w:hRule="exact" w:val="507.4434"/>
        </w:trPr>
        <w:tc>
          <w:tcPr>
            <w:tcW w:w="4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1.35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>
        <w:trPr>
          <w:trHeight w:hRule="exact" w:val="287.6796"/>
        </w:trPr>
        <w:tc>
          <w:tcPr>
            <w:tcW w:w="4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1.35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 Conference Call (свободная лицензия)</w:t>
            </w:r>
          </w:p>
        </w:tc>
      </w:tr>
      <w:tr>
        <w:trPr>
          <w:trHeight w:hRule="exact" w:val="507.4438"/>
        </w:trPr>
        <w:tc>
          <w:tcPr>
            <w:tcW w:w="4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1.35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Антивирус Kaspersky Endpoint Security для бизнеса – Расширенный Russian Edition - Антивирусная защита, контракт 469 ДВГУПС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87.6796"/>
        </w:trPr>
        <w:tc>
          <w:tcPr>
            <w:tcW w:w="452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0.3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Электронно-библиотечная система "Университетская библиотека ONLINE" Адрес: http://www.biblioclub.ru/</w:t>
            </w:r>
          </w:p>
        </w:tc>
      </w:tr>
      <w:tr>
        <w:trPr>
          <w:trHeight w:hRule="exact" w:val="287.6791"/>
        </w:trPr>
        <w:tc>
          <w:tcPr>
            <w:tcW w:w="452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0.3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библиотечная система  «Книгафонд» Адрес: http://www.knigafund.ru/</w:t>
            </w:r>
          </w:p>
        </w:tc>
      </w:tr>
      <w:tr>
        <w:trPr>
          <w:trHeight w:hRule="exact" w:val="287.6786"/>
        </w:trPr>
        <w:tc>
          <w:tcPr>
            <w:tcW w:w="452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0.3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Издательство "ЮРАЙТ" Адрес сайта: www.biblio-online.ru</w:t>
            </w:r>
          </w:p>
        </w:tc>
      </w:tr>
      <w:tr>
        <w:trPr>
          <w:trHeight w:hRule="exact" w:val="287.6791"/>
        </w:trPr>
        <w:tc>
          <w:tcPr>
            <w:tcW w:w="452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0.3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Электронные ресурсы научно-технической библиотеки МИИТа Адрес: http://library.miit.ru</w:t>
            </w:r>
          </w:p>
        </w:tc>
      </w:tr>
      <w:tr>
        <w:trPr>
          <w:trHeight w:hRule="exact" w:val="287.6791"/>
        </w:trPr>
        <w:tc>
          <w:tcPr>
            <w:tcW w:w="452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0.3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Электронно-библиотечная система "Лань" Адрес: http://e.lanbook.com</w:t>
            </w:r>
          </w:p>
        </w:tc>
      </w:tr>
      <w:tr>
        <w:trPr>
          <w:trHeight w:hRule="exact" w:val="287.6791"/>
        </w:trPr>
        <w:tc>
          <w:tcPr>
            <w:tcW w:w="452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0.3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ЭБС znanium.com   издательства «ИНФРА-М» Адрес: http://znanium.com/</w:t>
            </w:r>
          </w:p>
        </w:tc>
      </w:tr>
      <w:tr>
        <w:trPr>
          <w:trHeight w:hRule="exact" w:val="287.6791"/>
        </w:trPr>
        <w:tc>
          <w:tcPr>
            <w:tcW w:w="452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0.3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ЭБС  Book.ru Адрес:    https://www.book.ru/</w:t>
            </w:r>
          </w:p>
        </w:tc>
      </w:tr>
      <w:tr>
        <w:trPr>
          <w:trHeight w:hRule="exact" w:val="287.6791"/>
        </w:trPr>
        <w:tc>
          <w:tcPr>
            <w:tcW w:w="452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0.3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Справочно-правовая система "КонсультантПлюс" Адрес: https://cons-plus.ru/razrabotka_pravovih_system/</w:t>
            </w:r>
          </w:p>
        </w:tc>
      </w:tr>
      <w:tr>
        <w:trPr>
          <w:trHeight w:hRule="exact" w:val="279.5934"/>
        </w:trPr>
        <w:tc>
          <w:tcPr>
            <w:tcW w:w="452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350.3" w:type="dxa"/>
            <w:gridSpan w:val="7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Электронный каталог НТБ ДВГУПС Адрес:http://ntb.festu.khv.ru/</w:t>
            </w:r>
          </w:p>
        </w:tc>
      </w:tr>
      <w:tr>
        <w:trPr>
          <w:trHeight w:hRule="exact" w:val="145.5303"/>
        </w:trPr>
        <w:tc>
          <w:tcPr>
            <w:tcW w:w="436" w:type="dxa"/>
          </w:tcPr>
          <w:p/>
        </w:tc>
        <w:tc>
          <w:tcPr>
            <w:tcW w:w="275" w:type="dxa"/>
          </w:tcPr>
          <w:p/>
        </w:tc>
        <w:tc>
          <w:tcPr>
            <w:tcW w:w="426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2978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49.0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>
        <w:trPr>
          <w:trHeight w:hRule="exact" w:val="277.8304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Оснащение</w:t>
            </w:r>
          </w:p>
        </w:tc>
      </w:tr>
      <w:tr>
        <w:trPr>
          <w:trHeight w:hRule="exact" w:val="5521.3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(БамИЖТ) 2215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лаборатория «Физика»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Установка для определения поверхностного натяжения</w:t>
            </w:r>
          </w:p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жидкости, Маятник Обербека, Ус-тановка для определения силы уп- ругости при ударе,</w:t>
            </w:r>
          </w:p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Установка для изучения стоячих волн. «Электричество»</w:t>
            </w:r>
          </w:p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Установка для определения постоянной термопары,</w:t>
            </w:r>
          </w:p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оп-ределения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дляизучения свойств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3969"/>
        <w:gridCol w:w="4678"/>
        <w:gridCol w:w="992"/>
      </w:tblGrid>
      <w:tr>
        <w:trPr>
          <w:trHeight w:hRule="exact" w:val="416.745"/>
        </w:trPr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Аудитория</w:t>
            </w:r>
          </w:p>
        </w:tc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Оснащение</w:t>
            </w:r>
          </w:p>
        </w:tc>
      </w:tr>
      <w:tr>
        <w:trPr>
          <w:trHeight w:hRule="exact" w:val="848.1899"/>
        </w:trPr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>
        <w:trPr>
          <w:trHeight w:hRule="exact" w:val="1253.763"/>
        </w:trPr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(БамИЖТ) 2213</w:t>
            </w:r>
          </w:p>
        </w:tc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аудитория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проектор мультимедиа, экран мультимедийного проектора, 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Стенды: механика, электродинамика, оптика.«Механика. Молекулярная физика»</w:t>
            </w:r>
          </w:p>
        </w:tc>
      </w:tr>
      <w:tr>
        <w:trPr>
          <w:trHeight w:hRule="exact" w:val="1253.763"/>
        </w:trPr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(БамИЖТ) 2212</w:t>
            </w:r>
          </w:p>
        </w:tc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компьютеры с мониторами, 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ДЛЯ ОБУЧАЮЩИХСЯ ПО ОСВОЕНИЮ ДИСЦИПЛИНЫ (МОДУЛЯ)</w:t>
            </w:r>
          </w:p>
        </w:tc>
      </w:tr>
      <w:tr>
        <w:trPr>
          <w:trHeight w:hRule="exact" w:val="105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С целью эффективной организации учебного процесса обучающимся в начале семестра предоставляется учебно- методическое и информационное обеспечение, приведенное в данной рабочей программе. В процессе обучения студенты должны, в соответствии с планом выполнения самостоятельных работ, изучать теоретический материал по предстоящему занятию и формулировать вопросы, вызывающие у них затруднение для рассмотрения на лекционном, практическом и лабораторном занятии. 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Следует обращать внимание на категории,  формулировки, раскрывающие содержание тех или иных явлений и процессов, научные выводы и практические рекомендации по их применению, а также задавать преподавателю уточняющие вопросы с целью уяснения теоретических положений, разрешения спорных ситуаций.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очередь в перечитывании конспекта предыдущей лекции.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Расчетно-графические работы. При выполнении расчетно-графической работы студенту необходимо получить задание у преподавателя. Изучить соответствующую литературу. Защита расчетно-графических работ. Отчет о проделанной расчетно -графической работе должен быть представлен к сдаче и является необходимым условием для допуска к итоговому контролю (к экзамену) по дисциплине. Защита производится в виде индивидуального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устной или письменной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течение практического занятия студенту необходимо выполнить задания, выданные преподавателем, для этого при подготовке к практическим занятиям студентам необходимо изучить основную литературу, ознакомиться с дополнительной литературой с учетом рекомендаций преподавателя и требований учебной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Выполнение лабораторных работ. В начале первого занятия подгруппы в лаборатории преподаватель знакомит студентов с лабораторными установками, измерительной аппаратурой, правилами поведения в лаборатории и правилами техники безопасности и оформляет журнал по технике безопасности, где должна быть подпись студента о прохождении инструктажа. Во время этого занятия преподаватель организует из студентов бригады по 2-3 человека в каждой, знакомит с последовательностью выполнения лабораторных работ и правилами оформления отчета по работе. Лабораторная работа рассчитана на два часа предварительной подготовки и оформления и на два часа выполнения в лаборатории, включая допуск к работе, выполнение эксперимента и обработку его результатов, защиту лабораторной работы в форме собеседования. Лабораторный отчет содержит цель работы, ответы на контрольные вопросы, схему установки, расчетные формулы, таблицу результатов измерений, расчеты и вывод. Для студентов, успешно справившихся с обязательным заданием, предусмотрено дополнительное задание экспериментального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лабораторных работ. Отчёт о проделанной лабораторной работе должен быть представлен к сдаче на следующем занятии и является необходимым, но не единственным условием защиты темы данной лабораторной работы. Защита производится по каждой работе в отдельности в виде индивидуального собеседования с каждым студентом по теоретической и практической частям выполненной работы, а также по данным и результатам оформленного отчета. Ответы на поставленные вопросы студент дает в устной или письменной форме. К экзамену имеют допуск студенты, которые защитили все лабораторные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Виды самостоятельной работы студентов и их состав: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теоретического материала по лекциям, учебной и учебно-методической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отработка навыков решения задач по темам лекций, практических и лабораторных занятий;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оформление отчетов о выполненных лабораторных работах и РГР и подготовка к их защите;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подготовка к зачету и экзамену.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416.745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774.225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учебно-методического обеспечения для самостоятельной работы обучающихся по дисциплине: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конспекты лекций;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основная учебная литература, в том числе на электронном носителе;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дополнительная литература, в том числе на электронном носителе;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основной и дополнительной литературы приведен в разделе Литература соответствующей РПД.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учебного процесса может быть организовано: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 2: Дисциплина реализуется с применением ДОТ.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реализации дисциплины для инвалидов и лиц с ограниченными возможностями здоровья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ПВ)_2023_ФТЫ_plx_Физика_Локомотивы</dc:title>
  <dc:creator>FastReport.NET</dc:creator>
</cp:coreProperties>
</file>