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3"/>
        <w:gridCol w:w="852"/>
        <w:gridCol w:w="283"/>
        <w:gridCol w:w="1954"/>
        <w:gridCol w:w="16"/>
        <w:gridCol w:w="1544"/>
        <w:gridCol w:w="574"/>
        <w:gridCol w:w="426"/>
        <w:gridCol w:w="1283"/>
        <w:gridCol w:w="74"/>
        <w:gridCol w:w="1686"/>
        <w:gridCol w:w="706"/>
        <w:gridCol w:w="153"/>
      </w:tblGrid>
      <w:tr w:rsidR="003F599F">
        <w:trPr>
          <w:trHeight w:hRule="exact" w:val="277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FFFF"/>
                <w:sz w:val="24"/>
                <w:szCs w:val="24"/>
              </w:rPr>
              <w:t>МИНИСТЕРСТВО ТРАНСПОРТА РОССИЙСКОЙ ФЕДЕРАЦИИ</w:t>
            </w:r>
          </w:p>
        </w:tc>
      </w:tr>
      <w:tr w:rsidR="003F599F">
        <w:trPr>
          <w:trHeight w:hRule="exact" w:val="138"/>
        </w:trPr>
        <w:tc>
          <w:tcPr>
            <w:tcW w:w="10221" w:type="dxa"/>
            <w:gridSpan w:val="13"/>
            <w:shd w:val="clear" w:color="FFFFFF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Федеральное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агентство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железнодорожного</w:t>
            </w:r>
            <w:proofErr w:type="spellEnd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FFFFFF"/>
                <w:sz w:val="24"/>
                <w:szCs w:val="24"/>
              </w:rPr>
              <w:t>транспорта</w:t>
            </w:r>
            <w:proofErr w:type="spellEnd"/>
          </w:p>
        </w:tc>
      </w:tr>
      <w:tr w:rsidR="003F599F">
        <w:trPr>
          <w:trHeight w:hRule="exact" w:val="138"/>
        </w:trPr>
        <w:tc>
          <w:tcPr>
            <w:tcW w:w="723" w:type="dxa"/>
            <w:shd w:val="clear" w:color="FFFFFF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9512" w:type="dxa"/>
            <w:gridSpan w:val="1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Федеральное государственное бюджетное образовательное учреждение</w:t>
            </w:r>
          </w:p>
          <w:p w:rsidR="003F599F" w:rsidRPr="00FA0D7C" w:rsidRDefault="00FA0D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высшего образования</w:t>
            </w:r>
          </w:p>
          <w:p w:rsidR="003F599F" w:rsidRPr="00FA0D7C" w:rsidRDefault="00FA0D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"Дальневосточный государственный университет путей сообщения"</w:t>
            </w:r>
          </w:p>
          <w:p w:rsidR="003F599F" w:rsidRDefault="00FA0D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(ДВГУПС)</w:t>
            </w:r>
          </w:p>
        </w:tc>
      </w:tr>
      <w:tr w:rsidR="003F599F">
        <w:trPr>
          <w:trHeight w:hRule="exact" w:val="986"/>
        </w:trPr>
        <w:tc>
          <w:tcPr>
            <w:tcW w:w="710" w:type="dxa"/>
          </w:tcPr>
          <w:p w:rsidR="003F599F" w:rsidRDefault="003F599F"/>
        </w:tc>
        <w:tc>
          <w:tcPr>
            <w:tcW w:w="9512" w:type="dxa"/>
            <w:gridSpan w:val="1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</w:tr>
      <w:tr w:rsidR="003F599F">
        <w:trPr>
          <w:trHeight w:hRule="exact" w:val="138"/>
        </w:trPr>
        <w:tc>
          <w:tcPr>
            <w:tcW w:w="710" w:type="dxa"/>
          </w:tcPr>
          <w:p w:rsidR="003F599F" w:rsidRDefault="003F599F"/>
        </w:tc>
        <w:tc>
          <w:tcPr>
            <w:tcW w:w="853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969" w:type="dxa"/>
          </w:tcPr>
          <w:p w:rsidR="003F599F" w:rsidRDefault="003F599F"/>
        </w:tc>
        <w:tc>
          <w:tcPr>
            <w:tcW w:w="16" w:type="dxa"/>
          </w:tcPr>
          <w:p w:rsidR="003F599F" w:rsidRDefault="003F599F"/>
        </w:tc>
        <w:tc>
          <w:tcPr>
            <w:tcW w:w="1556" w:type="dxa"/>
          </w:tcPr>
          <w:p w:rsidR="003F599F" w:rsidRDefault="003F599F"/>
        </w:tc>
        <w:tc>
          <w:tcPr>
            <w:tcW w:w="574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1275" w:type="dxa"/>
          </w:tcPr>
          <w:p w:rsidR="003F599F" w:rsidRDefault="003F599F"/>
        </w:tc>
        <w:tc>
          <w:tcPr>
            <w:tcW w:w="9" w:type="dxa"/>
          </w:tcPr>
          <w:p w:rsidR="003F599F" w:rsidRDefault="003F599F"/>
        </w:tc>
        <w:tc>
          <w:tcPr>
            <w:tcW w:w="1695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141" w:type="dxa"/>
          </w:tcPr>
          <w:p w:rsidR="003F599F" w:rsidRDefault="003F599F"/>
        </w:tc>
      </w:tr>
      <w:tr w:rsidR="003F599F" w:rsidRPr="00FA0D7C">
        <w:trPr>
          <w:trHeight w:hRule="exact" w:val="8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Байкало-Амурский институт железнодорожного транспорта - филиал федерального государственного бюджетного образовательного учреждения высшего образования «Дальневосточный государственный университет путей сообщения» в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</w:t>
            </w:r>
          </w:p>
        </w:tc>
      </w:tr>
      <w:tr w:rsidR="003F599F" w:rsidRPr="00FA0D7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(БАмИЖТ - </w:t>
            </w:r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филиал ДВГУПС в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Тынде)</w:t>
            </w:r>
          </w:p>
        </w:tc>
      </w:tr>
      <w:tr w:rsidR="003F599F" w:rsidRPr="00FA0D7C">
        <w:trPr>
          <w:trHeight w:hRule="exact" w:val="416"/>
        </w:trPr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>
        <w:trPr>
          <w:trHeight w:hRule="exact" w:val="277"/>
        </w:trPr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599F">
        <w:trPr>
          <w:trHeight w:hRule="exact" w:val="183"/>
        </w:trPr>
        <w:tc>
          <w:tcPr>
            <w:tcW w:w="710" w:type="dxa"/>
          </w:tcPr>
          <w:p w:rsidR="003F599F" w:rsidRDefault="003F599F"/>
        </w:tc>
        <w:tc>
          <w:tcPr>
            <w:tcW w:w="853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969" w:type="dxa"/>
          </w:tcPr>
          <w:p w:rsidR="003F599F" w:rsidRDefault="003F599F"/>
        </w:tc>
        <w:tc>
          <w:tcPr>
            <w:tcW w:w="16" w:type="dxa"/>
          </w:tcPr>
          <w:p w:rsidR="003F599F" w:rsidRDefault="003F599F"/>
        </w:tc>
        <w:tc>
          <w:tcPr>
            <w:tcW w:w="1556" w:type="dxa"/>
          </w:tcPr>
          <w:p w:rsidR="003F599F" w:rsidRDefault="003F599F"/>
        </w:tc>
        <w:tc>
          <w:tcPr>
            <w:tcW w:w="574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1275" w:type="dxa"/>
          </w:tcPr>
          <w:p w:rsidR="003F599F" w:rsidRDefault="003F599F"/>
        </w:tc>
        <w:tc>
          <w:tcPr>
            <w:tcW w:w="9" w:type="dxa"/>
          </w:tcPr>
          <w:p w:rsidR="003F599F" w:rsidRDefault="003F599F"/>
        </w:tc>
        <w:tc>
          <w:tcPr>
            <w:tcW w:w="1695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141" w:type="dxa"/>
          </w:tcPr>
          <w:p w:rsidR="003F599F" w:rsidRDefault="003F599F"/>
        </w:tc>
      </w:tr>
      <w:tr w:rsidR="003F599F">
        <w:trPr>
          <w:trHeight w:hRule="exact" w:val="277"/>
        </w:trPr>
        <w:tc>
          <w:tcPr>
            <w:tcW w:w="710" w:type="dxa"/>
          </w:tcPr>
          <w:p w:rsidR="003F599F" w:rsidRDefault="003F599F"/>
        </w:tc>
        <w:tc>
          <w:tcPr>
            <w:tcW w:w="853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969" w:type="dxa"/>
          </w:tcPr>
          <w:p w:rsidR="003F599F" w:rsidRDefault="003F599F"/>
        </w:tc>
        <w:tc>
          <w:tcPr>
            <w:tcW w:w="16" w:type="dxa"/>
          </w:tcPr>
          <w:p w:rsidR="003F599F" w:rsidRDefault="003F599F"/>
        </w:tc>
        <w:tc>
          <w:tcPr>
            <w:tcW w:w="1556" w:type="dxa"/>
          </w:tcPr>
          <w:p w:rsidR="003F599F" w:rsidRDefault="003F599F"/>
        </w:tc>
        <w:tc>
          <w:tcPr>
            <w:tcW w:w="574" w:type="dxa"/>
          </w:tcPr>
          <w:p w:rsidR="003F599F" w:rsidRDefault="003F599F"/>
        </w:tc>
        <w:tc>
          <w:tcPr>
            <w:tcW w:w="3417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директора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УР</w:t>
            </w:r>
          </w:p>
        </w:tc>
        <w:tc>
          <w:tcPr>
            <w:tcW w:w="710" w:type="dxa"/>
          </w:tcPr>
          <w:p w:rsidR="003F599F" w:rsidRDefault="003F599F"/>
        </w:tc>
        <w:tc>
          <w:tcPr>
            <w:tcW w:w="141" w:type="dxa"/>
          </w:tcPr>
          <w:p w:rsidR="003F599F" w:rsidRDefault="003F599F"/>
        </w:tc>
      </w:tr>
      <w:tr w:rsidR="003F599F">
        <w:trPr>
          <w:trHeight w:hRule="exact" w:val="83"/>
        </w:trPr>
        <w:tc>
          <w:tcPr>
            <w:tcW w:w="710" w:type="dxa"/>
          </w:tcPr>
          <w:p w:rsidR="003F599F" w:rsidRDefault="003F599F"/>
        </w:tc>
        <w:tc>
          <w:tcPr>
            <w:tcW w:w="853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969" w:type="dxa"/>
          </w:tcPr>
          <w:p w:rsidR="003F599F" w:rsidRDefault="003F599F"/>
        </w:tc>
        <w:tc>
          <w:tcPr>
            <w:tcW w:w="16" w:type="dxa"/>
          </w:tcPr>
          <w:p w:rsidR="003F599F" w:rsidRDefault="003F599F"/>
        </w:tc>
        <w:tc>
          <w:tcPr>
            <w:tcW w:w="1556" w:type="dxa"/>
          </w:tcPr>
          <w:p w:rsidR="003F599F" w:rsidRDefault="003F599F"/>
        </w:tc>
        <w:tc>
          <w:tcPr>
            <w:tcW w:w="574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1275" w:type="dxa"/>
          </w:tcPr>
          <w:p w:rsidR="003F599F" w:rsidRDefault="003F599F"/>
        </w:tc>
        <w:tc>
          <w:tcPr>
            <w:tcW w:w="9" w:type="dxa"/>
          </w:tcPr>
          <w:p w:rsidR="003F599F" w:rsidRDefault="003F599F"/>
        </w:tc>
        <w:tc>
          <w:tcPr>
            <w:tcW w:w="1695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141" w:type="dxa"/>
          </w:tcPr>
          <w:p w:rsidR="003F599F" w:rsidRDefault="003F599F"/>
        </w:tc>
      </w:tr>
      <w:tr w:rsidR="003F599F" w:rsidRPr="00FA0D7C">
        <w:trPr>
          <w:trHeight w:hRule="exact" w:val="781"/>
        </w:trPr>
        <w:tc>
          <w:tcPr>
            <w:tcW w:w="710" w:type="dxa"/>
          </w:tcPr>
          <w:p w:rsidR="003F599F" w:rsidRDefault="003F599F"/>
        </w:tc>
        <w:tc>
          <w:tcPr>
            <w:tcW w:w="853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969" w:type="dxa"/>
          </w:tcPr>
          <w:p w:rsidR="003F599F" w:rsidRDefault="003F599F"/>
        </w:tc>
        <w:tc>
          <w:tcPr>
            <w:tcW w:w="16" w:type="dxa"/>
          </w:tcPr>
          <w:p w:rsidR="003F599F" w:rsidRDefault="003F599F"/>
        </w:tc>
        <w:tc>
          <w:tcPr>
            <w:tcW w:w="1556" w:type="dxa"/>
          </w:tcPr>
          <w:p w:rsidR="003F599F" w:rsidRDefault="003F599F"/>
        </w:tc>
        <w:tc>
          <w:tcPr>
            <w:tcW w:w="574" w:type="dxa"/>
          </w:tcPr>
          <w:p w:rsidR="003F599F" w:rsidRDefault="003F599F"/>
        </w:tc>
        <w:tc>
          <w:tcPr>
            <w:tcW w:w="4266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 xml:space="preserve">БАмИЖТ - филиала ДВГУПС в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г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. Тынде</w:t>
            </w:r>
          </w:p>
        </w:tc>
      </w:tr>
      <w:tr w:rsidR="003F599F" w:rsidRPr="00FA0D7C">
        <w:trPr>
          <w:trHeight w:hRule="exact" w:val="202"/>
        </w:trPr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722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55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>
        <w:trPr>
          <w:trHeight w:hRule="exact" w:val="352"/>
        </w:trPr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283" w:type="dxa"/>
            <w:gridSpan w:val="3"/>
            <w:vMerge w:val="restart"/>
            <w:shd w:val="clear" w:color="FFFFFF" w:fill="FFFFFF"/>
            <w:tcMar>
              <w:left w:w="4" w:type="dxa"/>
              <w:right w:w="4" w:type="dxa"/>
            </w:tcMar>
          </w:tcPr>
          <w:p w:rsidR="003F599F" w:rsidRDefault="00FA0D7C"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1440000" cy="720000"/>
                  <wp:effectExtent l="0" t="0" r="0" b="0"/>
                  <wp:docPr id="1" name="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2558" w:type="dxa"/>
            <w:gridSpan w:val="3"/>
            <w:vMerge/>
            <w:shd w:val="clear" w:color="000000" w:fill="FFFFFF"/>
            <w:tcMar>
              <w:left w:w="4" w:type="dxa"/>
              <w:right w:w="4" w:type="dxa"/>
            </w:tcMar>
          </w:tcPr>
          <w:p w:rsidR="003F599F" w:rsidRDefault="003F599F"/>
        </w:tc>
      </w:tr>
      <w:tr w:rsidR="003F599F">
        <w:trPr>
          <w:trHeight w:hRule="exact" w:val="52"/>
        </w:trPr>
        <w:tc>
          <w:tcPr>
            <w:tcW w:w="710" w:type="dxa"/>
          </w:tcPr>
          <w:p w:rsidR="003F599F" w:rsidRDefault="003F599F"/>
        </w:tc>
        <w:tc>
          <w:tcPr>
            <w:tcW w:w="853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969" w:type="dxa"/>
          </w:tcPr>
          <w:p w:rsidR="003F599F" w:rsidRDefault="003F599F"/>
        </w:tc>
        <w:tc>
          <w:tcPr>
            <w:tcW w:w="16" w:type="dxa"/>
          </w:tcPr>
          <w:p w:rsidR="003F599F" w:rsidRDefault="003F599F"/>
        </w:tc>
        <w:tc>
          <w:tcPr>
            <w:tcW w:w="1556" w:type="dxa"/>
          </w:tcPr>
          <w:p w:rsidR="003F599F" w:rsidRDefault="003F599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F599F" w:rsidRDefault="003F599F"/>
        </w:tc>
        <w:tc>
          <w:tcPr>
            <w:tcW w:w="23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2558" w:type="dxa"/>
            <w:gridSpan w:val="3"/>
            <w:shd w:val="clear" w:color="000000" w:fill="FFFFFF"/>
            <w:tcMar>
              <w:left w:w="4" w:type="dxa"/>
              <w:right w:w="4" w:type="dxa"/>
            </w:tcMar>
          </w:tcPr>
          <w:p w:rsidR="003F599F" w:rsidRDefault="003F599F"/>
        </w:tc>
      </w:tr>
      <w:tr w:rsidR="003F599F">
        <w:trPr>
          <w:trHeight w:hRule="exact" w:val="395"/>
        </w:trPr>
        <w:tc>
          <w:tcPr>
            <w:tcW w:w="710" w:type="dxa"/>
          </w:tcPr>
          <w:p w:rsidR="003F599F" w:rsidRDefault="003F599F"/>
        </w:tc>
        <w:tc>
          <w:tcPr>
            <w:tcW w:w="853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969" w:type="dxa"/>
          </w:tcPr>
          <w:p w:rsidR="003F599F" w:rsidRDefault="003F599F"/>
        </w:tc>
        <w:tc>
          <w:tcPr>
            <w:tcW w:w="16" w:type="dxa"/>
          </w:tcPr>
          <w:p w:rsidR="003F599F" w:rsidRDefault="003F599F"/>
        </w:tc>
        <w:tc>
          <w:tcPr>
            <w:tcW w:w="1556" w:type="dxa"/>
          </w:tcPr>
          <w:p w:rsidR="003F599F" w:rsidRDefault="003F599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F599F" w:rsidRDefault="003F599F"/>
        </w:tc>
        <w:tc>
          <w:tcPr>
            <w:tcW w:w="9" w:type="dxa"/>
          </w:tcPr>
          <w:p w:rsidR="003F599F" w:rsidRDefault="003F599F"/>
        </w:tc>
        <w:tc>
          <w:tcPr>
            <w:tcW w:w="1695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141" w:type="dxa"/>
          </w:tcPr>
          <w:p w:rsidR="003F599F" w:rsidRDefault="003F599F"/>
        </w:tc>
      </w:tr>
      <w:tr w:rsidR="003F599F">
        <w:trPr>
          <w:trHeight w:hRule="exact" w:val="277"/>
        </w:trPr>
        <w:tc>
          <w:tcPr>
            <w:tcW w:w="710" w:type="dxa"/>
          </w:tcPr>
          <w:p w:rsidR="003F599F" w:rsidRDefault="003F599F"/>
        </w:tc>
        <w:tc>
          <w:tcPr>
            <w:tcW w:w="853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969" w:type="dxa"/>
          </w:tcPr>
          <w:p w:rsidR="003F599F" w:rsidRDefault="003F599F"/>
        </w:tc>
        <w:tc>
          <w:tcPr>
            <w:tcW w:w="16" w:type="dxa"/>
          </w:tcPr>
          <w:p w:rsidR="003F599F" w:rsidRDefault="003F599F"/>
        </w:tc>
        <w:tc>
          <w:tcPr>
            <w:tcW w:w="1556" w:type="dxa"/>
          </w:tcPr>
          <w:p w:rsidR="003F599F" w:rsidRDefault="003F599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F599F" w:rsidRDefault="003F599F"/>
        </w:tc>
        <w:tc>
          <w:tcPr>
            <w:tcW w:w="2426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25.05.2023</w:t>
            </w:r>
          </w:p>
        </w:tc>
        <w:tc>
          <w:tcPr>
            <w:tcW w:w="141" w:type="dxa"/>
          </w:tcPr>
          <w:p w:rsidR="003F599F" w:rsidRDefault="003F599F"/>
        </w:tc>
      </w:tr>
      <w:tr w:rsidR="003F599F">
        <w:trPr>
          <w:trHeight w:hRule="exact" w:val="33"/>
        </w:trPr>
        <w:tc>
          <w:tcPr>
            <w:tcW w:w="710" w:type="dxa"/>
          </w:tcPr>
          <w:p w:rsidR="003F599F" w:rsidRDefault="003F599F"/>
        </w:tc>
        <w:tc>
          <w:tcPr>
            <w:tcW w:w="853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969" w:type="dxa"/>
          </w:tcPr>
          <w:p w:rsidR="003F599F" w:rsidRDefault="003F599F"/>
        </w:tc>
        <w:tc>
          <w:tcPr>
            <w:tcW w:w="16" w:type="dxa"/>
          </w:tcPr>
          <w:p w:rsidR="003F599F" w:rsidRDefault="003F599F"/>
        </w:tc>
        <w:tc>
          <w:tcPr>
            <w:tcW w:w="1556" w:type="dxa"/>
          </w:tcPr>
          <w:p w:rsidR="003F599F" w:rsidRDefault="003F599F"/>
        </w:tc>
        <w:tc>
          <w:tcPr>
            <w:tcW w:w="2283" w:type="dxa"/>
            <w:gridSpan w:val="3"/>
            <w:vMerge/>
            <w:shd w:val="clear" w:color="FFFFFF" w:fill="FFFFFF"/>
            <w:tcMar>
              <w:left w:w="4" w:type="dxa"/>
              <w:right w:w="4" w:type="dxa"/>
            </w:tcMar>
          </w:tcPr>
          <w:p w:rsidR="003F599F" w:rsidRDefault="003F599F"/>
        </w:tc>
        <w:tc>
          <w:tcPr>
            <w:tcW w:w="9" w:type="dxa"/>
          </w:tcPr>
          <w:p w:rsidR="003F599F" w:rsidRDefault="003F599F"/>
        </w:tc>
        <w:tc>
          <w:tcPr>
            <w:tcW w:w="1695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141" w:type="dxa"/>
          </w:tcPr>
          <w:p w:rsidR="003F599F" w:rsidRDefault="003F599F"/>
        </w:tc>
      </w:tr>
      <w:tr w:rsidR="003F599F">
        <w:trPr>
          <w:trHeight w:hRule="exact" w:val="572"/>
        </w:trPr>
        <w:tc>
          <w:tcPr>
            <w:tcW w:w="710" w:type="dxa"/>
          </w:tcPr>
          <w:p w:rsidR="003F599F" w:rsidRDefault="003F599F"/>
        </w:tc>
        <w:tc>
          <w:tcPr>
            <w:tcW w:w="853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969" w:type="dxa"/>
          </w:tcPr>
          <w:p w:rsidR="003F599F" w:rsidRDefault="003F599F"/>
        </w:tc>
        <w:tc>
          <w:tcPr>
            <w:tcW w:w="16" w:type="dxa"/>
          </w:tcPr>
          <w:p w:rsidR="003F599F" w:rsidRDefault="003F599F"/>
        </w:tc>
        <w:tc>
          <w:tcPr>
            <w:tcW w:w="1556" w:type="dxa"/>
          </w:tcPr>
          <w:p w:rsidR="003F599F" w:rsidRDefault="003F599F"/>
        </w:tc>
        <w:tc>
          <w:tcPr>
            <w:tcW w:w="574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1275" w:type="dxa"/>
          </w:tcPr>
          <w:p w:rsidR="003F599F" w:rsidRDefault="003F599F"/>
        </w:tc>
        <w:tc>
          <w:tcPr>
            <w:tcW w:w="9" w:type="dxa"/>
          </w:tcPr>
          <w:p w:rsidR="003F599F" w:rsidRDefault="003F599F"/>
        </w:tc>
        <w:tc>
          <w:tcPr>
            <w:tcW w:w="1695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141" w:type="dxa"/>
          </w:tcPr>
          <w:p w:rsidR="003F599F" w:rsidRDefault="003F599F"/>
        </w:tc>
      </w:tr>
      <w:tr w:rsidR="003F599F">
        <w:trPr>
          <w:trHeight w:hRule="exact" w:val="449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РАБОЧАЯ ПРОГРАММА</w:t>
            </w:r>
          </w:p>
        </w:tc>
      </w:tr>
      <w:tr w:rsidR="003F599F">
        <w:trPr>
          <w:trHeight w:hRule="exact" w:val="138"/>
        </w:trPr>
        <w:tc>
          <w:tcPr>
            <w:tcW w:w="710" w:type="dxa"/>
          </w:tcPr>
          <w:p w:rsidR="003F599F" w:rsidRDefault="003F599F"/>
        </w:tc>
        <w:tc>
          <w:tcPr>
            <w:tcW w:w="853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969" w:type="dxa"/>
          </w:tcPr>
          <w:p w:rsidR="003F599F" w:rsidRDefault="003F599F"/>
        </w:tc>
        <w:tc>
          <w:tcPr>
            <w:tcW w:w="16" w:type="dxa"/>
          </w:tcPr>
          <w:p w:rsidR="003F599F" w:rsidRDefault="003F599F"/>
        </w:tc>
        <w:tc>
          <w:tcPr>
            <w:tcW w:w="1556" w:type="dxa"/>
          </w:tcPr>
          <w:p w:rsidR="003F599F" w:rsidRDefault="003F599F"/>
        </w:tc>
        <w:tc>
          <w:tcPr>
            <w:tcW w:w="574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1275" w:type="dxa"/>
          </w:tcPr>
          <w:p w:rsidR="003F599F" w:rsidRDefault="003F599F"/>
        </w:tc>
        <w:tc>
          <w:tcPr>
            <w:tcW w:w="9" w:type="dxa"/>
          </w:tcPr>
          <w:p w:rsidR="003F599F" w:rsidRDefault="003F599F"/>
        </w:tc>
        <w:tc>
          <w:tcPr>
            <w:tcW w:w="1695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141" w:type="dxa"/>
          </w:tcPr>
          <w:p w:rsidR="003F599F" w:rsidRDefault="003F599F"/>
        </w:tc>
      </w:tr>
      <w:tr w:rsidR="003F599F">
        <w:trPr>
          <w:trHeight w:hRule="exact" w:val="555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дисциплины</w:t>
            </w:r>
            <w:proofErr w:type="spellEnd"/>
          </w:p>
        </w:tc>
        <w:tc>
          <w:tcPr>
            <w:tcW w:w="8660" w:type="dxa"/>
            <w:gridSpan w:val="11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Физическая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культура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  <w:t>спорт</w:t>
            </w:r>
            <w:proofErr w:type="spellEnd"/>
          </w:p>
        </w:tc>
      </w:tr>
      <w:tr w:rsidR="003F599F">
        <w:trPr>
          <w:trHeight w:hRule="exact" w:val="138"/>
        </w:trPr>
        <w:tc>
          <w:tcPr>
            <w:tcW w:w="710" w:type="dxa"/>
          </w:tcPr>
          <w:p w:rsidR="003F599F" w:rsidRDefault="003F599F"/>
        </w:tc>
        <w:tc>
          <w:tcPr>
            <w:tcW w:w="853" w:type="dxa"/>
          </w:tcPr>
          <w:p w:rsidR="003F599F" w:rsidRDefault="003F599F"/>
        </w:tc>
        <w:tc>
          <w:tcPr>
            <w:tcW w:w="8660" w:type="dxa"/>
            <w:gridSpan w:val="11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</w:tr>
      <w:tr w:rsidR="003F599F">
        <w:trPr>
          <w:trHeight w:hRule="exact" w:val="108"/>
        </w:trPr>
        <w:tc>
          <w:tcPr>
            <w:tcW w:w="710" w:type="dxa"/>
          </w:tcPr>
          <w:p w:rsidR="003F599F" w:rsidRDefault="003F599F"/>
        </w:tc>
        <w:tc>
          <w:tcPr>
            <w:tcW w:w="853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969" w:type="dxa"/>
          </w:tcPr>
          <w:p w:rsidR="003F599F" w:rsidRDefault="003F599F"/>
        </w:tc>
        <w:tc>
          <w:tcPr>
            <w:tcW w:w="16" w:type="dxa"/>
          </w:tcPr>
          <w:p w:rsidR="003F599F" w:rsidRDefault="003F599F"/>
        </w:tc>
        <w:tc>
          <w:tcPr>
            <w:tcW w:w="1556" w:type="dxa"/>
          </w:tcPr>
          <w:p w:rsidR="003F599F" w:rsidRDefault="003F599F"/>
        </w:tc>
        <w:tc>
          <w:tcPr>
            <w:tcW w:w="574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1275" w:type="dxa"/>
          </w:tcPr>
          <w:p w:rsidR="003F599F" w:rsidRDefault="003F599F"/>
        </w:tc>
        <w:tc>
          <w:tcPr>
            <w:tcW w:w="9" w:type="dxa"/>
          </w:tcPr>
          <w:p w:rsidR="003F599F" w:rsidRDefault="003F599F"/>
        </w:tc>
        <w:tc>
          <w:tcPr>
            <w:tcW w:w="1695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141" w:type="dxa"/>
          </w:tcPr>
          <w:p w:rsidR="003F599F" w:rsidRDefault="003F599F"/>
        </w:tc>
      </w:tr>
      <w:tr w:rsidR="003F599F" w:rsidRPr="00FA0D7C">
        <w:trPr>
          <w:trHeight w:hRule="exact" w:val="304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специальности 23.05.03 Подвижной состав железных дорог</w:t>
            </w:r>
          </w:p>
        </w:tc>
      </w:tr>
      <w:tr w:rsidR="003F599F" w:rsidRPr="00FA0D7C">
        <w:trPr>
          <w:trHeight w:hRule="exact" w:val="229"/>
        </w:trPr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277"/>
        </w:trPr>
        <w:tc>
          <w:tcPr>
            <w:tcW w:w="1857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Составитель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(и):</w:t>
            </w:r>
          </w:p>
        </w:tc>
        <w:tc>
          <w:tcPr>
            <w:tcW w:w="8376" w:type="dxa"/>
            <w:gridSpan w:val="10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старший преподаватель, Климкин С.П.</w:t>
            </w:r>
          </w:p>
        </w:tc>
      </w:tr>
      <w:tr w:rsidR="003F599F" w:rsidRPr="00FA0D7C">
        <w:trPr>
          <w:trHeight w:hRule="exact" w:val="36"/>
        </w:trPr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8376" w:type="dxa"/>
            <w:gridSpan w:val="10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446"/>
        </w:trPr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304"/>
        </w:trPr>
        <w:tc>
          <w:tcPr>
            <w:tcW w:w="3825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Обсуждена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16" w:type="dxa"/>
          </w:tcPr>
          <w:p w:rsidR="003F599F" w:rsidRDefault="003F599F"/>
        </w:tc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lang w:val="ru-RU"/>
              </w:rPr>
              <w:t>Физическое воспитание и спорт</w:t>
            </w:r>
          </w:p>
        </w:tc>
      </w:tr>
      <w:tr w:rsidR="003F599F" w:rsidRPr="00FA0D7C">
        <w:trPr>
          <w:trHeight w:hRule="exact" w:val="432"/>
        </w:trPr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>
        <w:trPr>
          <w:trHeight w:hRule="exact" w:val="304"/>
        </w:trPr>
        <w:tc>
          <w:tcPr>
            <w:tcW w:w="10214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25.05.2023г. № 4</w:t>
            </w:r>
          </w:p>
        </w:tc>
      </w:tr>
      <w:tr w:rsidR="003F599F">
        <w:trPr>
          <w:trHeight w:hRule="exact" w:val="152"/>
        </w:trPr>
        <w:tc>
          <w:tcPr>
            <w:tcW w:w="710" w:type="dxa"/>
          </w:tcPr>
          <w:p w:rsidR="003F599F" w:rsidRDefault="003F599F"/>
        </w:tc>
        <w:tc>
          <w:tcPr>
            <w:tcW w:w="853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969" w:type="dxa"/>
          </w:tcPr>
          <w:p w:rsidR="003F599F" w:rsidRDefault="003F599F"/>
        </w:tc>
        <w:tc>
          <w:tcPr>
            <w:tcW w:w="16" w:type="dxa"/>
          </w:tcPr>
          <w:p w:rsidR="003F599F" w:rsidRDefault="003F599F"/>
        </w:tc>
        <w:tc>
          <w:tcPr>
            <w:tcW w:w="1556" w:type="dxa"/>
          </w:tcPr>
          <w:p w:rsidR="003F599F" w:rsidRDefault="003F599F"/>
        </w:tc>
        <w:tc>
          <w:tcPr>
            <w:tcW w:w="574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1275" w:type="dxa"/>
          </w:tcPr>
          <w:p w:rsidR="003F599F" w:rsidRDefault="003F599F"/>
        </w:tc>
        <w:tc>
          <w:tcPr>
            <w:tcW w:w="9" w:type="dxa"/>
          </w:tcPr>
          <w:p w:rsidR="003F599F" w:rsidRDefault="003F599F"/>
        </w:tc>
        <w:tc>
          <w:tcPr>
            <w:tcW w:w="1695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141" w:type="dxa"/>
          </w:tcPr>
          <w:p w:rsidR="003F599F" w:rsidRDefault="003F599F"/>
        </w:tc>
      </w:tr>
      <w:tr w:rsidR="003F599F" w:rsidRPr="00FA0D7C">
        <w:trPr>
          <w:trHeight w:hRule="exact" w:val="1125"/>
        </w:trPr>
        <w:tc>
          <w:tcPr>
            <w:tcW w:w="53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Обсуждена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заседании методической комиссии</w:t>
            </w:r>
          </w:p>
        </w:tc>
        <w:tc>
          <w:tcPr>
            <w:tcW w:w="57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45"/>
        </w:trPr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556"/>
        </w:trPr>
        <w:tc>
          <w:tcPr>
            <w:tcW w:w="10219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lang w:val="ru-RU"/>
              </w:rPr>
            </w:pPr>
            <w:proofErr w:type="gramStart"/>
            <w:r w:rsidRPr="00FA0D7C">
              <w:rPr>
                <w:rFonts w:ascii="Times New Roman" w:hAnsi="Times New Roman" w:cs="Times New Roman"/>
                <w:color w:val="000000"/>
                <w:lang w:val="ru-RU"/>
              </w:rPr>
              <w:t>Обсуждена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lang w:val="ru-RU"/>
              </w:rPr>
              <w:t xml:space="preserve"> на заседании методической комиссии по родственным </w:t>
            </w:r>
            <w:r w:rsidRPr="00FA0D7C">
              <w:rPr>
                <w:rFonts w:ascii="Times New Roman" w:hAnsi="Times New Roman" w:cs="Times New Roman"/>
                <w:color w:val="000000"/>
                <w:lang w:val="ru-RU"/>
              </w:rPr>
              <w:t>направлениям и специальностям: Протокол от 01.01.1754г. №</w:t>
            </w:r>
          </w:p>
        </w:tc>
      </w:tr>
      <w:tr w:rsidR="003F599F" w:rsidRPr="00FA0D7C">
        <w:trPr>
          <w:trHeight w:hRule="exact" w:val="2478"/>
        </w:trPr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85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96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55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57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27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69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41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>
        <w:trPr>
          <w:trHeight w:hRule="exact" w:val="555"/>
        </w:trPr>
        <w:tc>
          <w:tcPr>
            <w:tcW w:w="10221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Тында</w:t>
            </w:r>
            <w:proofErr w:type="spellEnd"/>
          </w:p>
          <w:p w:rsidR="003F599F" w:rsidRDefault="00FA0D7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2023 г.</w:t>
            </w:r>
          </w:p>
        </w:tc>
      </w:tr>
    </w:tbl>
    <w:p w:rsidR="003F599F" w:rsidRDefault="00FA0D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2"/>
        <w:gridCol w:w="6718"/>
        <w:gridCol w:w="974"/>
      </w:tblGrid>
      <w:tr w:rsidR="003F599F">
        <w:trPr>
          <w:trHeight w:hRule="exact" w:val="14"/>
        </w:trPr>
        <w:tc>
          <w:tcPr>
            <w:tcW w:w="9795" w:type="dxa"/>
            <w:gridSpan w:val="2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99F" w:rsidRDefault="003F599F"/>
        </w:tc>
        <w:tc>
          <w:tcPr>
            <w:tcW w:w="1007" w:type="dxa"/>
            <w:vMerge w:val="restart"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2</w:t>
            </w:r>
          </w:p>
        </w:tc>
      </w:tr>
      <w:tr w:rsidR="003F599F">
        <w:trPr>
          <w:trHeight w:hRule="exact" w:val="402"/>
        </w:trPr>
        <w:tc>
          <w:tcPr>
            <w:tcW w:w="2694" w:type="dxa"/>
          </w:tcPr>
          <w:p w:rsidR="003F599F" w:rsidRDefault="003F599F"/>
        </w:tc>
        <w:tc>
          <w:tcPr>
            <w:tcW w:w="7088" w:type="dxa"/>
          </w:tcPr>
          <w:p w:rsidR="003F599F" w:rsidRDefault="003F599F"/>
        </w:tc>
        <w:tc>
          <w:tcPr>
            <w:tcW w:w="1007" w:type="dxa"/>
            <w:vMerge/>
            <w:tcBorders>
              <w:top w:val="single" w:sz="8" w:space="0" w:color="000000"/>
            </w:tcBorders>
            <w:shd w:val="clear" w:color="C0C0C0" w:fill="FFFFFF"/>
            <w:tcMar>
              <w:left w:w="34" w:type="dxa"/>
              <w:right w:w="34" w:type="dxa"/>
            </w:tcMar>
          </w:tcPr>
          <w:p w:rsidR="003F599F" w:rsidRDefault="003F599F"/>
        </w:tc>
      </w:tr>
      <w:tr w:rsidR="003F59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99F" w:rsidRDefault="003F599F"/>
        </w:tc>
      </w:tr>
      <w:tr w:rsidR="003F599F">
        <w:trPr>
          <w:trHeight w:hRule="exact" w:val="13"/>
        </w:trPr>
        <w:tc>
          <w:tcPr>
            <w:tcW w:w="2694" w:type="dxa"/>
          </w:tcPr>
          <w:p w:rsidR="003F599F" w:rsidRDefault="003F599F"/>
        </w:tc>
        <w:tc>
          <w:tcPr>
            <w:tcW w:w="7088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</w:tr>
      <w:tr w:rsidR="003F599F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99F" w:rsidRDefault="003F599F"/>
        </w:tc>
      </w:tr>
      <w:tr w:rsidR="003F599F">
        <w:trPr>
          <w:trHeight w:hRule="exact" w:val="96"/>
        </w:trPr>
        <w:tc>
          <w:tcPr>
            <w:tcW w:w="2694" w:type="dxa"/>
          </w:tcPr>
          <w:p w:rsidR="003F599F" w:rsidRDefault="003F599F"/>
        </w:tc>
        <w:tc>
          <w:tcPr>
            <w:tcW w:w="7088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</w:tr>
      <w:tr w:rsidR="003F599F" w:rsidRPr="00FA0D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F599F" w:rsidRPr="00FA0D7C">
        <w:trPr>
          <w:trHeight w:hRule="exact" w:val="138"/>
        </w:trPr>
        <w:tc>
          <w:tcPr>
            <w:tcW w:w="269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F59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2024 г.</w:t>
            </w:r>
          </w:p>
        </w:tc>
      </w:tr>
      <w:tr w:rsidR="003F599F">
        <w:trPr>
          <w:trHeight w:hRule="exact" w:val="138"/>
        </w:trPr>
        <w:tc>
          <w:tcPr>
            <w:tcW w:w="2694" w:type="dxa"/>
          </w:tcPr>
          <w:p w:rsidR="003F599F" w:rsidRDefault="003F599F"/>
        </w:tc>
        <w:tc>
          <w:tcPr>
            <w:tcW w:w="7088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</w:tr>
      <w:tr w:rsidR="003F599F" w:rsidRPr="00FA0D7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пересмотрена, обсуждена и одобрена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2024-2025 учебном году на заседании кафедры</w:t>
            </w:r>
          </w:p>
        </w:tc>
      </w:tr>
      <w:tr w:rsidR="003F59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F599F">
        <w:trPr>
          <w:trHeight w:hRule="exact" w:val="138"/>
        </w:trPr>
        <w:tc>
          <w:tcPr>
            <w:tcW w:w="2694" w:type="dxa"/>
          </w:tcPr>
          <w:p w:rsidR="003F599F" w:rsidRDefault="003F599F"/>
        </w:tc>
        <w:tc>
          <w:tcPr>
            <w:tcW w:w="7088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</w:tr>
      <w:tr w:rsidR="003F599F" w:rsidRPr="00FA0D7C">
        <w:trPr>
          <w:trHeight w:hRule="exact" w:val="694"/>
        </w:trPr>
        <w:tc>
          <w:tcPr>
            <w:tcW w:w="2694" w:type="dxa"/>
          </w:tcPr>
          <w:p w:rsidR="003F599F" w:rsidRDefault="003F599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2024 г.  №  __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F599F" w:rsidRPr="00FA0D7C">
        <w:trPr>
          <w:trHeight w:hRule="exact" w:val="138"/>
        </w:trPr>
        <w:tc>
          <w:tcPr>
            <w:tcW w:w="269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13"/>
        </w:trPr>
        <w:tc>
          <w:tcPr>
            <w:tcW w:w="269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96"/>
        </w:trPr>
        <w:tc>
          <w:tcPr>
            <w:tcW w:w="269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F599F" w:rsidRPr="00FA0D7C">
        <w:trPr>
          <w:trHeight w:hRule="exact" w:val="138"/>
        </w:trPr>
        <w:tc>
          <w:tcPr>
            <w:tcW w:w="269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F59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2025 г.</w:t>
            </w:r>
          </w:p>
        </w:tc>
      </w:tr>
      <w:tr w:rsidR="003F599F">
        <w:trPr>
          <w:trHeight w:hRule="exact" w:val="138"/>
        </w:trPr>
        <w:tc>
          <w:tcPr>
            <w:tcW w:w="2694" w:type="dxa"/>
          </w:tcPr>
          <w:p w:rsidR="003F599F" w:rsidRDefault="003F599F"/>
        </w:tc>
        <w:tc>
          <w:tcPr>
            <w:tcW w:w="7088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</w:tr>
      <w:tr w:rsidR="003F599F" w:rsidRPr="00FA0D7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2025-2026 учебном году на заседании кафедры</w:t>
            </w:r>
          </w:p>
        </w:tc>
      </w:tr>
      <w:tr w:rsidR="003F59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F599F">
        <w:trPr>
          <w:trHeight w:hRule="exact" w:val="138"/>
        </w:trPr>
        <w:tc>
          <w:tcPr>
            <w:tcW w:w="2694" w:type="dxa"/>
          </w:tcPr>
          <w:p w:rsidR="003F599F" w:rsidRDefault="003F599F"/>
        </w:tc>
        <w:tc>
          <w:tcPr>
            <w:tcW w:w="7088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</w:tr>
      <w:tr w:rsidR="003F599F" w:rsidRPr="00FA0D7C">
        <w:trPr>
          <w:trHeight w:hRule="exact" w:val="694"/>
        </w:trPr>
        <w:tc>
          <w:tcPr>
            <w:tcW w:w="2694" w:type="dxa"/>
          </w:tcPr>
          <w:p w:rsidR="003F599F" w:rsidRDefault="003F599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2025 г.  №  __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F599F" w:rsidRPr="00FA0D7C">
        <w:trPr>
          <w:trHeight w:hRule="exact" w:val="138"/>
        </w:trPr>
        <w:tc>
          <w:tcPr>
            <w:tcW w:w="269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13"/>
        </w:trPr>
        <w:tc>
          <w:tcPr>
            <w:tcW w:w="269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96"/>
        </w:trPr>
        <w:tc>
          <w:tcPr>
            <w:tcW w:w="269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F599F" w:rsidRPr="00FA0D7C">
        <w:trPr>
          <w:trHeight w:hRule="exact" w:val="138"/>
        </w:trPr>
        <w:tc>
          <w:tcPr>
            <w:tcW w:w="269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F59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2026 г.</w:t>
            </w:r>
          </w:p>
        </w:tc>
      </w:tr>
      <w:tr w:rsidR="003F599F">
        <w:trPr>
          <w:trHeight w:hRule="exact" w:val="138"/>
        </w:trPr>
        <w:tc>
          <w:tcPr>
            <w:tcW w:w="2694" w:type="dxa"/>
          </w:tcPr>
          <w:p w:rsidR="003F599F" w:rsidRDefault="003F599F"/>
        </w:tc>
        <w:tc>
          <w:tcPr>
            <w:tcW w:w="7088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</w:tr>
      <w:tr w:rsidR="003F599F" w:rsidRPr="00FA0D7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исполнения в 2026-2027 учебном году на заседании кафедры</w:t>
            </w:r>
          </w:p>
        </w:tc>
      </w:tr>
      <w:tr w:rsidR="003F59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F599F">
        <w:trPr>
          <w:trHeight w:hRule="exact" w:val="138"/>
        </w:trPr>
        <w:tc>
          <w:tcPr>
            <w:tcW w:w="2694" w:type="dxa"/>
          </w:tcPr>
          <w:p w:rsidR="003F599F" w:rsidRDefault="003F599F"/>
        </w:tc>
        <w:tc>
          <w:tcPr>
            <w:tcW w:w="7088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</w:tr>
      <w:tr w:rsidR="003F599F" w:rsidRPr="00FA0D7C">
        <w:trPr>
          <w:trHeight w:hRule="exact" w:val="694"/>
        </w:trPr>
        <w:tc>
          <w:tcPr>
            <w:tcW w:w="2694" w:type="dxa"/>
          </w:tcPr>
          <w:p w:rsidR="003F599F" w:rsidRDefault="003F599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Протокол от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__ __________ 2026 г.  №  __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  <w:tr w:rsidR="003F599F" w:rsidRPr="00FA0D7C">
        <w:trPr>
          <w:trHeight w:hRule="exact" w:val="138"/>
        </w:trPr>
        <w:tc>
          <w:tcPr>
            <w:tcW w:w="269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13"/>
        </w:trPr>
        <w:tc>
          <w:tcPr>
            <w:tcW w:w="269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14"/>
        </w:trPr>
        <w:tc>
          <w:tcPr>
            <w:tcW w:w="10788" w:type="dxa"/>
            <w:gridSpan w:val="3"/>
            <w:tcBorders>
              <w:top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96"/>
        </w:trPr>
        <w:tc>
          <w:tcPr>
            <w:tcW w:w="269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Визирование РПД для исполнения в очередном учебном году</w:t>
            </w:r>
          </w:p>
        </w:tc>
      </w:tr>
      <w:tr w:rsidR="003F599F" w:rsidRPr="00FA0D7C">
        <w:trPr>
          <w:trHeight w:hRule="exact" w:val="138"/>
        </w:trPr>
        <w:tc>
          <w:tcPr>
            <w:tcW w:w="269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08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>
        <w:trPr>
          <w:trHeight w:hRule="exact" w:val="555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Председатель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МК РНС</w:t>
            </w:r>
          </w:p>
        </w:tc>
      </w:tr>
      <w:tr w:rsidR="003F59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__ __________ 2027 г.</w:t>
            </w:r>
          </w:p>
        </w:tc>
      </w:tr>
      <w:tr w:rsidR="003F599F">
        <w:trPr>
          <w:trHeight w:hRule="exact" w:val="138"/>
        </w:trPr>
        <w:tc>
          <w:tcPr>
            <w:tcW w:w="2694" w:type="dxa"/>
          </w:tcPr>
          <w:p w:rsidR="003F599F" w:rsidRDefault="003F599F"/>
        </w:tc>
        <w:tc>
          <w:tcPr>
            <w:tcW w:w="7088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</w:tr>
      <w:tr w:rsidR="003F599F" w:rsidRPr="00FA0D7C">
        <w:trPr>
          <w:trHeight w:hRule="exact" w:val="416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Рабочая программа пересмотрена, обсуждена и одобрена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для</w:t>
            </w:r>
            <w:proofErr w:type="gramEnd"/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исполнения в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2027-2028 учебном году на заседании кафедры</w:t>
            </w:r>
          </w:p>
        </w:tc>
      </w:tr>
      <w:tr w:rsidR="003F599F">
        <w:trPr>
          <w:trHeight w:hRule="exact" w:val="277"/>
        </w:trPr>
        <w:tc>
          <w:tcPr>
            <w:tcW w:w="1078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БАмИЖТ</w:t>
            </w:r>
          </w:p>
        </w:tc>
      </w:tr>
      <w:tr w:rsidR="003F599F">
        <w:trPr>
          <w:trHeight w:hRule="exact" w:val="138"/>
        </w:trPr>
        <w:tc>
          <w:tcPr>
            <w:tcW w:w="2694" w:type="dxa"/>
          </w:tcPr>
          <w:p w:rsidR="003F599F" w:rsidRDefault="003F599F"/>
        </w:tc>
        <w:tc>
          <w:tcPr>
            <w:tcW w:w="7088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</w:tr>
      <w:tr w:rsidR="003F599F" w:rsidRPr="00FA0D7C">
        <w:trPr>
          <w:trHeight w:hRule="exact" w:val="694"/>
        </w:trPr>
        <w:tc>
          <w:tcPr>
            <w:tcW w:w="2694" w:type="dxa"/>
          </w:tcPr>
          <w:p w:rsidR="003F599F" w:rsidRDefault="003F599F"/>
        </w:tc>
        <w:tc>
          <w:tcPr>
            <w:tcW w:w="809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Протокол от  __ __________ 2027 г.  №  __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Зав. кафедрой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Гашенко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С.А.</w:t>
            </w:r>
          </w:p>
        </w:tc>
      </w:tr>
    </w:tbl>
    <w:p w:rsidR="003F599F" w:rsidRPr="00FA0D7C" w:rsidRDefault="00FA0D7C">
      <w:pPr>
        <w:rPr>
          <w:sz w:val="0"/>
          <w:szCs w:val="0"/>
          <w:lang w:val="ru-RU"/>
        </w:rPr>
      </w:pPr>
      <w:r w:rsidRPr="00FA0D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5"/>
        <w:gridCol w:w="1287"/>
        <w:gridCol w:w="385"/>
        <w:gridCol w:w="338"/>
        <w:gridCol w:w="46"/>
        <w:gridCol w:w="110"/>
        <w:gridCol w:w="274"/>
        <w:gridCol w:w="22"/>
        <w:gridCol w:w="284"/>
        <w:gridCol w:w="717"/>
        <w:gridCol w:w="423"/>
        <w:gridCol w:w="108"/>
        <w:gridCol w:w="3130"/>
        <w:gridCol w:w="1830"/>
        <w:gridCol w:w="577"/>
        <w:gridCol w:w="282"/>
        <w:gridCol w:w="142"/>
      </w:tblGrid>
      <w:tr w:rsidR="003F599F">
        <w:trPr>
          <w:trHeight w:hRule="exact" w:val="277"/>
        </w:trPr>
        <w:tc>
          <w:tcPr>
            <w:tcW w:w="28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007" w:type="dxa"/>
            <w:gridSpan w:val="3"/>
            <w:shd w:val="clear" w:color="C0C0C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3</w:t>
            </w:r>
          </w:p>
        </w:tc>
      </w:tr>
      <w:tr w:rsidR="003F599F">
        <w:trPr>
          <w:trHeight w:hRule="exact" w:val="277"/>
        </w:trPr>
        <w:tc>
          <w:tcPr>
            <w:tcW w:w="284" w:type="dxa"/>
          </w:tcPr>
          <w:p w:rsidR="003F599F" w:rsidRDefault="003F599F"/>
        </w:tc>
        <w:tc>
          <w:tcPr>
            <w:tcW w:w="1277" w:type="dxa"/>
          </w:tcPr>
          <w:p w:rsidR="003F599F" w:rsidRDefault="003F599F"/>
        </w:tc>
        <w:tc>
          <w:tcPr>
            <w:tcW w:w="372" w:type="dxa"/>
          </w:tcPr>
          <w:p w:rsidR="003F599F" w:rsidRDefault="003F599F"/>
        </w:tc>
        <w:tc>
          <w:tcPr>
            <w:tcW w:w="339" w:type="dxa"/>
          </w:tcPr>
          <w:p w:rsidR="003F599F" w:rsidRDefault="003F599F"/>
        </w:tc>
        <w:tc>
          <w:tcPr>
            <w:tcW w:w="34" w:type="dxa"/>
          </w:tcPr>
          <w:p w:rsidR="003F599F" w:rsidRDefault="003F599F"/>
        </w:tc>
        <w:tc>
          <w:tcPr>
            <w:tcW w:w="110" w:type="dxa"/>
          </w:tcPr>
          <w:p w:rsidR="003F599F" w:rsidRDefault="003F599F"/>
        </w:tc>
        <w:tc>
          <w:tcPr>
            <w:tcW w:w="263" w:type="dxa"/>
          </w:tcPr>
          <w:p w:rsidR="003F599F" w:rsidRDefault="003F599F"/>
        </w:tc>
        <w:tc>
          <w:tcPr>
            <w:tcW w:w="22" w:type="dxa"/>
          </w:tcPr>
          <w:p w:rsidR="003F599F" w:rsidRDefault="003F599F"/>
        </w:tc>
        <w:tc>
          <w:tcPr>
            <w:tcW w:w="285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109" w:type="dxa"/>
          </w:tcPr>
          <w:p w:rsidR="003F599F" w:rsidRDefault="003F599F"/>
        </w:tc>
        <w:tc>
          <w:tcPr>
            <w:tcW w:w="3153" w:type="dxa"/>
          </w:tcPr>
          <w:p w:rsidR="003F599F" w:rsidRDefault="003F599F"/>
        </w:tc>
        <w:tc>
          <w:tcPr>
            <w:tcW w:w="1844" w:type="dxa"/>
          </w:tcPr>
          <w:p w:rsidR="003F599F" w:rsidRDefault="003F599F"/>
        </w:tc>
        <w:tc>
          <w:tcPr>
            <w:tcW w:w="568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 w:rsidRPr="00FA0D7C">
        <w:trPr>
          <w:trHeight w:hRule="exact" w:val="277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Рабочая программа дисциплины  Физическая культура и спорт</w:t>
            </w:r>
          </w:p>
        </w:tc>
      </w:tr>
      <w:tr w:rsidR="003F599F" w:rsidRPr="00FA0D7C">
        <w:trPr>
          <w:trHeight w:hRule="exact" w:val="694"/>
        </w:trPr>
        <w:tc>
          <w:tcPr>
            <w:tcW w:w="10221" w:type="dxa"/>
            <w:gridSpan w:val="17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разработана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соответствии с ФГОС, утвержденным приказом Министерства образования и науки Российской Федерации от 27.03.2018 № 215</w:t>
            </w:r>
          </w:p>
        </w:tc>
      </w:tr>
      <w:tr w:rsidR="003F599F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Квалификация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инженер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путей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сообщения</w:t>
            </w:r>
            <w:proofErr w:type="spellEnd"/>
          </w:p>
        </w:tc>
        <w:tc>
          <w:tcPr>
            <w:tcW w:w="284" w:type="dxa"/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>
        <w:trPr>
          <w:trHeight w:hRule="exact" w:val="138"/>
        </w:trPr>
        <w:tc>
          <w:tcPr>
            <w:tcW w:w="284" w:type="dxa"/>
          </w:tcPr>
          <w:p w:rsidR="003F599F" w:rsidRDefault="003F599F"/>
        </w:tc>
        <w:tc>
          <w:tcPr>
            <w:tcW w:w="1277" w:type="dxa"/>
          </w:tcPr>
          <w:p w:rsidR="003F599F" w:rsidRDefault="003F599F"/>
        </w:tc>
        <w:tc>
          <w:tcPr>
            <w:tcW w:w="372" w:type="dxa"/>
          </w:tcPr>
          <w:p w:rsidR="003F599F" w:rsidRDefault="003F599F"/>
        </w:tc>
        <w:tc>
          <w:tcPr>
            <w:tcW w:w="339" w:type="dxa"/>
          </w:tcPr>
          <w:p w:rsidR="003F599F" w:rsidRDefault="003F599F"/>
        </w:tc>
        <w:tc>
          <w:tcPr>
            <w:tcW w:w="34" w:type="dxa"/>
          </w:tcPr>
          <w:p w:rsidR="003F599F" w:rsidRDefault="003F599F"/>
        </w:tc>
        <w:tc>
          <w:tcPr>
            <w:tcW w:w="110" w:type="dxa"/>
          </w:tcPr>
          <w:p w:rsidR="003F599F" w:rsidRDefault="003F599F"/>
        </w:tc>
        <w:tc>
          <w:tcPr>
            <w:tcW w:w="263" w:type="dxa"/>
          </w:tcPr>
          <w:p w:rsidR="003F599F" w:rsidRDefault="003F599F"/>
        </w:tc>
        <w:tc>
          <w:tcPr>
            <w:tcW w:w="22" w:type="dxa"/>
          </w:tcPr>
          <w:p w:rsidR="003F599F" w:rsidRDefault="003F599F"/>
        </w:tc>
        <w:tc>
          <w:tcPr>
            <w:tcW w:w="285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109" w:type="dxa"/>
          </w:tcPr>
          <w:p w:rsidR="003F599F" w:rsidRDefault="003F599F"/>
        </w:tc>
        <w:tc>
          <w:tcPr>
            <w:tcW w:w="3153" w:type="dxa"/>
          </w:tcPr>
          <w:p w:rsidR="003F599F" w:rsidRDefault="003F599F"/>
        </w:tc>
        <w:tc>
          <w:tcPr>
            <w:tcW w:w="1844" w:type="dxa"/>
          </w:tcPr>
          <w:p w:rsidR="003F599F" w:rsidRDefault="003F599F"/>
        </w:tc>
        <w:tc>
          <w:tcPr>
            <w:tcW w:w="568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>
        <w:trPr>
          <w:trHeight w:hRule="exact" w:val="277"/>
        </w:trPr>
        <w:tc>
          <w:tcPr>
            <w:tcW w:w="242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Форма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обучения</w:t>
            </w:r>
            <w:proofErr w:type="spellEnd"/>
          </w:p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both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заочная</w:t>
            </w:r>
            <w:proofErr w:type="spellEnd"/>
          </w:p>
        </w:tc>
        <w:tc>
          <w:tcPr>
            <w:tcW w:w="284" w:type="dxa"/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>
        <w:trPr>
          <w:trHeight w:hRule="exact" w:val="277"/>
        </w:trPr>
        <w:tc>
          <w:tcPr>
            <w:tcW w:w="284" w:type="dxa"/>
          </w:tcPr>
          <w:p w:rsidR="003F599F" w:rsidRDefault="003F599F"/>
        </w:tc>
        <w:tc>
          <w:tcPr>
            <w:tcW w:w="1277" w:type="dxa"/>
          </w:tcPr>
          <w:p w:rsidR="003F599F" w:rsidRDefault="003F599F"/>
        </w:tc>
        <w:tc>
          <w:tcPr>
            <w:tcW w:w="372" w:type="dxa"/>
          </w:tcPr>
          <w:p w:rsidR="003F599F" w:rsidRDefault="003F599F"/>
        </w:tc>
        <w:tc>
          <w:tcPr>
            <w:tcW w:w="339" w:type="dxa"/>
          </w:tcPr>
          <w:p w:rsidR="003F599F" w:rsidRDefault="003F599F"/>
        </w:tc>
        <w:tc>
          <w:tcPr>
            <w:tcW w:w="34" w:type="dxa"/>
          </w:tcPr>
          <w:p w:rsidR="003F599F" w:rsidRDefault="003F599F"/>
        </w:tc>
        <w:tc>
          <w:tcPr>
            <w:tcW w:w="110" w:type="dxa"/>
          </w:tcPr>
          <w:p w:rsidR="003F599F" w:rsidRDefault="003F599F"/>
        </w:tc>
        <w:tc>
          <w:tcPr>
            <w:tcW w:w="263" w:type="dxa"/>
          </w:tcPr>
          <w:p w:rsidR="003F599F" w:rsidRDefault="003F599F"/>
        </w:tc>
        <w:tc>
          <w:tcPr>
            <w:tcW w:w="22" w:type="dxa"/>
          </w:tcPr>
          <w:p w:rsidR="003F599F" w:rsidRDefault="003F599F"/>
        </w:tc>
        <w:tc>
          <w:tcPr>
            <w:tcW w:w="285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109" w:type="dxa"/>
          </w:tcPr>
          <w:p w:rsidR="003F599F" w:rsidRDefault="003F599F"/>
        </w:tc>
        <w:tc>
          <w:tcPr>
            <w:tcW w:w="3153" w:type="dxa"/>
          </w:tcPr>
          <w:p w:rsidR="003F599F" w:rsidRDefault="003F599F"/>
        </w:tc>
        <w:tc>
          <w:tcPr>
            <w:tcW w:w="1844" w:type="dxa"/>
          </w:tcPr>
          <w:p w:rsidR="003F599F" w:rsidRDefault="003F599F"/>
        </w:tc>
        <w:tc>
          <w:tcPr>
            <w:tcW w:w="568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 w:rsidRPr="00FA0D7C">
        <w:trPr>
          <w:trHeight w:hRule="exact" w:val="833"/>
        </w:trPr>
        <w:tc>
          <w:tcPr>
            <w:tcW w:w="9795" w:type="dxa"/>
            <w:gridSpan w:val="15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ОБЪЕМ ДИСЦИПЛИНЫ (МОДУЛЯ)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</w:t>
            </w: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НА САМОСТОЯТЕЛЬНУЮ РАБОТУ ОБУЧАЮЩИХСЯ</w:t>
            </w:r>
          </w:p>
        </w:tc>
        <w:tc>
          <w:tcPr>
            <w:tcW w:w="28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138"/>
        </w:trPr>
        <w:tc>
          <w:tcPr>
            <w:tcW w:w="28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372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33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3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6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2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0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>
        <w:trPr>
          <w:trHeight w:hRule="exact" w:val="277"/>
        </w:trPr>
        <w:tc>
          <w:tcPr>
            <w:tcW w:w="228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Общая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трудоемкость</w:t>
            </w:r>
            <w:proofErr w:type="spellEnd"/>
          </w:p>
        </w:tc>
        <w:tc>
          <w:tcPr>
            <w:tcW w:w="34" w:type="dxa"/>
          </w:tcPr>
          <w:p w:rsidR="003F599F" w:rsidRDefault="003F599F"/>
        </w:tc>
        <w:tc>
          <w:tcPr>
            <w:tcW w:w="110" w:type="dxa"/>
          </w:tcPr>
          <w:p w:rsidR="003F599F" w:rsidRDefault="003F599F"/>
        </w:tc>
        <w:tc>
          <w:tcPr>
            <w:tcW w:w="7386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 ЗЕТ</w:t>
            </w:r>
          </w:p>
        </w:tc>
        <w:tc>
          <w:tcPr>
            <w:tcW w:w="284" w:type="dxa"/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>
        <w:trPr>
          <w:trHeight w:hRule="exact" w:val="277"/>
        </w:trPr>
        <w:tc>
          <w:tcPr>
            <w:tcW w:w="7386" w:type="dxa"/>
            <w:gridSpan w:val="13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242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>
        <w:trPr>
          <w:trHeight w:hRule="exact" w:val="277"/>
        </w:trPr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учебному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плану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426" w:type="dxa"/>
          </w:tcPr>
          <w:p w:rsidR="003F599F" w:rsidRDefault="003F599F"/>
        </w:tc>
        <w:tc>
          <w:tcPr>
            <w:tcW w:w="596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143" w:type="dxa"/>
          </w:tcPr>
          <w:p w:rsidR="003F599F" w:rsidRDefault="003F599F"/>
        </w:tc>
      </w:tr>
      <w:tr w:rsidR="003F599F">
        <w:trPr>
          <w:trHeight w:hRule="exact" w:val="277"/>
        </w:trPr>
        <w:tc>
          <w:tcPr>
            <w:tcW w:w="284" w:type="dxa"/>
          </w:tcPr>
          <w:p w:rsidR="003F599F" w:rsidRDefault="003F599F"/>
        </w:tc>
        <w:tc>
          <w:tcPr>
            <w:tcW w:w="2708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том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числе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710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5968" w:type="dxa"/>
            <w:gridSpan w:val="5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оценкой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)    3</w:t>
            </w:r>
          </w:p>
        </w:tc>
        <w:tc>
          <w:tcPr>
            <w:tcW w:w="143" w:type="dxa"/>
          </w:tcPr>
          <w:p w:rsidR="003F599F" w:rsidRDefault="003F599F"/>
        </w:tc>
      </w:tr>
      <w:tr w:rsidR="003F599F">
        <w:trPr>
          <w:trHeight w:hRule="exact" w:val="277"/>
        </w:trPr>
        <w:tc>
          <w:tcPr>
            <w:tcW w:w="284" w:type="dxa"/>
          </w:tcPr>
          <w:p w:rsidR="003F599F" w:rsidRDefault="003F599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426" w:type="dxa"/>
          </w:tcPr>
          <w:p w:rsidR="003F599F" w:rsidRDefault="003F599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>
        <w:trPr>
          <w:trHeight w:hRule="exact" w:val="277"/>
        </w:trPr>
        <w:tc>
          <w:tcPr>
            <w:tcW w:w="284" w:type="dxa"/>
          </w:tcPr>
          <w:p w:rsidR="003F599F" w:rsidRDefault="003F599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426" w:type="dxa"/>
          </w:tcPr>
          <w:p w:rsidR="003F599F" w:rsidRDefault="003F599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>
        <w:trPr>
          <w:trHeight w:hRule="exact" w:val="277"/>
        </w:trPr>
        <w:tc>
          <w:tcPr>
            <w:tcW w:w="284" w:type="dxa"/>
          </w:tcPr>
          <w:p w:rsidR="003F599F" w:rsidRDefault="003F599F"/>
        </w:tc>
        <w:tc>
          <w:tcPr>
            <w:tcW w:w="242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часов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426" w:type="dxa"/>
          </w:tcPr>
          <w:p w:rsidR="003F599F" w:rsidRDefault="003F599F"/>
        </w:tc>
        <w:tc>
          <w:tcPr>
            <w:tcW w:w="5968" w:type="dxa"/>
            <w:gridSpan w:val="5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 w:rsidRPr="00FA0D7C">
        <w:trPr>
          <w:trHeight w:hRule="exact" w:val="138"/>
        </w:trPr>
        <w:tc>
          <w:tcPr>
            <w:tcW w:w="10079" w:type="dxa"/>
            <w:gridSpan w:val="16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20"/>
                <w:szCs w:val="20"/>
                <w:lang w:val="ru-RU"/>
              </w:rPr>
            </w:pPr>
            <w:r w:rsidRPr="00FA0D7C">
              <w:rPr>
                <w:rFonts w:ascii="Arial" w:hAnsi="Arial" w:cs="Arial"/>
                <w:b/>
                <w:color w:val="000000"/>
                <w:sz w:val="20"/>
                <w:szCs w:val="20"/>
                <w:lang w:val="ru-RU"/>
              </w:rPr>
              <w:t>Распределение часов дисциплины по семестрам (курсам)</w:t>
            </w:r>
          </w:p>
        </w:tc>
        <w:tc>
          <w:tcPr>
            <w:tcW w:w="14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138"/>
        </w:trPr>
        <w:tc>
          <w:tcPr>
            <w:tcW w:w="10079" w:type="dxa"/>
            <w:gridSpan w:val="16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140"/>
        </w:trPr>
        <w:tc>
          <w:tcPr>
            <w:tcW w:w="157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385" w:type="dxa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385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561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315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84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56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5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3</w:t>
            </w:r>
          </w:p>
        </w:tc>
        <w:tc>
          <w:tcPr>
            <w:tcW w:w="193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153" w:type="dxa"/>
          </w:tcPr>
          <w:p w:rsidR="003F599F" w:rsidRDefault="003F599F"/>
        </w:tc>
        <w:tc>
          <w:tcPr>
            <w:tcW w:w="1844" w:type="dxa"/>
          </w:tcPr>
          <w:p w:rsidR="003F599F" w:rsidRDefault="003F599F"/>
        </w:tc>
        <w:tc>
          <w:tcPr>
            <w:tcW w:w="568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>
        <w:trPr>
          <w:trHeight w:hRule="exact" w:val="261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9F" w:rsidRDefault="00FA0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занятий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9F" w:rsidRDefault="00FA0D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УП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9F" w:rsidRDefault="00FA0D7C">
            <w:pPr>
              <w:spacing w:after="0" w:line="240" w:lineRule="auto"/>
              <w:jc w:val="center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000000"/>
                <w:sz w:val="13"/>
                <w:szCs w:val="13"/>
              </w:rPr>
              <w:t>РП</w:t>
            </w:r>
          </w:p>
        </w:tc>
        <w:tc>
          <w:tcPr>
            <w:tcW w:w="193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9F" w:rsidRDefault="003F599F"/>
        </w:tc>
        <w:tc>
          <w:tcPr>
            <w:tcW w:w="3153" w:type="dxa"/>
          </w:tcPr>
          <w:p w:rsidR="003F599F" w:rsidRDefault="003F599F"/>
        </w:tc>
        <w:tc>
          <w:tcPr>
            <w:tcW w:w="1844" w:type="dxa"/>
          </w:tcPr>
          <w:p w:rsidR="003F599F" w:rsidRDefault="003F599F"/>
        </w:tc>
        <w:tc>
          <w:tcPr>
            <w:tcW w:w="568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3F599F" w:rsidRDefault="003F599F"/>
        </w:tc>
        <w:tc>
          <w:tcPr>
            <w:tcW w:w="1844" w:type="dxa"/>
          </w:tcPr>
          <w:p w:rsidR="003F599F" w:rsidRDefault="003F599F"/>
        </w:tc>
        <w:tc>
          <w:tcPr>
            <w:tcW w:w="568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3F599F" w:rsidRDefault="003F599F"/>
        </w:tc>
        <w:tc>
          <w:tcPr>
            <w:tcW w:w="1844" w:type="dxa"/>
          </w:tcPr>
          <w:p w:rsidR="003F599F" w:rsidRDefault="003F599F"/>
        </w:tc>
        <w:tc>
          <w:tcPr>
            <w:tcW w:w="568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Кoнтактная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рабoта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3153" w:type="dxa"/>
          </w:tcPr>
          <w:p w:rsidR="003F599F" w:rsidRDefault="003F599F"/>
        </w:tc>
        <w:tc>
          <w:tcPr>
            <w:tcW w:w="1844" w:type="dxa"/>
          </w:tcPr>
          <w:p w:rsidR="003F599F" w:rsidRDefault="003F599F"/>
        </w:tc>
        <w:tc>
          <w:tcPr>
            <w:tcW w:w="568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>
        <w:trPr>
          <w:trHeight w:hRule="exact" w:val="279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66</w:t>
            </w:r>
          </w:p>
        </w:tc>
        <w:tc>
          <w:tcPr>
            <w:tcW w:w="3153" w:type="dxa"/>
          </w:tcPr>
          <w:p w:rsidR="003F599F" w:rsidRDefault="003F599F"/>
        </w:tc>
        <w:tc>
          <w:tcPr>
            <w:tcW w:w="1844" w:type="dxa"/>
          </w:tcPr>
          <w:p w:rsidR="003F599F" w:rsidRDefault="003F599F"/>
        </w:tc>
        <w:tc>
          <w:tcPr>
            <w:tcW w:w="568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>
        <w:trPr>
          <w:trHeight w:hRule="exact" w:val="50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Часы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3153" w:type="dxa"/>
          </w:tcPr>
          <w:p w:rsidR="003F599F" w:rsidRDefault="003F599F"/>
        </w:tc>
        <w:tc>
          <w:tcPr>
            <w:tcW w:w="1844" w:type="dxa"/>
          </w:tcPr>
          <w:p w:rsidR="003F599F" w:rsidRDefault="003F599F"/>
        </w:tc>
        <w:tc>
          <w:tcPr>
            <w:tcW w:w="568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  <w:tr w:rsidR="003F599F">
        <w:trPr>
          <w:trHeight w:hRule="exact" w:val="277"/>
        </w:trPr>
        <w:tc>
          <w:tcPr>
            <w:tcW w:w="157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Итого</w:t>
            </w:r>
            <w:proofErr w:type="spellEnd"/>
          </w:p>
        </w:tc>
        <w:tc>
          <w:tcPr>
            <w:tcW w:w="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15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49" w:type="dxa"/>
              <w:right w:w="49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72</w:t>
            </w:r>
          </w:p>
        </w:tc>
        <w:tc>
          <w:tcPr>
            <w:tcW w:w="3153" w:type="dxa"/>
          </w:tcPr>
          <w:p w:rsidR="003F599F" w:rsidRDefault="003F599F"/>
        </w:tc>
        <w:tc>
          <w:tcPr>
            <w:tcW w:w="1844" w:type="dxa"/>
          </w:tcPr>
          <w:p w:rsidR="003F599F" w:rsidRDefault="003F599F"/>
        </w:tc>
        <w:tc>
          <w:tcPr>
            <w:tcW w:w="568" w:type="dxa"/>
          </w:tcPr>
          <w:p w:rsidR="003F599F" w:rsidRDefault="003F599F"/>
        </w:tc>
        <w:tc>
          <w:tcPr>
            <w:tcW w:w="284" w:type="dxa"/>
          </w:tcPr>
          <w:p w:rsidR="003F599F" w:rsidRDefault="003F599F"/>
        </w:tc>
        <w:tc>
          <w:tcPr>
            <w:tcW w:w="143" w:type="dxa"/>
          </w:tcPr>
          <w:p w:rsidR="003F599F" w:rsidRDefault="003F599F"/>
        </w:tc>
      </w:tr>
    </w:tbl>
    <w:p w:rsidR="003F599F" w:rsidRDefault="00FA0D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0"/>
        <w:gridCol w:w="208"/>
        <w:gridCol w:w="710"/>
        <w:gridCol w:w="2499"/>
        <w:gridCol w:w="956"/>
        <w:gridCol w:w="691"/>
        <w:gridCol w:w="1109"/>
        <w:gridCol w:w="1243"/>
        <w:gridCol w:w="676"/>
        <w:gridCol w:w="392"/>
        <w:gridCol w:w="976"/>
      </w:tblGrid>
      <w:tr w:rsidR="003F599F">
        <w:trPr>
          <w:trHeight w:hRule="exact" w:val="416"/>
        </w:trPr>
        <w:tc>
          <w:tcPr>
            <w:tcW w:w="766" w:type="dxa"/>
          </w:tcPr>
          <w:p w:rsidR="003F599F" w:rsidRDefault="003F599F"/>
        </w:tc>
        <w:tc>
          <w:tcPr>
            <w:tcW w:w="228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2836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1135" w:type="dxa"/>
          </w:tcPr>
          <w:p w:rsidR="003F599F" w:rsidRDefault="003F599F"/>
        </w:tc>
        <w:tc>
          <w:tcPr>
            <w:tcW w:w="1277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4</w:t>
            </w:r>
          </w:p>
        </w:tc>
      </w:tr>
      <w:tr w:rsidR="003F59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1. АННОТАЦИЯ ДИСЦИПЛИНЫ (МОДУЛЯ)</w:t>
            </w:r>
          </w:p>
        </w:tc>
      </w:tr>
      <w:tr w:rsidR="003F599F">
        <w:trPr>
          <w:trHeight w:hRule="exact" w:val="1606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 культура  в  общекультурной  и  профессиональной подготовке  студентов.  Ее  социально- биологические  основы. Физическая  культура  и 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спорт  как  социальные  феномены  общества. Законодательство Российской  Федерации  о  физической  культуре  и спорте.  Физическая  культура  личности.  Основы  здорового образа жизни  студента.  Особенности  использования  средств  физической культуры  дл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я  оптимизации работоспособности. Общая  физическая  и специальная  подготовка  в  системе  физического  воспитания.  Спорт. Индивидуальный  выбор  видов  спорта  или  систем  физических упражнений.  Профессионально-прикладная физическая  подготовка студен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тов.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Основы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методики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самостоятельных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занятий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 и</w:t>
            </w:r>
          </w:p>
        </w:tc>
      </w:tr>
      <w:tr w:rsidR="003F599F" w:rsidRPr="00FA0D7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самоконтроль за состоянием своего организма.</w:t>
            </w:r>
          </w:p>
        </w:tc>
      </w:tr>
      <w:tr w:rsidR="003F599F" w:rsidRPr="00FA0D7C">
        <w:trPr>
          <w:trHeight w:hRule="exact" w:val="277"/>
        </w:trPr>
        <w:tc>
          <w:tcPr>
            <w:tcW w:w="76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2. МЕСТО ДИСЦИПЛИНЫ (МОДУЛЯ) В СТРУКТУРЕ ОБРАЗОВАТЕЛЬНОЙ ПРОГРАММЫ</w:t>
            </w:r>
          </w:p>
        </w:tc>
      </w:tr>
      <w:tr w:rsidR="003F599F">
        <w:trPr>
          <w:trHeight w:hRule="exact" w:val="277"/>
        </w:trPr>
        <w:tc>
          <w:tcPr>
            <w:tcW w:w="171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дисциплины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:</w:t>
            </w:r>
          </w:p>
        </w:tc>
        <w:tc>
          <w:tcPr>
            <w:tcW w:w="9087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Б1.О.30</w:t>
            </w:r>
          </w:p>
        </w:tc>
      </w:tr>
      <w:tr w:rsidR="003F599F" w:rsidRPr="00FA0D7C">
        <w:trPr>
          <w:trHeight w:hRule="exact" w:val="27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Требования к предварительной подготовке </w:t>
            </w: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обучающегося:</w:t>
            </w:r>
          </w:p>
        </w:tc>
      </w:tr>
      <w:tr w:rsidR="003F599F" w:rsidRPr="00FA0D7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Специальные требования к предварительной подготовке не требуются</w:t>
            </w:r>
          </w:p>
        </w:tc>
      </w:tr>
      <w:tr w:rsidR="003F599F" w:rsidRPr="00FA0D7C">
        <w:trPr>
          <w:trHeight w:hRule="exact" w:val="507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2.2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Дисциплины и практики, для которых освоение данной дисциплины (модуля) необходимо как предшествующее:</w:t>
            </w:r>
          </w:p>
        </w:tc>
      </w:tr>
      <w:tr w:rsidR="003F599F" w:rsidRPr="00FA0D7C">
        <w:trPr>
          <w:trHeight w:hRule="exact" w:val="279"/>
        </w:trPr>
        <w:tc>
          <w:tcPr>
            <w:tcW w:w="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2.2.1</w:t>
            </w:r>
          </w:p>
        </w:tc>
        <w:tc>
          <w:tcPr>
            <w:tcW w:w="10022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Знания и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навыки, полученные в ходе изучения дисциплины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будут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востребованы повседневной жизни специалиста</w:t>
            </w:r>
          </w:p>
        </w:tc>
      </w:tr>
      <w:tr w:rsidR="003F599F" w:rsidRPr="00FA0D7C">
        <w:trPr>
          <w:trHeight w:hRule="exact" w:val="189"/>
        </w:trPr>
        <w:tc>
          <w:tcPr>
            <w:tcW w:w="76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555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3. ПЕРЕЧЕНЬ ПЛАНИРУЕМЫХ РЕЗУЛЬТАТОВ </w:t>
            </w:r>
            <w:proofErr w:type="gramStart"/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ОБУЧЕНИЯ ПО ДИСЦИПЛИНЕ</w:t>
            </w:r>
            <w:proofErr w:type="gramEnd"/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(МОДУЛЮ), СООТНЕСЕННЫХ С ПЛАНИРУЕМЫМИ РЕЗУЛЬТАТАМИ ОСВОЕНИЯ ОБРАЗОВАТЕЛЬНОЙ ПРОГРАММЫ</w:t>
            </w:r>
          </w:p>
        </w:tc>
      </w:tr>
      <w:tr w:rsidR="003F599F" w:rsidRPr="00FA0D7C">
        <w:trPr>
          <w:trHeight w:hRule="exact" w:val="536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УК-7: Способен поддерживать должный уровень </w:t>
            </w: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3F59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Знать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599F" w:rsidRPr="00FA0D7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виды физических упражнений; роль и значение физической культуры в жизни человека и общества; научно - практические основы физической культуры, профи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лактики вредных привычек и здорового образа и стиля жизни.</w:t>
            </w:r>
          </w:p>
        </w:tc>
      </w:tr>
      <w:tr w:rsidR="003F59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Уметь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599F" w:rsidRPr="00FA0D7C">
        <w:trPr>
          <w:trHeight w:hRule="exact" w:val="69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применять на практике разнообразные средства физической культуры, спорта и туризма для сохранения и укрепления здоровья и психофизической подготовки; использовать средства и методы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физического воспитания для профессионально- личностного развития, физического самосовершенствования, формирования здорового образа и стиля жизни.</w:t>
            </w:r>
          </w:p>
        </w:tc>
      </w:tr>
      <w:tr w:rsidR="003F599F">
        <w:trPr>
          <w:trHeight w:hRule="exact" w:val="277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Владеть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:</w:t>
            </w:r>
          </w:p>
        </w:tc>
      </w:tr>
      <w:tr w:rsidR="003F599F" w:rsidRPr="00FA0D7C">
        <w:trPr>
          <w:trHeight w:hRule="exact" w:val="478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Средствами и методами укрепления индивидуального здоровья для обеспечения полноценной социальной и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профессиональной деятельности.</w:t>
            </w:r>
          </w:p>
        </w:tc>
      </w:tr>
      <w:tr w:rsidR="003F599F" w:rsidRPr="00FA0D7C">
        <w:trPr>
          <w:trHeight w:hRule="exact" w:val="138"/>
        </w:trPr>
        <w:tc>
          <w:tcPr>
            <w:tcW w:w="76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2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13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680"/>
        </w:trPr>
        <w:tc>
          <w:tcPr>
            <w:tcW w:w="10788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4. СОДЕРЖАНИЕ ДИСЦИПЛИНЫ (МОДУЛЯ), СТРУКТУРИРОВАННОЕ ПО ТЕМАМ (РАЗДЕЛАМ) С УКАЗАНИЕМ ОТВЕДЕННОГО НА НИХ КОЛИЧЕСТВА АКАДЕМИЧЕСКИХ  ЧАСОВ И ВИДОВ УЧЕБНЫХ ЗАНЯТИЙ</w:t>
            </w:r>
          </w:p>
        </w:tc>
      </w:tr>
      <w:tr w:rsidR="003F599F">
        <w:trPr>
          <w:trHeight w:hRule="exact" w:val="55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Код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занятия</w:t>
            </w:r>
            <w:proofErr w:type="spellEnd"/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Наименование разделов и тем /вид </w:t>
            </w: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занятия/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Семестр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/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Курс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Часов</w:t>
            </w:r>
            <w:proofErr w:type="spellEnd"/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Компетен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-</w:t>
            </w:r>
          </w:p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ции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Инте</w:t>
            </w:r>
            <w:proofErr w:type="spellEnd"/>
          </w:p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ракт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.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Примечание</w:t>
            </w:r>
            <w:proofErr w:type="spellEnd"/>
          </w:p>
        </w:tc>
      </w:tr>
      <w:tr w:rsidR="003F599F">
        <w:trPr>
          <w:trHeight w:hRule="exact" w:val="14"/>
        </w:trPr>
        <w:tc>
          <w:tcPr>
            <w:tcW w:w="766" w:type="dxa"/>
          </w:tcPr>
          <w:p w:rsidR="003F599F" w:rsidRDefault="003F599F"/>
        </w:tc>
        <w:tc>
          <w:tcPr>
            <w:tcW w:w="228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2836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1135" w:type="dxa"/>
          </w:tcPr>
          <w:p w:rsidR="003F599F" w:rsidRDefault="003F599F"/>
        </w:tc>
        <w:tc>
          <w:tcPr>
            <w:tcW w:w="1277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</w:tr>
      <w:tr w:rsidR="003F59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Лекции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</w:tr>
      <w:tr w:rsidR="003F599F">
        <w:trPr>
          <w:trHeight w:hRule="exact" w:val="3334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Методико-практические занятия. Основы методики организации судейства по избранному виду спорта (на примере футбола).</w:t>
            </w:r>
          </w:p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Особенности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организации, проведения и судейства соревнований. Общие принципы работы института судейства к своему виду спорта. Основные правила игры. Виды соревнований и способы их проведения. Подготовка к соревнованиям, Судейство, права и обязанности судей.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Проведение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организация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соревнований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между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группами</w:t>
            </w:r>
            <w:proofErr w:type="spellEnd"/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внутри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факультета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Лек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Л1.1Л3.2 Л3.6</w:t>
            </w:r>
          </w:p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</w:tr>
      <w:tr w:rsidR="003F59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2.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Самостоятельная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работа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</w:tr>
    </w:tbl>
    <w:p w:rsidR="003F599F" w:rsidRDefault="00FA0D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73"/>
        <w:gridCol w:w="260"/>
        <w:gridCol w:w="1646"/>
        <w:gridCol w:w="1722"/>
        <w:gridCol w:w="918"/>
        <w:gridCol w:w="674"/>
        <w:gridCol w:w="1079"/>
        <w:gridCol w:w="692"/>
        <w:gridCol w:w="562"/>
        <w:gridCol w:w="677"/>
        <w:gridCol w:w="389"/>
        <w:gridCol w:w="948"/>
      </w:tblGrid>
      <w:tr w:rsidR="003F599F">
        <w:trPr>
          <w:trHeight w:hRule="exact" w:val="416"/>
        </w:trPr>
        <w:tc>
          <w:tcPr>
            <w:tcW w:w="710" w:type="dxa"/>
          </w:tcPr>
          <w:p w:rsidR="003F599F" w:rsidRDefault="003F599F"/>
        </w:tc>
        <w:tc>
          <w:tcPr>
            <w:tcW w:w="285" w:type="dxa"/>
          </w:tcPr>
          <w:p w:rsidR="003F599F" w:rsidRDefault="003F599F"/>
        </w:tc>
        <w:tc>
          <w:tcPr>
            <w:tcW w:w="1702" w:type="dxa"/>
          </w:tcPr>
          <w:p w:rsidR="003F599F" w:rsidRDefault="003F599F"/>
        </w:tc>
        <w:tc>
          <w:tcPr>
            <w:tcW w:w="1844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1135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568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5</w:t>
            </w:r>
          </w:p>
        </w:tc>
      </w:tr>
      <w:tr w:rsidR="003F599F">
        <w:trPr>
          <w:trHeight w:hRule="exact" w:val="179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и выполнить комплекс гигиенической гимнастики (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ГГ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) в течение учебного дня.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Комплекс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ГГ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 перерывах между учебными и самостоятельными занятиями.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виду.</w:t>
            </w:r>
          </w:p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20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Л3.4</w:t>
            </w:r>
          </w:p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</w:tr>
      <w:tr w:rsidR="003F599F">
        <w:trPr>
          <w:trHeight w:hRule="exact" w:val="3993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2.2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Каким требованиям должен отвечать дневник самоконтроля, методика анализа его данных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(на личном примере)?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Рассчитать индивидуальный объем двигательной деятельности для определения уровня подготовленности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занимающихся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, если известны показатели физического развития, функциональной и физической подготовленности.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Разработать комплекс физическ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их упражнений, направленный на коррекцию индивидуального физического развития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 двигательных возможностей (лично для себя).</w:t>
            </w:r>
          </w:p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Л3.2 Л3.4</w:t>
            </w:r>
          </w:p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</w:tr>
      <w:tr w:rsidR="003F599F">
        <w:trPr>
          <w:trHeight w:hRule="exact" w:val="2895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2.3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Определить уровень физического развития с помощью антропометрических индексов. Уровень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физической работоспособности с помощью номограммы (оценка массы тела с учетом роста). Самоконтроль с применением функциональных проб (ортостатическая проба, тест Купера, спирометрия, динамометрия, величина пульса в покое и после  нагрузки).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Рассказать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про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демонстрировать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себе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оценить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Л1.1Л3.7 Л3.1 Л3.2 Л3.3 Л3.4 Л3.5</w:t>
            </w:r>
          </w:p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</w:tr>
      <w:tr w:rsidR="003F599F">
        <w:trPr>
          <w:trHeight w:hRule="exact" w:val="2016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2.4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Составьте (напишите) положение о проведении одного из видов соревнований, включенных в спартакиаду между факультетами по спортивным играм (баскетбол, волейбол,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мини-футбол). Продемонстрируйте жесты судьи в одной из спортивных игр (баскетбол, волейбол, мини-футбол). /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14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Л1.1Л3.1 Л3.3 Л3.4 Л3.6</w:t>
            </w:r>
          </w:p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</w:tr>
      <w:tr w:rsidR="003F599F">
        <w:trPr>
          <w:trHeight w:hRule="exact" w:val="27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Раздел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3.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Контроль</w:t>
            </w:r>
            <w:proofErr w:type="spellEnd"/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</w:tr>
      <w:tr w:rsidR="003F599F">
        <w:trPr>
          <w:trHeight w:hRule="exact" w:val="1137"/>
        </w:trPr>
        <w:tc>
          <w:tcPr>
            <w:tcW w:w="1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3.1</w:t>
            </w:r>
          </w:p>
        </w:tc>
        <w:tc>
          <w:tcPr>
            <w:tcW w:w="35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Подготовка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к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зачету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ЗачётСОц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/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3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УК-7</w:t>
            </w:r>
          </w:p>
        </w:tc>
        <w:tc>
          <w:tcPr>
            <w:tcW w:w="12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Л1.1Л3.7 Л3.1 Л3.2 Л3.3 Л3.4 Л3.5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Л3.6</w:t>
            </w:r>
          </w:p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0</w:t>
            </w:r>
          </w:p>
        </w:tc>
        <w:tc>
          <w:tcPr>
            <w:tcW w:w="14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</w:tr>
      <w:tr w:rsidR="003F599F">
        <w:trPr>
          <w:trHeight w:hRule="exact" w:val="277"/>
        </w:trPr>
        <w:tc>
          <w:tcPr>
            <w:tcW w:w="710" w:type="dxa"/>
          </w:tcPr>
          <w:p w:rsidR="003F599F" w:rsidRDefault="003F599F"/>
        </w:tc>
        <w:tc>
          <w:tcPr>
            <w:tcW w:w="285" w:type="dxa"/>
          </w:tcPr>
          <w:p w:rsidR="003F599F" w:rsidRDefault="003F599F"/>
        </w:tc>
        <w:tc>
          <w:tcPr>
            <w:tcW w:w="1702" w:type="dxa"/>
          </w:tcPr>
          <w:p w:rsidR="003F599F" w:rsidRDefault="003F599F"/>
        </w:tc>
        <w:tc>
          <w:tcPr>
            <w:tcW w:w="1844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1135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568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</w:tr>
      <w:tr w:rsidR="003F599F" w:rsidRPr="00FA0D7C">
        <w:trPr>
          <w:trHeight w:hRule="exact" w:val="416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5. ОЦЕНОЧНЫЕ МАТЕРИАЛЫ ДЛЯ ПРОВЕДЕНИЯ ПРОМЕЖУТОЧНОЙ АТТЕСТАЦИИ</w:t>
            </w:r>
          </w:p>
        </w:tc>
      </w:tr>
      <w:tr w:rsidR="003F59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Размещены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приложении</w:t>
            </w:r>
            <w:proofErr w:type="spellEnd"/>
          </w:p>
        </w:tc>
      </w:tr>
      <w:tr w:rsidR="003F599F">
        <w:trPr>
          <w:trHeight w:hRule="exact" w:val="277"/>
        </w:trPr>
        <w:tc>
          <w:tcPr>
            <w:tcW w:w="710" w:type="dxa"/>
          </w:tcPr>
          <w:p w:rsidR="003F599F" w:rsidRDefault="003F599F"/>
        </w:tc>
        <w:tc>
          <w:tcPr>
            <w:tcW w:w="285" w:type="dxa"/>
          </w:tcPr>
          <w:p w:rsidR="003F599F" w:rsidRDefault="003F599F"/>
        </w:tc>
        <w:tc>
          <w:tcPr>
            <w:tcW w:w="1702" w:type="dxa"/>
          </w:tcPr>
          <w:p w:rsidR="003F599F" w:rsidRDefault="003F599F"/>
        </w:tc>
        <w:tc>
          <w:tcPr>
            <w:tcW w:w="1844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1135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568" w:type="dxa"/>
          </w:tcPr>
          <w:p w:rsidR="003F599F" w:rsidRDefault="003F599F"/>
        </w:tc>
        <w:tc>
          <w:tcPr>
            <w:tcW w:w="710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993" w:type="dxa"/>
          </w:tcPr>
          <w:p w:rsidR="003F599F" w:rsidRDefault="003F599F"/>
        </w:tc>
      </w:tr>
      <w:tr w:rsidR="003F599F" w:rsidRPr="00FA0D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6. УЧЕБНО-МЕТОДИЧЕСКОЕ И ИНФОРМАЦИОННОЕ ОБЕСПЕЧЕНИЕ ДИСЦИПЛИНЫ (МОДУЛЯ)</w:t>
            </w:r>
          </w:p>
        </w:tc>
      </w:tr>
      <w:tr w:rsidR="003F599F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6.1.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Рекомендуемая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литература</w:t>
            </w:r>
            <w:proofErr w:type="spellEnd"/>
          </w:p>
        </w:tc>
      </w:tr>
      <w:tr w:rsidR="003F599F" w:rsidRPr="00FA0D7C">
        <w:trPr>
          <w:trHeight w:hRule="exact" w:val="277"/>
        </w:trPr>
        <w:tc>
          <w:tcPr>
            <w:tcW w:w="10788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6.1.1. Перечень основной </w:t>
            </w: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литературы, необходимой для освоения дисциплины (модуля)</w:t>
            </w:r>
          </w:p>
        </w:tc>
      </w:tr>
      <w:tr w:rsidR="003F599F">
        <w:trPr>
          <w:trHeight w:hRule="exact" w:val="277"/>
        </w:trPr>
        <w:tc>
          <w:tcPr>
            <w:tcW w:w="7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</w:tbl>
    <w:p w:rsidR="003F599F" w:rsidRDefault="00FA0D7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48"/>
        <w:gridCol w:w="255"/>
        <w:gridCol w:w="418"/>
        <w:gridCol w:w="1463"/>
        <w:gridCol w:w="2261"/>
        <w:gridCol w:w="2718"/>
        <w:gridCol w:w="1685"/>
        <w:gridCol w:w="992"/>
      </w:tblGrid>
      <w:tr w:rsidR="003F599F">
        <w:trPr>
          <w:trHeight w:hRule="exact" w:val="416"/>
        </w:trPr>
        <w:tc>
          <w:tcPr>
            <w:tcW w:w="436" w:type="dxa"/>
          </w:tcPr>
          <w:p w:rsidR="003F599F" w:rsidRDefault="003F599F"/>
        </w:tc>
        <w:tc>
          <w:tcPr>
            <w:tcW w:w="275" w:type="dxa"/>
          </w:tcPr>
          <w:p w:rsidR="003F599F" w:rsidRDefault="003F599F"/>
        </w:tc>
        <w:tc>
          <w:tcPr>
            <w:tcW w:w="426" w:type="dxa"/>
          </w:tcPr>
          <w:p w:rsidR="003F599F" w:rsidRDefault="003F599F"/>
        </w:tc>
        <w:tc>
          <w:tcPr>
            <w:tcW w:w="1560" w:type="dxa"/>
          </w:tcPr>
          <w:p w:rsidR="003F599F" w:rsidRDefault="003F599F"/>
        </w:tc>
        <w:tc>
          <w:tcPr>
            <w:tcW w:w="2411" w:type="dxa"/>
          </w:tcPr>
          <w:p w:rsidR="003F599F" w:rsidRDefault="003F599F"/>
        </w:tc>
        <w:tc>
          <w:tcPr>
            <w:tcW w:w="2978" w:type="dxa"/>
          </w:tcPr>
          <w:p w:rsidR="003F599F" w:rsidRDefault="003F599F"/>
        </w:tc>
        <w:tc>
          <w:tcPr>
            <w:tcW w:w="1702" w:type="dxa"/>
          </w:tcPr>
          <w:p w:rsidR="003F599F" w:rsidRDefault="003F599F"/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6</w:t>
            </w:r>
          </w:p>
        </w:tc>
      </w:tr>
      <w:tr w:rsidR="003F599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F599F" w:rsidRPr="00FA0D7C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Л1.1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Кислицын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 Л.,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Побыванец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 С.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Физическая культура и спорт в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социально-биологической адаптации студентов.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Справочное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пособие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Москва: Российский университет дружбы народов, 2013,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index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php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?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page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&amp;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id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=226470</w:t>
            </w:r>
          </w:p>
        </w:tc>
      </w:tr>
      <w:tr w:rsidR="003F599F" w:rsidRPr="00FA0D7C">
        <w:trPr>
          <w:trHeight w:hRule="exact" w:val="478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6.1.3. Перечень учебно-методического обеспечения для самостоятельной работы </w:t>
            </w:r>
            <w:proofErr w:type="gramStart"/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дисциплине (модулю)</w:t>
            </w:r>
          </w:p>
        </w:tc>
      </w:tr>
      <w:tr w:rsidR="003F599F">
        <w:trPr>
          <w:trHeight w:hRule="exact" w:val="27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Авторы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составители</w:t>
            </w:r>
            <w:proofErr w:type="spellEnd"/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Заглавие</w:t>
            </w:r>
            <w:proofErr w:type="spellEnd"/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Издательство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год</w:t>
            </w:r>
            <w:proofErr w:type="spellEnd"/>
          </w:p>
        </w:tc>
      </w:tr>
      <w:tr w:rsidR="003F599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Л3.1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программе учебных занятий студентов неспециализированных вузов: учеб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2008,</w:t>
            </w:r>
          </w:p>
        </w:tc>
      </w:tr>
      <w:tr w:rsidR="003F599F">
        <w:trPr>
          <w:trHeight w:hRule="exact" w:val="69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Л3.2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Царева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Основные аспекты модульного построения учебного процесса по физическому воспитанию студентов в вузе: учеб.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-м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етод. пособие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2012,</w:t>
            </w:r>
          </w:p>
        </w:tc>
      </w:tr>
      <w:tr w:rsidR="003F599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Л3.3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культура: метод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особие для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самостоятельной подготовки студентов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3F599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Л3.4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Царева Л.В., Смоляр С.Н.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 в образовательной деятельности высших учебных заведений: учеб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2013,</w:t>
            </w:r>
          </w:p>
        </w:tc>
      </w:tr>
      <w:tr w:rsidR="003F599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Л3.5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Смоляр С.Н., Царева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Л.В.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Средства и методы контроля физического развития и комплексной подготовленности студентов: учеб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2014,</w:t>
            </w:r>
          </w:p>
        </w:tc>
      </w:tr>
      <w:tr w:rsidR="003F599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Л3.6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Смоляр С.Н., Царева Л.В.,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Мулин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В.В.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Спортивные игры в структуре элективных занятий дисциплины "Физическая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культура": учеб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особие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2016,</w:t>
            </w:r>
          </w:p>
        </w:tc>
      </w:tr>
      <w:tr w:rsidR="003F599F">
        <w:trPr>
          <w:trHeight w:hRule="exact" w:val="478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Л3.7</w:t>
            </w:r>
          </w:p>
        </w:tc>
        <w:tc>
          <w:tcPr>
            <w:tcW w:w="199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Бобылев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Ю.П., Садовский В.А.</w:t>
            </w:r>
          </w:p>
        </w:tc>
        <w:tc>
          <w:tcPr>
            <w:tcW w:w="54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Физическое развитие и физическая подготовленность как показатель здоровья студентов ДВГУПС: Метод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Хабаровск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Изд-во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ДВГУПС, 2004,</w:t>
            </w:r>
          </w:p>
        </w:tc>
      </w:tr>
      <w:tr w:rsidR="003F599F" w:rsidRPr="00FA0D7C">
        <w:trPr>
          <w:trHeight w:hRule="exact" w:val="555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6.2. Перечень ресурсов </w:t>
            </w: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информационно-телекоммуникационной сети "Интернет", необходимых для освоения дисциплины (модуля)</w:t>
            </w:r>
          </w:p>
        </w:tc>
      </w:tr>
      <w:tr w:rsidR="003F599F">
        <w:trPr>
          <w:trHeight w:hRule="exact" w:val="1137"/>
        </w:trPr>
        <w:tc>
          <w:tcPr>
            <w:tcW w:w="72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Э1</w:t>
            </w:r>
          </w:p>
        </w:tc>
        <w:tc>
          <w:tcPr>
            <w:tcW w:w="738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Физическая культура и спорт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учебное пособие : [16+] / А. В.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Зюкин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В. С.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Кукарев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А. Н.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Дитятин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[и др.] ; под ред. А. В.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Зюкина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, Л. Н. Шелковой, М. В.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Габова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; Российский государственный педагогический университет им. А. И. Герцена. – Санкт-Петербург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: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Российский государственный педагогический университет им.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А.И.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Герцена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(РГПУ), 2019. – 372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.</w:t>
            </w:r>
          </w:p>
        </w:tc>
        <w:tc>
          <w:tcPr>
            <w:tcW w:w="270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https://biblioclub.ru/index.php? page=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book&amp;id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=577592</w:t>
            </w:r>
          </w:p>
        </w:tc>
      </w:tr>
      <w:tr w:rsidR="003F599F" w:rsidRPr="00FA0D7C">
        <w:trPr>
          <w:trHeight w:hRule="exact" w:val="700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20"/>
                <w:szCs w:val="20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6.3 Пе</w:t>
            </w:r>
            <w:r w:rsidRPr="00FA0D7C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</w:t>
            </w:r>
          </w:p>
        </w:tc>
      </w:tr>
      <w:tr w:rsidR="003F599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6.3.1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программного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обеспечения</w:t>
            </w:r>
            <w:proofErr w:type="spellEnd"/>
          </w:p>
        </w:tc>
      </w:tr>
      <w:tr w:rsidR="003F599F" w:rsidRPr="00FA0D7C">
        <w:trPr>
          <w:trHeight w:hRule="exact" w:val="282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Office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Pro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Plus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2007 - Пакет офисных программ, лиц.45525415</w:t>
            </w:r>
          </w:p>
        </w:tc>
      </w:tr>
      <w:tr w:rsidR="003F599F" w:rsidRPr="00FA0D7C">
        <w:trPr>
          <w:trHeight w:hRule="exact" w:val="28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Windows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XP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Операционная система, лиц. 46107380</w:t>
            </w:r>
          </w:p>
        </w:tc>
      </w:tr>
      <w:tr w:rsidR="003F599F" w:rsidRPr="00FA0D7C">
        <w:trPr>
          <w:trHeight w:hRule="exact" w:val="507"/>
        </w:trPr>
        <w:tc>
          <w:tcPr>
            <w:tcW w:w="4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0351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Антивирус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Kaspersky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Endpoint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Security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для бизнеса – Расширенный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Russian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Edition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- Антивирусная защита, контракт 469 ДВГУПС</w:t>
            </w:r>
          </w:p>
        </w:tc>
      </w:tr>
      <w:tr w:rsidR="003F599F">
        <w:trPr>
          <w:trHeight w:hRule="exact" w:val="277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6.3.2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Перечень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информационных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справочных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19"/>
                <w:szCs w:val="19"/>
              </w:rPr>
              <w:t>систем</w:t>
            </w:r>
            <w:proofErr w:type="spellEnd"/>
          </w:p>
        </w:tc>
      </w:tr>
      <w:tr w:rsidR="003F599F" w:rsidRPr="00FA0D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Электронно-библиотечная система "Университетская библиотека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biblioclub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F599F" w:rsidRPr="00FA0D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Электронная библиотечная система  «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Книгафонд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knigafund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F599F" w:rsidRPr="00FA0D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Издательство "ЮРАЙТ" Адрес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сайта: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biblio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online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F599F" w:rsidRPr="00FA0D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4. Электронные ресурсы научно-технической библиотеки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МИИТа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library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miit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</w:p>
        </w:tc>
      </w:tr>
      <w:tr w:rsidR="003F599F" w:rsidRPr="00FA0D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5. Электронно-библиотечная система "Лань"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lanbook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</w:p>
        </w:tc>
      </w:tr>
      <w:tr w:rsidR="003F599F" w:rsidRPr="00FA0D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6. ЭБС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znanium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  издательства «ИНФРА-М» Адрес: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znani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um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com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F599F" w:rsidRPr="00FA0D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7. ЭБС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Адрес:    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https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www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F599F" w:rsidRPr="00FA0D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8. Электронный каталог НТБ ДВГУПС Адрес:</w:t>
            </w: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http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://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ntb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festu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khv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ru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</w:p>
        </w:tc>
      </w:tr>
      <w:tr w:rsidR="003F599F" w:rsidRPr="00FA0D7C">
        <w:trPr>
          <w:trHeight w:hRule="exact" w:val="287"/>
        </w:trPr>
        <w:tc>
          <w:tcPr>
            <w:tcW w:w="4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0350" w:type="dxa"/>
            <w:gridSpan w:val="7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145"/>
        </w:trPr>
        <w:tc>
          <w:tcPr>
            <w:tcW w:w="43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7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56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411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2978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549"/>
        </w:trPr>
        <w:tc>
          <w:tcPr>
            <w:tcW w:w="1078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7. ОПИСАНИЕ МАТЕРИАЛЬНО-ТЕХНИЧЕСКОЙ БАЗЫ, НЕОБХОДИМОЙ ДЛЯ ОСУЩЕСТВЛЕНИЯ ОБРАЗОВАТЕЛЬНОГО ПРОЦЕССА ПО ДИСЦИПЛИНЕ </w:t>
            </w: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(МОДУЛЮ)</w:t>
            </w:r>
          </w:p>
        </w:tc>
      </w:tr>
      <w:tr w:rsidR="003F599F">
        <w:trPr>
          <w:trHeight w:hRule="exact" w:val="277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F599F" w:rsidRPr="00FA0D7C">
        <w:trPr>
          <w:trHeight w:hRule="exact" w:val="1650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БамИЖТ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9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Спортивный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Тренажерный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</w:t>
            </w:r>
            <w:proofErr w:type="spellEnd"/>
          </w:p>
        </w:tc>
        <w:tc>
          <w:tcPr>
            <w:tcW w:w="568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Компьютер.</w:t>
            </w:r>
          </w:p>
          <w:p w:rsidR="003F599F" w:rsidRPr="00FA0D7C" w:rsidRDefault="00FA0D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Футбольные, баскетбольные, волейбольные мячи, баскетбольные щиты, волейбольная сетка, шведская стенка, гимнастические: перекладина, скамейки, «конь»,  «козел»,  </w:t>
            </w:r>
            <w:r w:rsidRPr="00FA0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«мостик» подкидной, маты, планка для прыжков в высоту, стойка для прыжков в высоту, линейка складная для прыжков в длину, гранаты для метания, рулетка, конусы, насос, весы, секундомеры, мячи для тенниса,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дартс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шахматы, часы шахматные, ракетки, шарики для </w:t>
            </w:r>
            <w:r w:rsidRPr="00FA0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настольного</w:t>
            </w:r>
            <w:proofErr w:type="gramEnd"/>
          </w:p>
        </w:tc>
      </w:tr>
    </w:tbl>
    <w:p w:rsidR="003F599F" w:rsidRPr="00FA0D7C" w:rsidRDefault="00FA0D7C">
      <w:pPr>
        <w:rPr>
          <w:sz w:val="0"/>
          <w:szCs w:val="0"/>
          <w:lang w:val="ru-RU"/>
        </w:rPr>
      </w:pPr>
      <w:r w:rsidRPr="00FA0D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130"/>
        <w:gridCol w:w="3735"/>
        <w:gridCol w:w="4407"/>
        <w:gridCol w:w="968"/>
      </w:tblGrid>
      <w:tr w:rsidR="003F599F">
        <w:trPr>
          <w:trHeight w:hRule="exact" w:val="416"/>
        </w:trPr>
        <w:tc>
          <w:tcPr>
            <w:tcW w:w="113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7</w:t>
            </w:r>
          </w:p>
        </w:tc>
      </w:tr>
      <w:tr w:rsidR="003F599F">
        <w:trPr>
          <w:trHeight w:hRule="exact" w:val="277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Аудитория</w:t>
            </w:r>
            <w:proofErr w:type="spellEnd"/>
          </w:p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Назначение</w:t>
            </w:r>
            <w:proofErr w:type="spellEnd"/>
          </w:p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Оснащение</w:t>
            </w:r>
            <w:proofErr w:type="spellEnd"/>
          </w:p>
        </w:tc>
      </w:tr>
      <w:tr w:rsidR="003F599F" w:rsidRPr="00FA0D7C">
        <w:trPr>
          <w:trHeight w:hRule="exact" w:val="1253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Default="003F599F"/>
        </w:tc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8"/>
                <w:szCs w:val="18"/>
                <w:lang w:val="ru-RU"/>
              </w:rPr>
            </w:pP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тенниса, гири, гантели, утяжелители, штанга с комплектом различных отягощений, упоры для отжимания, велотренажеры,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вибромассажер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, дорожки беговые, пресс – дуга с гантелями, пресс - скамья, </w:t>
            </w:r>
            <w:r w:rsidRPr="00FA0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 xml:space="preserve">тренажер многофункциональный, подставка под штангу, тренажер для контроля отжимания, скакалки, гимнастические коврики, диск здоровье, обручи,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8"/>
                <w:szCs w:val="18"/>
                <w:lang w:val="ru-RU"/>
              </w:rPr>
              <w:t>фитболы</w:t>
            </w:r>
            <w:proofErr w:type="spellEnd"/>
            <w:proofErr w:type="gramEnd"/>
          </w:p>
        </w:tc>
      </w:tr>
      <w:tr w:rsidR="003F599F" w:rsidRPr="00FA0D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277"/>
        </w:trPr>
        <w:tc>
          <w:tcPr>
            <w:tcW w:w="1135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3970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</w:tr>
      <w:tr w:rsidR="003F599F" w:rsidRPr="00FA0D7C">
        <w:trPr>
          <w:trHeight w:hRule="exact" w:val="277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  <w:vAlign w:val="center"/>
          </w:tcPr>
          <w:p w:rsidR="003F599F" w:rsidRPr="00FA0D7C" w:rsidRDefault="00FA0D7C">
            <w:pPr>
              <w:spacing w:after="0" w:line="240" w:lineRule="auto"/>
              <w:jc w:val="center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8. МЕТОДИЧЕСКИЕ МАТЕРИАЛЫ ДЛЯ </w:t>
            </w:r>
            <w:proofErr w:type="gramStart"/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A0D7C">
              <w:rPr>
                <w:rFonts w:ascii="Times New Roman" w:hAnsi="Times New Roman" w:cs="Times New Roman"/>
                <w:b/>
                <w:color w:val="000000"/>
                <w:sz w:val="19"/>
                <w:szCs w:val="19"/>
                <w:lang w:val="ru-RU"/>
              </w:rPr>
              <w:t xml:space="preserve"> ПО ОСВОЕНИЮ ДИСЦИПЛИНЫ (МОДУЛЯ)</w:t>
            </w:r>
          </w:p>
        </w:tc>
      </w:tr>
      <w:tr w:rsidR="003F599F" w:rsidRPr="00FA0D7C">
        <w:trPr>
          <w:trHeight w:hRule="exact" w:val="12609"/>
        </w:trPr>
        <w:tc>
          <w:tcPr>
            <w:tcW w:w="1078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Самостоятельная работа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студента является важным элементом изучения дисциплины «Физическая культура и спорт».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Усвоение материала на лекционных, практических (методико-практические, учебно-тренировочные, контрольные) занятиях и в результате самостоятельной работы и изучение отдель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ных вопросов дисциплины позволит студенту подойти к промежуточному контролю подготовленным и потребует лишь повторения пройденного материала.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Знания, накапливаемые постепенно, полученные из различных источников, с использованием противоположных мнений и вз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глядов на ту или иную проблему, являются глубокими и качественными и позволяют формировать соответствующие компетенции как итог образовательного процесса.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Приступая к изучению дисциплины «Физическая культура и спорт», студенту необходимо ознакомиться с тем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атическим планом занятий, списком рекомендованной учебной литературы. Следует уяснить последовательность выполнения обязательных контрольных тестов физической подготовленности, контрольных заданий для самостоятельной работы, контрольных вопросов в программ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 АСТ.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Уровень и глубина усвоения дисциплины зависят от активной и систематической работы на лекциях, изучения рекомендованной литературы, выполнения письменных заданий, изучение контрольных вопросов. При подготовке к зачету с оценкой необходимо ориентиров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аться на конспекты лекций, рекомендуемую литературу, образовательные Интернет- ресурсы.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 промежуточной аттестации по дисциплине (дифференцированному зачету) необходимо готовится систематически на протяжении всего периода изучения дисциплины. Студенту реко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мендуется также в начале учебного курса познакомиться со следующей учебно-методической документацией: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рабочей программой дисциплины;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знаний и умений, которыми студент должен владеть;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тематическими планами контрольных занятий;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- учебниками,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пособиями по дисциплине, а также электронными ресурсами;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перечнем вопросов к зачету с оценкой.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Рекомендации по выполнению самостоятельной работы.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пример выполнения самостоятельной работы.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Самостоятельная работа состоит из 2 практических задани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й и пяти контрольных вопросов.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1.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Определить работоспособность в покое и при нагрузке (ЧСС в покое, при работе, в восстановлении). Продемонстрировать на себе.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Задание 2.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Составить план-конспект одного занятия по избранному виду спорта.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Например: 1.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Простейшие пробы в покое и при нагрузке (проба Мартине, проба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Руфье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)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Задача всех проб и методических приемов сводится к определению общей физической  и спортивной подготовки.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Рассмотрим описание пробы МАРТИНЭ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Последовательность проведения: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Определить п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ульс за 1 мин в положении стоя;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Сделать 20 приседаний в медленном темпе в течение 30 секунд с вытягиванием рук вперед (корпус не наклонять!);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Сразу после приседаний снова определить пульс за 1 мин.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Оценка результатов теста. Восстановление пульса на 4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-5 мин.  - хорошая реакция организма на нагрузку.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на 6-7 мин. - средняя реакция организма на нагрузку.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- Восстановление пульса около 10 мин. - плохая реакция организма на нагрузку.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Требования к оформлению плана конспекта.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Указать: ц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ель, задачи, время, место проведения, дополнительное оборудование.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Теперь рассмотрим задание № 2 контрольной работы «Составление плана-конспекта занятия»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Подготовительная часть примерно длиться по времени (10-15 мин)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общее укрепление организма и ег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 подготовка к предстоящей более напряженной работе в основной части занятия.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ОРУ и разогревающие упражнения, подготовительные упражнения.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 часть (30-60 минут)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Задачи: формирование и совершенствование профессионально важных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функциональных систем, физических и психических качеств.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Упражнения для овладения профессионально важными навыками и умениями, развитие физических качеств.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 часть (5-10 минут)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Задачи: снижение нагрузки, приведение организма в отно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сительно спокойное состояние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Содержание: медленный бег в спокойном темпе (3-6мин), ходьба (2-4мин), упражнения на расслабление, внимание.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План конспект пример (общий вид)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№</w:t>
            </w:r>
            <w:proofErr w:type="spellStart"/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/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Содержание Дозировка ОМУ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(общие метод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у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казания)</w:t>
            </w:r>
          </w:p>
        </w:tc>
      </w:tr>
    </w:tbl>
    <w:p w:rsidR="003F599F" w:rsidRPr="00FA0D7C" w:rsidRDefault="00FA0D7C">
      <w:pPr>
        <w:rPr>
          <w:sz w:val="0"/>
          <w:szCs w:val="0"/>
          <w:lang w:val="ru-RU"/>
        </w:rPr>
      </w:pPr>
      <w:r w:rsidRPr="00FA0D7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268"/>
        <w:gridCol w:w="972"/>
      </w:tblGrid>
      <w:tr w:rsidR="003F599F">
        <w:trPr>
          <w:trHeight w:hRule="exact" w:val="416"/>
        </w:trPr>
        <w:tc>
          <w:tcPr>
            <w:tcW w:w="9782" w:type="dxa"/>
          </w:tcPr>
          <w:p w:rsidR="003F599F" w:rsidRPr="00FA0D7C" w:rsidRDefault="003F599F">
            <w:pPr>
              <w:rPr>
                <w:lang w:val="ru-RU"/>
              </w:rPr>
            </w:pPr>
          </w:p>
        </w:tc>
        <w:tc>
          <w:tcPr>
            <w:tcW w:w="1007" w:type="dxa"/>
            <w:shd w:val="clear" w:color="C0C0C0" w:fill="FFFFFF"/>
            <w:tcMar>
              <w:left w:w="34" w:type="dxa"/>
              <w:right w:w="34" w:type="dxa"/>
            </w:tcMar>
          </w:tcPr>
          <w:p w:rsidR="003F599F" w:rsidRDefault="00FA0D7C">
            <w:pPr>
              <w:spacing w:after="0" w:line="240" w:lineRule="auto"/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C0C0C0"/>
                <w:sz w:val="16"/>
                <w:szCs w:val="16"/>
              </w:rPr>
              <w:t>. 8</w:t>
            </w:r>
          </w:p>
        </w:tc>
      </w:tr>
      <w:tr w:rsidR="003F599F" w:rsidRPr="00FA0D7C">
        <w:trPr>
          <w:trHeight w:hRule="exact" w:val="9267"/>
        </w:trPr>
        <w:tc>
          <w:tcPr>
            <w:tcW w:w="107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1.Подготовительная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часть (10-15 мин.)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Построение 30 сек Сообщение темы и задач занятия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Ходьба на носках, руки вверх. 20-30 сек Спина прямая.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2.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Основная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(40-50 мин.)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1.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.-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лежа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на спине, руки за головой;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1.-подъем туловища в положение сидя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2.-и.п. 18-20 раз. Стопы от оп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оры не отрывать, локти широко раскрыты, подбородок вверх.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3.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Заключительная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(5-10 мин)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1.Игра на внимание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(описание игры) 4-5 мин. Правила игры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Построение  Домашнее задание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(повторить упражнения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на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…)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Примерное описание упражнения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И.п.- о.с., руки на поя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с;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1. – наклон головы вперед,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2. – наклон головы назад,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3. – наклон головы влево,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4. – наклон головы вправо.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И.п. – ноги врозь, руки на пояс;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1-4. - круговые движения тазом влево,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5-6. - круговые движения тазом вправо.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Выполнение комплексов по ППФП 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студентами различных направлений подготовки и специальностей является одной из форм самостоятельной работы.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и выполнении данных комплексов должны строго соблюдаться методические принципы: доступность, индивидуализация, систематичность, пост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епенное повышение требований.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составлении комплексов необходимо руководствоваться следующими правилами: включать в комплекс преимущественно  упражнения, наиболее эффективно содействующие решению задач профессионально-прикладной физической подготовки (П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ПФП) и развитию основных двигательных качеств; соблюдать при подборе  и применении упражнений принцип чередования нагрузки на отдельные органы, системы и мышечные группы; составляя комплекс, придерживаться принципа постепенности и последовательности повыше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ния и снижения физической и психической нагрузки, выдерживая физиологическую нагрузку.</w:t>
            </w:r>
            <w:proofErr w:type="gramEnd"/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Подготовка к зачету с оценкой.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При подготовке  необходимо ориентироваться на просмотр </w:t>
            </w:r>
            <w:proofErr w:type="spell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мультимедийных</w:t>
            </w:r>
            <w:proofErr w:type="spell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презентаций и документальных видеоматериалов, которые представлены в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яркой форме, предусматривающей также эстетическое и эмоциональное воздействие, создающее у студентов общее представление об изучаемой дисциплине.</w:t>
            </w: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При подготовке к сдаче практических и контрольных занятий студентам необходимо ориентироваться на рабочую про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грамму дисциплины, нормативную, учебную и рекомендуемую литературу.</w:t>
            </w:r>
          </w:p>
          <w:p w:rsidR="003F599F" w:rsidRPr="00FA0D7C" w:rsidRDefault="003F599F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</w:p>
          <w:p w:rsidR="003F599F" w:rsidRPr="00FA0D7C" w:rsidRDefault="00FA0D7C">
            <w:pPr>
              <w:spacing w:after="0" w:line="240" w:lineRule="auto"/>
              <w:rPr>
                <w:sz w:val="19"/>
                <w:szCs w:val="19"/>
                <w:lang w:val="ru-RU"/>
              </w:rPr>
            </w:pP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Проведение учебного процесса может быть организовано с использованием ЭИОС университета и в цифровой среде (группы в социальных сетях, электронная почта, видеосвязь и др. платформы). Учеб</w:t>
            </w:r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ные занятия с применением ДОТ проходят в соответствии с утвержденным расписанием. Текущий контроль и промежуточная аттестация </w:t>
            </w:r>
            <w:proofErr w:type="gramStart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>обучающихся</w:t>
            </w:r>
            <w:proofErr w:type="gramEnd"/>
            <w:r w:rsidRPr="00FA0D7C">
              <w:rPr>
                <w:rFonts w:ascii="Times New Roman" w:hAnsi="Times New Roman" w:cs="Times New Roman"/>
                <w:color w:val="000000"/>
                <w:sz w:val="19"/>
                <w:szCs w:val="19"/>
                <w:lang w:val="ru-RU"/>
              </w:rPr>
              <w:t xml:space="preserve"> проводится с применением ДОТ.</w:t>
            </w:r>
          </w:p>
        </w:tc>
      </w:tr>
    </w:tbl>
    <w:p w:rsidR="003F599F" w:rsidRPr="00FA0D7C" w:rsidRDefault="003F599F">
      <w:pPr>
        <w:rPr>
          <w:lang w:val="ru-RU"/>
        </w:rPr>
      </w:pPr>
    </w:p>
    <w:sectPr w:rsidR="003F599F" w:rsidRPr="00FA0D7C" w:rsidSect="003F599F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3F599F"/>
    <w:rsid w:val="00D31453"/>
    <w:rsid w:val="00E209E2"/>
    <w:rsid w:val="00FA0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D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2960</Words>
  <Characters>16875</Characters>
  <Application>Microsoft Office Word</Application>
  <DocSecurity>0</DocSecurity>
  <Lines>140</Lines>
  <Paragraphs>39</Paragraphs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Company>BAmIGT</Company>
  <LinksUpToDate>false</LinksUpToDate>
  <CharactersWithSpaces>19796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2023-2024_z23_05_03_ПСЖД_(Л_ГВ_ПВ)_2023_ФТЫ_plx_Физическая культура и спорт_Локомотивы</dc:title>
  <dc:creator>FastReport.NET</dc:creator>
  <cp:lastModifiedBy>nauka</cp:lastModifiedBy>
  <cp:revision>2</cp:revision>
  <dcterms:created xsi:type="dcterms:W3CDTF">2024-02-17T03:30:00Z</dcterms:created>
  <dcterms:modified xsi:type="dcterms:W3CDTF">2024-02-17T03:31:00Z</dcterms:modified>
</cp:coreProperties>
</file>